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d7439" w14:textId="8fd74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финансов Республики Казахстан от 4 декабря 2014 года № 540 "Об утверждении Правил исполнения бюджета и его кассового обслуживания"</w:t>
      </w:r>
    </w:p>
    <w:p>
      <w:pPr>
        <w:spacing w:after="0"/>
        <w:ind w:left="0"/>
        <w:jc w:val="both"/>
      </w:pPr>
      <w:r>
        <w:rPr>
          <w:rFonts w:ascii="Times New Roman"/>
          <w:b w:val="false"/>
          <w:i w:val="false"/>
          <w:color w:val="000000"/>
          <w:sz w:val="28"/>
        </w:rPr>
        <w:t>Приказ Министра финансов Республики Казахстан от 23 февраля 2018 года № 269. Зарегистрирован в Министерстве юстиции Республики Казахстан 3 марта 2018 года № 16489</w:t>
      </w:r>
    </w:p>
    <w:p>
      <w:pPr>
        <w:spacing w:after="0"/>
        <w:ind w:left="0"/>
        <w:jc w:val="both"/>
      </w:pPr>
      <w:bookmarkStart w:name="z3" w:id="0"/>
      <w:r>
        <w:rPr>
          <w:rFonts w:ascii="Times New Roman"/>
          <w:b w:val="false"/>
          <w:i w:val="false"/>
          <w:color w:val="000000"/>
          <w:sz w:val="28"/>
        </w:rPr>
        <w:t xml:space="preserve">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82 Бюджетного кодекса Республики Казахстан от 4 декабря 2008 года </w:t>
      </w:r>
      <w:r>
        <w:rPr>
          <w:rFonts w:ascii="Times New Roman"/>
          <w:b/>
          <w:i w:val="false"/>
          <w:color w:val="000000"/>
          <w:sz w:val="28"/>
        </w:rPr>
        <w:t>ПРИКАЗЫВАЮ:</w:t>
      </w:r>
    </w:p>
    <w:bookmarkEnd w:id="0"/>
    <w:bookmarkStart w:name="z4"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4 декабря 2014 года № 540 "Об утверждении Правил исполнения бюджета и его кассового обслуживания" (зарегистрирован в Реестре государственной регистрации нормативных правовых актов за № 9934) следующие изменения и дополнения:</w:t>
      </w:r>
    </w:p>
    <w:bookmarkEnd w:id="1"/>
    <w:bookmarkStart w:name="z5"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исполнения бюджета и его кассового обслуживания, утвержденных указанным приказом (далее – Правила):</w:t>
      </w:r>
    </w:p>
    <w:bookmarkEnd w:id="2"/>
    <w:bookmarkStart w:name="z6" w:id="3"/>
    <w:p>
      <w:pPr>
        <w:spacing w:after="0"/>
        <w:ind w:left="0"/>
        <w:jc w:val="both"/>
      </w:pPr>
      <w:r>
        <w:rPr>
          <w:rFonts w:ascii="Times New Roman"/>
          <w:b w:val="false"/>
          <w:i w:val="false"/>
          <w:color w:val="000000"/>
          <w:sz w:val="28"/>
        </w:rPr>
        <w:t xml:space="preserve">
      в часть третью </w:t>
      </w:r>
      <w:r>
        <w:rPr>
          <w:rFonts w:ascii="Times New Roman"/>
          <w:b w:val="false"/>
          <w:i w:val="false"/>
          <w:color w:val="000000"/>
          <w:sz w:val="28"/>
        </w:rPr>
        <w:t>пункта 6</w:t>
      </w:r>
      <w:r>
        <w:rPr>
          <w:rFonts w:ascii="Times New Roman"/>
          <w:b w:val="false"/>
          <w:i w:val="false"/>
          <w:color w:val="000000"/>
          <w:sz w:val="28"/>
        </w:rPr>
        <w:t xml:space="preserve"> внесено изменение на государственном языке, на русском языке текст не изменяется;</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w:t>
      </w:r>
    </w:p>
    <w:bookmarkStart w:name="z8" w:id="4"/>
    <w:p>
      <w:pPr>
        <w:spacing w:after="0"/>
        <w:ind w:left="0"/>
        <w:jc w:val="both"/>
      </w:pPr>
      <w:r>
        <w:rPr>
          <w:rFonts w:ascii="Times New Roman"/>
          <w:b w:val="false"/>
          <w:i w:val="false"/>
          <w:color w:val="000000"/>
          <w:sz w:val="28"/>
        </w:rPr>
        <w:t xml:space="preserve">
      "10. Планы финансирования по обязательствам и платежам администраторов бюджетных программ формируются в соответствии с функциональной и экономической классификацией расходов по формам, согласно </w:t>
      </w:r>
      <w:r>
        <w:rPr>
          <w:rFonts w:ascii="Times New Roman"/>
          <w:b w:val="false"/>
          <w:i w:val="false"/>
          <w:color w:val="000000"/>
          <w:sz w:val="28"/>
        </w:rPr>
        <w:t>приложениям 7</w:t>
      </w:r>
      <w:r>
        <w:rPr>
          <w:rFonts w:ascii="Times New Roman"/>
          <w:b w:val="false"/>
          <w:i w:val="false"/>
          <w:color w:val="000000"/>
          <w:sz w:val="28"/>
        </w:rPr>
        <w:t>-</w:t>
      </w:r>
      <w:r>
        <w:rPr>
          <w:rFonts w:ascii="Times New Roman"/>
          <w:b w:val="false"/>
          <w:i w:val="false"/>
          <w:color w:val="000000"/>
          <w:sz w:val="28"/>
        </w:rPr>
        <w:t>10</w:t>
      </w:r>
      <w:r>
        <w:rPr>
          <w:rFonts w:ascii="Times New Roman"/>
          <w:b w:val="false"/>
          <w:i w:val="false"/>
          <w:color w:val="000000"/>
          <w:sz w:val="28"/>
        </w:rPr>
        <w:t xml:space="preserve"> к настоящим Правилам, путем свода индивидуальных планов финансирования по обязательствам и платежам.</w:t>
      </w:r>
    </w:p>
    <w:bookmarkEnd w:id="4"/>
    <w:bookmarkStart w:name="z9" w:id="5"/>
    <w:p>
      <w:pPr>
        <w:spacing w:after="0"/>
        <w:ind w:left="0"/>
        <w:jc w:val="both"/>
      </w:pPr>
      <w:r>
        <w:rPr>
          <w:rFonts w:ascii="Times New Roman"/>
          <w:b w:val="false"/>
          <w:i w:val="false"/>
          <w:color w:val="000000"/>
          <w:sz w:val="28"/>
        </w:rPr>
        <w:t>
      Годовые суммы планов финансирования администратора бюджетных программ по бюджетным программам соответствуют суммам, утвержденным законом о республиканском бюджете на очередной финансовый год, утвержденным решением маслихата о местном бюджете на очередной финансовый год.</w:t>
      </w:r>
    </w:p>
    <w:bookmarkEnd w:id="5"/>
    <w:bookmarkStart w:name="z10" w:id="6"/>
    <w:p>
      <w:pPr>
        <w:spacing w:after="0"/>
        <w:ind w:left="0"/>
        <w:jc w:val="both"/>
      </w:pPr>
      <w:r>
        <w:rPr>
          <w:rFonts w:ascii="Times New Roman"/>
          <w:b w:val="false"/>
          <w:i w:val="false"/>
          <w:color w:val="000000"/>
          <w:sz w:val="28"/>
        </w:rPr>
        <w:t>
      Годовые суммы плана финансирования по обязательствам, плана финансирования по платежам администраторов бюджетных программ соответствуют:</w:t>
      </w:r>
    </w:p>
    <w:bookmarkEnd w:id="6"/>
    <w:bookmarkStart w:name="z11" w:id="7"/>
    <w:p>
      <w:pPr>
        <w:spacing w:after="0"/>
        <w:ind w:left="0"/>
        <w:jc w:val="both"/>
      </w:pPr>
      <w:r>
        <w:rPr>
          <w:rFonts w:ascii="Times New Roman"/>
          <w:b w:val="false"/>
          <w:i w:val="false"/>
          <w:color w:val="000000"/>
          <w:sz w:val="28"/>
        </w:rPr>
        <w:t>
      на уровне бюджетных программ – сумме расхода по бюджетной программе утвержденного (уточненного, скорректированного) бюджета;</w:t>
      </w:r>
    </w:p>
    <w:bookmarkEnd w:id="7"/>
    <w:bookmarkStart w:name="z12" w:id="8"/>
    <w:p>
      <w:pPr>
        <w:spacing w:after="0"/>
        <w:ind w:left="0"/>
        <w:jc w:val="both"/>
      </w:pPr>
      <w:r>
        <w:rPr>
          <w:rFonts w:ascii="Times New Roman"/>
          <w:b w:val="false"/>
          <w:i w:val="false"/>
          <w:color w:val="000000"/>
          <w:sz w:val="28"/>
        </w:rPr>
        <w:t>
      на уровне бюджетных подпрограмм – сумме расхода по бюджетной подпрограмме утвержденной (переутвержденной) бюджетной программы.";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25</w:t>
      </w:r>
      <w:r>
        <w:rPr>
          <w:rFonts w:ascii="Times New Roman"/>
          <w:b w:val="false"/>
          <w:i w:val="false"/>
          <w:color w:val="000000"/>
          <w:sz w:val="28"/>
        </w:rPr>
        <w:t xml:space="preserve"> изложить в следующей редакции:</w:t>
      </w:r>
    </w:p>
    <w:bookmarkStart w:name="z14" w:id="9"/>
    <w:p>
      <w:pPr>
        <w:spacing w:after="0"/>
        <w:ind w:left="0"/>
        <w:jc w:val="both"/>
      </w:pPr>
      <w:r>
        <w:rPr>
          <w:rFonts w:ascii="Times New Roman"/>
          <w:b w:val="false"/>
          <w:i w:val="false"/>
          <w:color w:val="000000"/>
          <w:sz w:val="28"/>
        </w:rPr>
        <w:t>
      "25. Администратор бюджетных программ в течение 2-х рабочих дней после получения утвержденной сводными планами финансирования разбивки по месяцам годовых сумм финансирования бюджетных программ по обязательствам и платежам утверждает планы финансирования администраторов бюджетных программ и индивидуальные планы финансирования по обязательствам и платежам. Индивидуальные планы финансирования предоставляются администратором бюджетных программ одновременно по всем подведомственным государственным учреждениям:</w:t>
      </w:r>
    </w:p>
    <w:bookmarkEnd w:id="9"/>
    <w:bookmarkStart w:name="z15" w:id="10"/>
    <w:p>
      <w:pPr>
        <w:spacing w:after="0"/>
        <w:ind w:left="0"/>
        <w:jc w:val="both"/>
      </w:pPr>
      <w:r>
        <w:rPr>
          <w:rFonts w:ascii="Times New Roman"/>
          <w:b w:val="false"/>
          <w:i w:val="false"/>
          <w:color w:val="000000"/>
          <w:sz w:val="28"/>
        </w:rPr>
        <w:t xml:space="preserve">
      по республиканскому бюджету в территориальное подразделение казначейства по своему местонахождению электронные образы по формам согласно </w:t>
      </w:r>
      <w:r>
        <w:rPr>
          <w:rFonts w:ascii="Times New Roman"/>
          <w:b w:val="false"/>
          <w:i w:val="false"/>
          <w:color w:val="000000"/>
          <w:sz w:val="28"/>
        </w:rPr>
        <w:t>приложениям 3</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к настоящим Правилам, прикрепленные к реестру по форме согласно приложению 22 к настоящим Правилам, подписанные электронно-цифровой подписью (далее – ЭЦП) руководителя администратора бюджетных программ и руководителя структурного подразделения администратора бюджетных программ, ответственного за составление индивидуального плана финансирования;</w:t>
      </w:r>
    </w:p>
    <w:bookmarkEnd w:id="10"/>
    <w:bookmarkStart w:name="z16" w:id="11"/>
    <w:p>
      <w:pPr>
        <w:spacing w:after="0"/>
        <w:ind w:left="0"/>
        <w:jc w:val="both"/>
      </w:pPr>
      <w:r>
        <w:rPr>
          <w:rFonts w:ascii="Times New Roman"/>
          <w:b w:val="false"/>
          <w:i w:val="false"/>
          <w:color w:val="000000"/>
          <w:sz w:val="28"/>
        </w:rPr>
        <w:t xml:space="preserve">
      по государственным органам, осуществляющим разведывательную и контрразведывательную деятельность, обеспечивающим безопасность охраняемых лиц и объектов, а также по государственным учреждениям в области обороны, входящим в перечень сведений, подлежащих засекречиванию, в территориальное подразделение казначейства по своему местонахождению на бумажном и магнитном носителях согласно </w:t>
      </w:r>
      <w:r>
        <w:rPr>
          <w:rFonts w:ascii="Times New Roman"/>
          <w:b w:val="false"/>
          <w:i w:val="false"/>
          <w:color w:val="000000"/>
          <w:sz w:val="28"/>
        </w:rPr>
        <w:t>приложениям 2</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к настоящим Правилам с реестром в 2-х экземплярах, по форме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настоящим Правилам;</w:t>
      </w:r>
    </w:p>
    <w:bookmarkEnd w:id="11"/>
    <w:bookmarkStart w:name="z17" w:id="12"/>
    <w:p>
      <w:pPr>
        <w:spacing w:after="0"/>
        <w:ind w:left="0"/>
        <w:jc w:val="both"/>
      </w:pPr>
      <w:r>
        <w:rPr>
          <w:rFonts w:ascii="Times New Roman"/>
          <w:b w:val="false"/>
          <w:i w:val="false"/>
          <w:color w:val="000000"/>
          <w:sz w:val="28"/>
        </w:rPr>
        <w:t>
      по местному бюджету – в местный уполномоченный орган по исполнению бюджета на бумажном и магнитном носителях;</w:t>
      </w:r>
    </w:p>
    <w:bookmarkEnd w:id="12"/>
    <w:bookmarkStart w:name="z18" w:id="13"/>
    <w:p>
      <w:pPr>
        <w:spacing w:after="0"/>
        <w:ind w:left="0"/>
        <w:jc w:val="both"/>
      </w:pPr>
      <w:r>
        <w:rPr>
          <w:rFonts w:ascii="Times New Roman"/>
          <w:b w:val="false"/>
          <w:i w:val="false"/>
          <w:color w:val="000000"/>
          <w:sz w:val="28"/>
        </w:rPr>
        <w:t>
      по бюджетам города районного значения, села, поселка, сельского округа – в аппарат акима соответствующей административной территориальной единицы.</w:t>
      </w:r>
    </w:p>
    <w:bookmarkEnd w:id="13"/>
    <w:bookmarkStart w:name="z19" w:id="14"/>
    <w:p>
      <w:pPr>
        <w:spacing w:after="0"/>
        <w:ind w:left="0"/>
        <w:jc w:val="both"/>
      </w:pPr>
      <w:r>
        <w:rPr>
          <w:rFonts w:ascii="Times New Roman"/>
          <w:b w:val="false"/>
          <w:i w:val="false"/>
          <w:color w:val="000000"/>
          <w:sz w:val="28"/>
        </w:rPr>
        <w:t>
      Планы финансирования администраторов бюджетных программ и индивидуальные планы финансирования утверждаются ответственным секретарем центрального исполнительного органа (должностным лицом, на которого в установленном порядке возложены полномочия ответственного секретаря центрального исполнительного органа), а в случаях отсутствия таковых – руководителем администратора бюджетных программ.</w:t>
      </w:r>
    </w:p>
    <w:bookmarkEnd w:id="14"/>
    <w:bookmarkStart w:name="z20" w:id="15"/>
    <w:p>
      <w:pPr>
        <w:spacing w:after="0"/>
        <w:ind w:left="0"/>
        <w:jc w:val="both"/>
      </w:pPr>
      <w:r>
        <w:rPr>
          <w:rFonts w:ascii="Times New Roman"/>
          <w:b w:val="false"/>
          <w:i w:val="false"/>
          <w:color w:val="000000"/>
          <w:sz w:val="28"/>
        </w:rPr>
        <w:t>
      В случае отсутствия руководителя администратора бюджетных программ или лица, им уполномоченного, ответственного секретаря центрального исполнительного органа (должностного лица, на которого в установленном порядке возложены полномочия ответственного секретаря центрального исполнительного органа), планы финансирования администраторов бюджетных программ и индивидуальные планы финансирования утверждаются лицами, исполняющими их обязанности в соответствии с приказом.</w:t>
      </w:r>
    </w:p>
    <w:bookmarkEnd w:id="15"/>
    <w:bookmarkStart w:name="z21" w:id="16"/>
    <w:p>
      <w:pPr>
        <w:spacing w:after="0"/>
        <w:ind w:left="0"/>
        <w:jc w:val="both"/>
      </w:pPr>
      <w:r>
        <w:rPr>
          <w:rFonts w:ascii="Times New Roman"/>
          <w:b w:val="false"/>
          <w:i w:val="false"/>
          <w:color w:val="000000"/>
          <w:sz w:val="28"/>
        </w:rPr>
        <w:t xml:space="preserve">
      Местный уполномоченный орган по исполнению бюджета в течение 5-и рабочих дней после представления администратором бюджетной программы утвержденных индивидуальных планов финансирования по всем государственным учреждениям производит проверку на соответствие общей суммы всех индивидуальных планов финансирования по обязательствам и платежам сумме сводного плана поступлений и финансирования по платежам, сводного плана финансирования по обязательствам по каждой бюджетной программе ЕБК РК и по месяцам и представляет в территориальное подразделение казначейства электронные образы сводного плана финансирования по формам согласно </w:t>
      </w:r>
      <w:r>
        <w:rPr>
          <w:rFonts w:ascii="Times New Roman"/>
          <w:b w:val="false"/>
          <w:i w:val="false"/>
          <w:color w:val="000000"/>
          <w:sz w:val="28"/>
        </w:rPr>
        <w:t>приложениям 15</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и </w:t>
      </w:r>
      <w:r>
        <w:rPr>
          <w:rFonts w:ascii="Times New Roman"/>
          <w:b w:val="false"/>
          <w:i w:val="false"/>
          <w:color w:val="000000"/>
          <w:sz w:val="28"/>
        </w:rPr>
        <w:t>19</w:t>
      </w:r>
      <w:r>
        <w:rPr>
          <w:rFonts w:ascii="Times New Roman"/>
          <w:b w:val="false"/>
          <w:i w:val="false"/>
          <w:color w:val="000000"/>
          <w:sz w:val="28"/>
        </w:rPr>
        <w:t xml:space="preserve">, электронный образ утвержденного плана согласно </w:t>
      </w:r>
      <w:r>
        <w:rPr>
          <w:rFonts w:ascii="Times New Roman"/>
          <w:b w:val="false"/>
          <w:i w:val="false"/>
          <w:color w:val="000000"/>
          <w:sz w:val="28"/>
        </w:rPr>
        <w:t>приложению 23</w:t>
      </w:r>
      <w:r>
        <w:rPr>
          <w:rFonts w:ascii="Times New Roman"/>
          <w:b w:val="false"/>
          <w:i w:val="false"/>
          <w:color w:val="000000"/>
          <w:sz w:val="28"/>
        </w:rPr>
        <w:t xml:space="preserve"> к настоящим Правилам и индивидуальные планы финансирования по формам согласно </w:t>
      </w:r>
      <w:r>
        <w:rPr>
          <w:rFonts w:ascii="Times New Roman"/>
          <w:b w:val="false"/>
          <w:i w:val="false"/>
          <w:color w:val="000000"/>
          <w:sz w:val="28"/>
        </w:rPr>
        <w:t>приложениям 3</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к настоящим Правилам, прикрепленные к реестру по форме согласно </w:t>
      </w:r>
      <w:r>
        <w:rPr>
          <w:rFonts w:ascii="Times New Roman"/>
          <w:b w:val="false"/>
          <w:i w:val="false"/>
          <w:color w:val="000000"/>
          <w:sz w:val="28"/>
        </w:rPr>
        <w:t>приложению 22</w:t>
      </w:r>
      <w:r>
        <w:rPr>
          <w:rFonts w:ascii="Times New Roman"/>
          <w:b w:val="false"/>
          <w:i w:val="false"/>
          <w:color w:val="000000"/>
          <w:sz w:val="28"/>
        </w:rPr>
        <w:t xml:space="preserve"> к настоящим Правилам, подписанные ЭЦП руководителя уполномоченного органа по исполнению бюджета и руководителя структурного подразделения уполномоченного органа по исполнению бюджета, ответственного за составление сводных планов.</w:t>
      </w:r>
    </w:p>
    <w:bookmarkEnd w:id="16"/>
    <w:bookmarkStart w:name="z22" w:id="17"/>
    <w:p>
      <w:pPr>
        <w:spacing w:after="0"/>
        <w:ind w:left="0"/>
        <w:jc w:val="both"/>
      </w:pPr>
      <w:r>
        <w:rPr>
          <w:rFonts w:ascii="Times New Roman"/>
          <w:b w:val="false"/>
          <w:i w:val="false"/>
          <w:color w:val="000000"/>
          <w:sz w:val="28"/>
        </w:rPr>
        <w:t>
      Местный уполномоченный орган по исполнению бюджета обеспечивает соответствие сводного плана поступлений и финансирования по платежам, сводного плана финансирования по обязательствам по местному бюджету итоговой сумме расходов всех индивидуальных планов финансирования государственных учреждений, а также их своевременное представление в территориальное подразделение казначейства.</w:t>
      </w:r>
    </w:p>
    <w:bookmarkEnd w:id="17"/>
    <w:bookmarkStart w:name="z23" w:id="18"/>
    <w:p>
      <w:pPr>
        <w:spacing w:after="0"/>
        <w:ind w:left="0"/>
        <w:jc w:val="both"/>
      </w:pPr>
      <w:r>
        <w:rPr>
          <w:rFonts w:ascii="Times New Roman"/>
          <w:b w:val="false"/>
          <w:i w:val="false"/>
          <w:color w:val="000000"/>
          <w:sz w:val="28"/>
        </w:rPr>
        <w:t>
      Территориальные подразделения казначейства по местонахождению администраторов республиканских бюджетных программ в течение 5-и рабочих дней после представления администраторами республиканских бюджетных программ индивидуальных планов финансирования по всем государственным учреждениям производят проверку на соответствие кодам ЕБК РК, общей суммы всех индивидуальных планов финансирования по обязательствам и платежам сумме сводного плана поступлений и финансирования по платежам, сводного плана финансирования по обязательствам по каждой программе ЕБК РК, по месяцам, и вводят (загружают) в Интегрированную информационную систему казначейства (далее – ИИСК).</w:t>
      </w:r>
    </w:p>
    <w:bookmarkEnd w:id="18"/>
    <w:bookmarkStart w:name="z24" w:id="19"/>
    <w:p>
      <w:pPr>
        <w:spacing w:after="0"/>
        <w:ind w:left="0"/>
        <w:jc w:val="both"/>
      </w:pPr>
      <w:r>
        <w:rPr>
          <w:rFonts w:ascii="Times New Roman"/>
          <w:b w:val="false"/>
          <w:i w:val="false"/>
          <w:color w:val="000000"/>
          <w:sz w:val="28"/>
        </w:rPr>
        <w:t>
      Территориальные подразделения казначейства в течение 5-и рабочих дней после представления местными уполномоченными органами по исполнению бюджета индивидуальных планов финансирования по всем государственным учреждениям производят проверку на соответствие кодам ЕБК РК, общей суммы всех индивидуальных планов финансирования по обязательствам и платежам сумме сводного плана поступлений и финансирования по платежам, сводного плана финансирования по обязательствам по каждой бюджетной программе ЕБК РК, по месяцам, соответствие сводных планов финансирования нижестоящих бюджетов сводным планам финансирования вышестоящего бюджета, сводных планов финансирования города республиканского значения и столицы сводным планам республиканского бюджета по целевым трансфертам и кредитам в нижестоящие бюджеты или из нижестоящих бюджетов в вышестоящие бюджеты, в случае передачи функций государственных органов и вводят (загружают) в ИИСК.</w:t>
      </w:r>
    </w:p>
    <w:bookmarkEnd w:id="19"/>
    <w:bookmarkStart w:name="z25" w:id="20"/>
    <w:p>
      <w:pPr>
        <w:spacing w:after="0"/>
        <w:ind w:left="0"/>
        <w:jc w:val="both"/>
      </w:pPr>
      <w:r>
        <w:rPr>
          <w:rFonts w:ascii="Times New Roman"/>
          <w:b w:val="false"/>
          <w:i w:val="false"/>
          <w:color w:val="000000"/>
          <w:sz w:val="28"/>
        </w:rPr>
        <w:t>
      При приеме на исполнение ответственные исполнители территориальных подразделений казначейства осуществляют проверку сводного плана поступлений и финансирования по платежам, сводного плана финансирования по обязательствам и индивидуальных планов финансирования по обязательствам и платежам по местному бюджету на соответствие решениям маслихатов о местных бюджетах на очередной финансовый год, постановлениям местных исполнительных органов о реализации местных бюджетов на очередной финансовый год.</w:t>
      </w:r>
    </w:p>
    <w:bookmarkEnd w:id="20"/>
    <w:bookmarkStart w:name="z26" w:id="21"/>
    <w:p>
      <w:pPr>
        <w:spacing w:after="0"/>
        <w:ind w:left="0"/>
        <w:jc w:val="both"/>
      </w:pPr>
      <w:r>
        <w:rPr>
          <w:rFonts w:ascii="Times New Roman"/>
          <w:b w:val="false"/>
          <w:i w:val="false"/>
          <w:color w:val="000000"/>
          <w:sz w:val="28"/>
        </w:rPr>
        <w:t>
      При невыполнении установленных требований территориальными подразделениями казначейства индивидуальные планы финансирования отклоняются по ИС "Казначейство – клиент" (далее – ИС "Казначейство-клиент"), государственным органам, осуществляющим разведывательную и контрразведывательную деятельность, обеспечивающим безопасность охраняемых лиц и объектов, а также по государственным учреждениям в области обороны, входящим в перечень сведений, подлежащих засекречиванию - возвращаются, для исправления с указанием причины со ссылкой на соответствующие пункты настоящих Правил.";</w:t>
      </w:r>
    </w:p>
    <w:bookmarkEnd w:id="21"/>
    <w:bookmarkStart w:name="z27" w:id="22"/>
    <w:p>
      <w:pPr>
        <w:spacing w:after="0"/>
        <w:ind w:left="0"/>
        <w:jc w:val="both"/>
      </w:pPr>
      <w:r>
        <w:rPr>
          <w:rFonts w:ascii="Times New Roman"/>
          <w:b w:val="false"/>
          <w:i w:val="false"/>
          <w:color w:val="000000"/>
          <w:sz w:val="28"/>
        </w:rPr>
        <w:t>
      в пункт 28 внесено изменение на государственном языке, на русском языке текст не изменяется;</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и </w:t>
      </w:r>
      <w:r>
        <w:rPr>
          <w:rFonts w:ascii="Times New Roman"/>
          <w:b w:val="false"/>
          <w:i w:val="false"/>
          <w:color w:val="000000"/>
          <w:sz w:val="28"/>
        </w:rPr>
        <w:t>33</w:t>
      </w:r>
      <w:r>
        <w:rPr>
          <w:rFonts w:ascii="Times New Roman"/>
          <w:b w:val="false"/>
          <w:i w:val="false"/>
          <w:color w:val="000000"/>
          <w:sz w:val="28"/>
        </w:rPr>
        <w:t xml:space="preserve"> изложить в следующей редакции:</w:t>
      </w:r>
    </w:p>
    <w:bookmarkStart w:name="z29" w:id="23"/>
    <w:p>
      <w:pPr>
        <w:spacing w:after="0"/>
        <w:ind w:left="0"/>
        <w:jc w:val="both"/>
      </w:pPr>
      <w:r>
        <w:rPr>
          <w:rFonts w:ascii="Times New Roman"/>
          <w:b w:val="false"/>
          <w:i w:val="false"/>
          <w:color w:val="000000"/>
          <w:sz w:val="28"/>
        </w:rPr>
        <w:t>
      "31. Внесение изменений в индивидуальные планы финансирования по обязательствам и платежам государственных учреждений допускается не более одного раза в месяц, а в последнем месяце текущего финансового года – не более двух раз не позднее двадцатого числа текущего месяца, за исключением случаев внесения изменений в сводные планы финансирования, планы финансирования вышестоящего бюджета по передаваемым целевым трансфертам и кредитам, исполнения исполнительных документов, распределения распределяемых бюджетных программ, а также бюджетных программ по обслуживанию и погашению государственного долга и внесения изменений в планы финансирования по обязательствам и платежам, индивидуальные планы финансирования, касающиеся специфик экономической классификации расходов.</w:t>
      </w:r>
    </w:p>
    <w:bookmarkEnd w:id="23"/>
    <w:bookmarkStart w:name="z30" w:id="24"/>
    <w:p>
      <w:pPr>
        <w:spacing w:after="0"/>
        <w:ind w:left="0"/>
        <w:jc w:val="both"/>
      </w:pPr>
      <w:r>
        <w:rPr>
          <w:rFonts w:ascii="Times New Roman"/>
          <w:b w:val="false"/>
          <w:i w:val="false"/>
          <w:color w:val="000000"/>
          <w:sz w:val="28"/>
        </w:rPr>
        <w:t>
      32. Администраторы бюджетных программ самостоятельно вносят изменения в планы финансирования по обязательствам и платежам, индивидуальные планы финансирования, касающиеся специфик экономической классификации расходов и подпрограмм бюджетных программ, которые не затрагивают годовые и помесячные объемы расходов по бюджетной программе.</w:t>
      </w:r>
    </w:p>
    <w:bookmarkEnd w:id="24"/>
    <w:bookmarkStart w:name="z31" w:id="25"/>
    <w:p>
      <w:pPr>
        <w:spacing w:after="0"/>
        <w:ind w:left="0"/>
        <w:jc w:val="both"/>
      </w:pPr>
      <w:r>
        <w:rPr>
          <w:rFonts w:ascii="Times New Roman"/>
          <w:b w:val="false"/>
          <w:i w:val="false"/>
          <w:color w:val="000000"/>
          <w:sz w:val="28"/>
        </w:rPr>
        <w:t xml:space="preserve">
      Для внесения изменений в индивидуальные планы финансирования администратор бюджетных программ формирует справки по формам согласно </w:t>
      </w:r>
      <w:r>
        <w:rPr>
          <w:rFonts w:ascii="Times New Roman"/>
          <w:b w:val="false"/>
          <w:i w:val="false"/>
          <w:color w:val="000000"/>
          <w:sz w:val="28"/>
        </w:rPr>
        <w:t>приложениям 34</w:t>
      </w:r>
      <w:r>
        <w:rPr>
          <w:rFonts w:ascii="Times New Roman"/>
          <w:b w:val="false"/>
          <w:i w:val="false"/>
          <w:color w:val="000000"/>
          <w:sz w:val="28"/>
        </w:rPr>
        <w:t xml:space="preserve"> и </w:t>
      </w:r>
      <w:r>
        <w:rPr>
          <w:rFonts w:ascii="Times New Roman"/>
          <w:b w:val="false"/>
          <w:i w:val="false"/>
          <w:color w:val="000000"/>
          <w:sz w:val="28"/>
        </w:rPr>
        <w:t>36</w:t>
      </w:r>
      <w:r>
        <w:rPr>
          <w:rFonts w:ascii="Times New Roman"/>
          <w:b w:val="false"/>
          <w:i w:val="false"/>
          <w:color w:val="000000"/>
          <w:sz w:val="28"/>
        </w:rPr>
        <w:t xml:space="preserve"> к настоящим Правилам.</w:t>
      </w:r>
    </w:p>
    <w:bookmarkEnd w:id="25"/>
    <w:bookmarkStart w:name="z32" w:id="26"/>
    <w:p>
      <w:pPr>
        <w:spacing w:after="0"/>
        <w:ind w:left="0"/>
        <w:jc w:val="both"/>
      </w:pPr>
      <w:r>
        <w:rPr>
          <w:rFonts w:ascii="Times New Roman"/>
          <w:b w:val="false"/>
          <w:i w:val="false"/>
          <w:color w:val="000000"/>
          <w:sz w:val="28"/>
        </w:rPr>
        <w:t xml:space="preserve">
      Для внесения изменений в индивидуальные планы финансирования государственные органы, осуществляющие разведывательную и контрразведывательную деятельность, обеспечивающие безопасность охраняемых лиц и объектов, а также государственные учреждения в области обороны, входящим в перечень сведений, подлежащих засекречиванию формируют справку в 3-х экземплярах по формам согласно </w:t>
      </w:r>
      <w:r>
        <w:rPr>
          <w:rFonts w:ascii="Times New Roman"/>
          <w:b w:val="false"/>
          <w:i w:val="false"/>
          <w:color w:val="000000"/>
          <w:sz w:val="28"/>
        </w:rPr>
        <w:t>приложениям 33</w:t>
      </w:r>
      <w:r>
        <w:rPr>
          <w:rFonts w:ascii="Times New Roman"/>
          <w:b w:val="false"/>
          <w:i w:val="false"/>
          <w:color w:val="000000"/>
          <w:sz w:val="28"/>
        </w:rPr>
        <w:t xml:space="preserve"> и </w:t>
      </w:r>
      <w:r>
        <w:rPr>
          <w:rFonts w:ascii="Times New Roman"/>
          <w:b w:val="false"/>
          <w:i w:val="false"/>
          <w:color w:val="000000"/>
          <w:sz w:val="28"/>
        </w:rPr>
        <w:t>35</w:t>
      </w:r>
      <w:r>
        <w:rPr>
          <w:rFonts w:ascii="Times New Roman"/>
          <w:b w:val="false"/>
          <w:i w:val="false"/>
          <w:color w:val="000000"/>
          <w:sz w:val="28"/>
        </w:rPr>
        <w:t xml:space="preserve"> к настоящим Правилам.</w:t>
      </w:r>
    </w:p>
    <w:bookmarkEnd w:id="26"/>
    <w:bookmarkStart w:name="z33" w:id="27"/>
    <w:p>
      <w:pPr>
        <w:spacing w:after="0"/>
        <w:ind w:left="0"/>
        <w:jc w:val="both"/>
      </w:pPr>
      <w:r>
        <w:rPr>
          <w:rFonts w:ascii="Times New Roman"/>
          <w:b w:val="false"/>
          <w:i w:val="false"/>
          <w:color w:val="000000"/>
          <w:sz w:val="28"/>
        </w:rPr>
        <w:t>
      Суммы изменений в справках указываются в тысячах тенге, числами с дробным остатком, не более одного знака после запятой.</w:t>
      </w:r>
    </w:p>
    <w:bookmarkEnd w:id="27"/>
    <w:bookmarkStart w:name="z34" w:id="28"/>
    <w:p>
      <w:pPr>
        <w:spacing w:after="0"/>
        <w:ind w:left="0"/>
        <w:jc w:val="both"/>
      </w:pPr>
      <w:r>
        <w:rPr>
          <w:rFonts w:ascii="Times New Roman"/>
          <w:b w:val="false"/>
          <w:i w:val="false"/>
          <w:color w:val="000000"/>
          <w:sz w:val="28"/>
        </w:rPr>
        <w:t>
      33. На основе заявок государственных учреждений администратор бюджетных программ формирует справку на изменение планов финансирования администратора бюджетных программ по платежам и обязательствам и справки о внесении изменений в индивидуальные планы финансирования государственных учреждений (далее – справка о внесении изменений в индивидуальный план финансирования). До формирования справок о внесении изменений в индивидуальные планы финансирования, и рассмотрения заявки государственного учреждения администратор бюджетных программ, обращается в территориальное подразделение казначейства по своему местонахождению с письмом о необходимости осуществления блокировки соответствующих расходов Территориальное подразделение казначейства приостанавливает регистрацию обязательств и проведение платежей государственного учреждения по программам, подпрограммам, спецификам, по которым планируется изменение плановых назначений, до завершения процедур по внесению изменений в планы финансирования.</w:t>
      </w:r>
    </w:p>
    <w:bookmarkEnd w:id="28"/>
    <w:bookmarkStart w:name="z35" w:id="29"/>
    <w:p>
      <w:pPr>
        <w:spacing w:after="0"/>
        <w:ind w:left="0"/>
        <w:jc w:val="both"/>
      </w:pPr>
      <w:r>
        <w:rPr>
          <w:rFonts w:ascii="Times New Roman"/>
          <w:b w:val="false"/>
          <w:i w:val="false"/>
          <w:color w:val="000000"/>
          <w:sz w:val="28"/>
        </w:rPr>
        <w:t xml:space="preserve">
      Территориальное подразделение казначейства предоставляет формы 4-20 "Сводный отчет по расходам" согласно </w:t>
      </w:r>
      <w:r>
        <w:rPr>
          <w:rFonts w:ascii="Times New Roman"/>
          <w:b w:val="false"/>
          <w:i w:val="false"/>
          <w:color w:val="000000"/>
          <w:sz w:val="28"/>
        </w:rPr>
        <w:t>приложению 41</w:t>
      </w:r>
      <w:r>
        <w:rPr>
          <w:rFonts w:ascii="Times New Roman"/>
          <w:b w:val="false"/>
          <w:i w:val="false"/>
          <w:color w:val="000000"/>
          <w:sz w:val="28"/>
        </w:rPr>
        <w:t xml:space="preserve"> к настоящим Правилам государственным органам, осуществляющим разведывательную и контрразведывательную деятельность, обеспечивающим безопасность охраняемых лиц и объектов, а также государственным учреждениям в области обороны, входящим в перечень сведений, подлежащих засекречиванию.</w:t>
      </w:r>
    </w:p>
    <w:bookmarkEnd w:id="29"/>
    <w:bookmarkStart w:name="z36" w:id="30"/>
    <w:p>
      <w:pPr>
        <w:spacing w:after="0"/>
        <w:ind w:left="0"/>
        <w:jc w:val="both"/>
      </w:pPr>
      <w:r>
        <w:rPr>
          <w:rFonts w:ascii="Times New Roman"/>
          <w:b w:val="false"/>
          <w:i w:val="false"/>
          <w:color w:val="000000"/>
          <w:sz w:val="28"/>
        </w:rPr>
        <w:t>
      При приостановлении операций по соответствующим кодам бюджетной классификации расходов администратор бюджетных программ оповещает свои подведомственные государственные учреждения о планируемом внесении изменений в индивидуальные планы финансирования. При этом государственные учреждения проводят операции по изменяемым кодам бюджетной классификации расходов после завершения процедур по внесению изменений в индивидуальные планы финансирования.</w:t>
      </w:r>
    </w:p>
    <w:bookmarkEnd w:id="30"/>
    <w:bookmarkStart w:name="z37" w:id="31"/>
    <w:p>
      <w:pPr>
        <w:spacing w:after="0"/>
        <w:ind w:left="0"/>
        <w:jc w:val="both"/>
      </w:pPr>
      <w:r>
        <w:rPr>
          <w:rFonts w:ascii="Times New Roman"/>
          <w:b w:val="false"/>
          <w:i w:val="false"/>
          <w:color w:val="000000"/>
          <w:sz w:val="28"/>
        </w:rPr>
        <w:t>
      Заявка государственного учреждения формируется с учетом следующего:</w:t>
      </w:r>
    </w:p>
    <w:bookmarkEnd w:id="31"/>
    <w:bookmarkStart w:name="z38" w:id="32"/>
    <w:p>
      <w:pPr>
        <w:spacing w:after="0"/>
        <w:ind w:left="0"/>
        <w:jc w:val="both"/>
      </w:pPr>
      <w:r>
        <w:rPr>
          <w:rFonts w:ascii="Times New Roman"/>
          <w:b w:val="false"/>
          <w:i w:val="false"/>
          <w:color w:val="000000"/>
          <w:sz w:val="28"/>
        </w:rPr>
        <w:t>
      запрещается перенос сумм специфик с текущего месяца на предстоящие месяцы и наоборот;</w:t>
      </w:r>
    </w:p>
    <w:bookmarkEnd w:id="32"/>
    <w:bookmarkStart w:name="z39" w:id="33"/>
    <w:p>
      <w:pPr>
        <w:spacing w:after="0"/>
        <w:ind w:left="0"/>
        <w:jc w:val="both"/>
      </w:pPr>
      <w:r>
        <w:rPr>
          <w:rFonts w:ascii="Times New Roman"/>
          <w:b w:val="false"/>
          <w:i w:val="false"/>
          <w:color w:val="000000"/>
          <w:sz w:val="28"/>
        </w:rPr>
        <w:t>
      соблюдение соответствия между суммами плановых назначений и произведенными кассовыми расходами;</w:t>
      </w:r>
    </w:p>
    <w:bookmarkEnd w:id="33"/>
    <w:bookmarkStart w:name="z40" w:id="34"/>
    <w:p>
      <w:pPr>
        <w:spacing w:after="0"/>
        <w:ind w:left="0"/>
        <w:jc w:val="both"/>
      </w:pPr>
      <w:r>
        <w:rPr>
          <w:rFonts w:ascii="Times New Roman"/>
          <w:b w:val="false"/>
          <w:i w:val="false"/>
          <w:color w:val="000000"/>
          <w:sz w:val="28"/>
        </w:rPr>
        <w:t>
      сохранение соотношения между планами финансирования по обязательствам и планами финансирования по платежам, при котором сумма планов по платежам за период с начала года не превышает сумму планов по обязательствам за тот же период финансового года;</w:t>
      </w:r>
    </w:p>
    <w:bookmarkEnd w:id="34"/>
    <w:bookmarkStart w:name="z41" w:id="35"/>
    <w:p>
      <w:pPr>
        <w:spacing w:after="0"/>
        <w:ind w:left="0"/>
        <w:jc w:val="both"/>
      </w:pPr>
      <w:r>
        <w:rPr>
          <w:rFonts w:ascii="Times New Roman"/>
          <w:b w:val="false"/>
          <w:i w:val="false"/>
          <w:color w:val="000000"/>
          <w:sz w:val="28"/>
        </w:rPr>
        <w:t>
      принятые, но не оплаченные обязательства;</w:t>
      </w:r>
    </w:p>
    <w:bookmarkEnd w:id="35"/>
    <w:bookmarkStart w:name="z42" w:id="36"/>
    <w:p>
      <w:pPr>
        <w:spacing w:after="0"/>
        <w:ind w:left="0"/>
        <w:jc w:val="both"/>
      </w:pPr>
      <w:r>
        <w:rPr>
          <w:rFonts w:ascii="Times New Roman"/>
          <w:b w:val="false"/>
          <w:i w:val="false"/>
          <w:color w:val="000000"/>
          <w:sz w:val="28"/>
        </w:rPr>
        <w:t>
      наличие инкассовых распоряжений;</w:t>
      </w:r>
    </w:p>
    <w:bookmarkEnd w:id="36"/>
    <w:bookmarkStart w:name="z43" w:id="37"/>
    <w:p>
      <w:pPr>
        <w:spacing w:after="0"/>
        <w:ind w:left="0"/>
        <w:jc w:val="both"/>
      </w:pPr>
      <w:r>
        <w:rPr>
          <w:rFonts w:ascii="Times New Roman"/>
          <w:b w:val="false"/>
          <w:i w:val="false"/>
          <w:color w:val="000000"/>
          <w:sz w:val="28"/>
        </w:rPr>
        <w:t>
      уменьшение плановых сумм по спецификам экономической классификации расходов производится на сумму плановых назначений за вычетом принятых обязательств;</w:t>
      </w:r>
    </w:p>
    <w:bookmarkEnd w:id="37"/>
    <w:bookmarkStart w:name="z44" w:id="38"/>
    <w:p>
      <w:pPr>
        <w:spacing w:after="0"/>
        <w:ind w:left="0"/>
        <w:jc w:val="both"/>
      </w:pPr>
      <w:r>
        <w:rPr>
          <w:rFonts w:ascii="Times New Roman"/>
          <w:b w:val="false"/>
          <w:i w:val="false"/>
          <w:color w:val="000000"/>
          <w:sz w:val="28"/>
        </w:rPr>
        <w:t>
      увеличение (уменьшение) плановых сумм по одним спецификам экономической классификации расходов бюджета осуществляется в пределах годовых сумм по бюджетной программе (подпрограмме) за счет уменьшения (увеличения) плановых сумм по другим спецификам, в пределах итоговой суммы месяца по бюджетной программе (подпрограмме), предусмотренной планом финансирования;</w:t>
      </w:r>
    </w:p>
    <w:bookmarkEnd w:id="38"/>
    <w:bookmarkStart w:name="z45" w:id="39"/>
    <w:p>
      <w:pPr>
        <w:spacing w:after="0"/>
        <w:ind w:left="0"/>
        <w:jc w:val="both"/>
      </w:pPr>
      <w:r>
        <w:rPr>
          <w:rFonts w:ascii="Times New Roman"/>
          <w:b w:val="false"/>
          <w:i w:val="false"/>
          <w:color w:val="000000"/>
          <w:sz w:val="28"/>
        </w:rPr>
        <w:t>
      перераспределение средств между бюджетными подпрограммами в пределах одной бюджетной программы производится в пределах годовых сумм по бюджетной программе;</w:t>
      </w:r>
    </w:p>
    <w:bookmarkEnd w:id="39"/>
    <w:bookmarkStart w:name="z46" w:id="40"/>
    <w:p>
      <w:pPr>
        <w:spacing w:after="0"/>
        <w:ind w:left="0"/>
        <w:jc w:val="both"/>
      </w:pPr>
      <w:r>
        <w:rPr>
          <w:rFonts w:ascii="Times New Roman"/>
          <w:b w:val="false"/>
          <w:i w:val="false"/>
          <w:color w:val="000000"/>
          <w:sz w:val="28"/>
        </w:rPr>
        <w:t>
      основанием для перераспределения бюджетных средств между бюджетными подпрограммами бюджетных программ развития, финансируемых за счет средств правительственных внешних займов и грантов, в рамках годового объема бюджетных средств по бюджетной программе развития является утвержденное постановление Правительства Республики Казахстан о внесении изменений и дополнений в постановление Правительства Республики Казахстан о реализации закона о республиканском бюджете.</w:t>
      </w:r>
    </w:p>
    <w:bookmarkEnd w:id="40"/>
    <w:bookmarkStart w:name="z47" w:id="41"/>
    <w:p>
      <w:pPr>
        <w:spacing w:after="0"/>
        <w:ind w:left="0"/>
        <w:jc w:val="both"/>
      </w:pPr>
      <w:r>
        <w:rPr>
          <w:rFonts w:ascii="Times New Roman"/>
          <w:b w:val="false"/>
          <w:i w:val="false"/>
          <w:color w:val="000000"/>
          <w:sz w:val="28"/>
        </w:rPr>
        <w:t>
      Заявка государственного учреждения подписывается руководителем или лицом им уполномоченным, руководителем структурного подразделения государственного учреждения, ответственного за их составление, а при отсутствии последних – лицами, на которых соответствующими приказами возложено исполнение обязанностей, и передается соответствующему администратору бюджетных программ с расчетами к изменениям и их обоснованием не позднее 10-го числа текущего месяца.";</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35</w:t>
      </w:r>
      <w:r>
        <w:rPr>
          <w:rFonts w:ascii="Times New Roman"/>
          <w:b w:val="false"/>
          <w:i w:val="false"/>
          <w:color w:val="000000"/>
          <w:sz w:val="28"/>
        </w:rPr>
        <w:t xml:space="preserve"> изложить в следующей редакции:</w:t>
      </w:r>
    </w:p>
    <w:bookmarkStart w:name="z49" w:id="42"/>
    <w:p>
      <w:pPr>
        <w:spacing w:after="0"/>
        <w:ind w:left="0"/>
        <w:jc w:val="both"/>
      </w:pPr>
      <w:r>
        <w:rPr>
          <w:rFonts w:ascii="Times New Roman"/>
          <w:b w:val="false"/>
          <w:i w:val="false"/>
          <w:color w:val="000000"/>
          <w:sz w:val="28"/>
        </w:rPr>
        <w:t>
      "35. При соблюдении условий, предусмотренных настоящими Правилами, администратор бюджетных программ утверждает справки о внесении изменений в индивидуальные планы финансирования.</w:t>
      </w:r>
    </w:p>
    <w:bookmarkEnd w:id="42"/>
    <w:bookmarkStart w:name="z50" w:id="43"/>
    <w:p>
      <w:pPr>
        <w:spacing w:after="0"/>
        <w:ind w:left="0"/>
        <w:jc w:val="both"/>
      </w:pPr>
      <w:r>
        <w:rPr>
          <w:rFonts w:ascii="Times New Roman"/>
          <w:b w:val="false"/>
          <w:i w:val="false"/>
          <w:color w:val="000000"/>
          <w:sz w:val="28"/>
        </w:rPr>
        <w:t xml:space="preserve">
      Администратор республиканских бюджетных программ утверждает справки о внесении изменений в индивидуальные планы финансирования государственных органов, осуществляющих разведывательную и контрразведывательную деятельность, обеспечивающих безопасность охраняемых лиц и объектов, а также государственных учреждений в области обороны, входящим в перечень сведений, подлежащих засекречиванию, в 3-х экземплярах, один из которых направляет в государственное учреждение, второй – в территориальное подразделение казначейства по своему местонахождению с реестром в 2-х экземплярах, по форме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настоящим Правилам, и третий оставляет у себя.</w:t>
      </w:r>
    </w:p>
    <w:bookmarkEnd w:id="43"/>
    <w:bookmarkStart w:name="z51" w:id="44"/>
    <w:p>
      <w:pPr>
        <w:spacing w:after="0"/>
        <w:ind w:left="0"/>
        <w:jc w:val="both"/>
      </w:pPr>
      <w:r>
        <w:rPr>
          <w:rFonts w:ascii="Times New Roman"/>
          <w:b w:val="false"/>
          <w:i w:val="false"/>
          <w:color w:val="000000"/>
          <w:sz w:val="28"/>
        </w:rPr>
        <w:t xml:space="preserve">
      Администратор республиканских бюджетных программ утверждает справки о внесении изменений в индивидуальные планы финансирования в 2-х экземплярах, один из которых направляет в государственное учреждение. В территориальное подразделение казначейства по своему местонахождению направляет электронный образ справок о внесении изменений в индивидуальные планы финансирования согласно </w:t>
      </w:r>
      <w:r>
        <w:rPr>
          <w:rFonts w:ascii="Times New Roman"/>
          <w:b w:val="false"/>
          <w:i w:val="false"/>
          <w:color w:val="000000"/>
          <w:sz w:val="28"/>
        </w:rPr>
        <w:t>приложениям 34</w:t>
      </w:r>
      <w:r>
        <w:rPr>
          <w:rFonts w:ascii="Times New Roman"/>
          <w:b w:val="false"/>
          <w:i w:val="false"/>
          <w:color w:val="000000"/>
          <w:sz w:val="28"/>
        </w:rPr>
        <w:t xml:space="preserve"> и </w:t>
      </w:r>
      <w:r>
        <w:rPr>
          <w:rFonts w:ascii="Times New Roman"/>
          <w:b w:val="false"/>
          <w:i w:val="false"/>
          <w:color w:val="000000"/>
          <w:sz w:val="28"/>
        </w:rPr>
        <w:t>36</w:t>
      </w:r>
      <w:r>
        <w:rPr>
          <w:rFonts w:ascii="Times New Roman"/>
          <w:b w:val="false"/>
          <w:i w:val="false"/>
          <w:color w:val="000000"/>
          <w:sz w:val="28"/>
        </w:rPr>
        <w:t xml:space="preserve"> к настоящим Правилам с реестром по форме согласно </w:t>
      </w:r>
      <w:r>
        <w:rPr>
          <w:rFonts w:ascii="Times New Roman"/>
          <w:b w:val="false"/>
          <w:i w:val="false"/>
          <w:color w:val="000000"/>
          <w:sz w:val="28"/>
        </w:rPr>
        <w:t>приложению 22</w:t>
      </w:r>
      <w:r>
        <w:rPr>
          <w:rFonts w:ascii="Times New Roman"/>
          <w:b w:val="false"/>
          <w:i w:val="false"/>
          <w:color w:val="000000"/>
          <w:sz w:val="28"/>
        </w:rPr>
        <w:t xml:space="preserve"> к настоящим Правилам.</w:t>
      </w:r>
    </w:p>
    <w:bookmarkEnd w:id="44"/>
    <w:bookmarkStart w:name="z52" w:id="45"/>
    <w:p>
      <w:pPr>
        <w:spacing w:after="0"/>
        <w:ind w:left="0"/>
        <w:jc w:val="both"/>
      </w:pPr>
      <w:r>
        <w:rPr>
          <w:rFonts w:ascii="Times New Roman"/>
          <w:b w:val="false"/>
          <w:i w:val="false"/>
          <w:color w:val="000000"/>
          <w:sz w:val="28"/>
        </w:rPr>
        <w:t xml:space="preserve">
      Администратор местных бюджетных программ утверждает справки о внесении изменений в индивидуальные планы финансирования в 3-х экземплярах, один из которых направляет в государственное учреждение, второй оставляет у себя. В территориальное подразделение казначейства направляет электронный образ справок о внесении изменений в индивидуальные планы финансирования согласно </w:t>
      </w:r>
      <w:r>
        <w:rPr>
          <w:rFonts w:ascii="Times New Roman"/>
          <w:b w:val="false"/>
          <w:i w:val="false"/>
          <w:color w:val="000000"/>
          <w:sz w:val="28"/>
        </w:rPr>
        <w:t>приложениям 34</w:t>
      </w:r>
      <w:r>
        <w:rPr>
          <w:rFonts w:ascii="Times New Roman"/>
          <w:b w:val="false"/>
          <w:i w:val="false"/>
          <w:color w:val="000000"/>
          <w:sz w:val="28"/>
        </w:rPr>
        <w:t xml:space="preserve"> и </w:t>
      </w:r>
      <w:r>
        <w:rPr>
          <w:rFonts w:ascii="Times New Roman"/>
          <w:b w:val="false"/>
          <w:i w:val="false"/>
          <w:color w:val="000000"/>
          <w:sz w:val="28"/>
        </w:rPr>
        <w:t>36</w:t>
      </w:r>
      <w:r>
        <w:rPr>
          <w:rFonts w:ascii="Times New Roman"/>
          <w:b w:val="false"/>
          <w:i w:val="false"/>
          <w:color w:val="000000"/>
          <w:sz w:val="28"/>
        </w:rPr>
        <w:t xml:space="preserve"> к настоящим Правилам с реестром по форме согласно </w:t>
      </w:r>
      <w:r>
        <w:rPr>
          <w:rFonts w:ascii="Times New Roman"/>
          <w:b w:val="false"/>
          <w:i w:val="false"/>
          <w:color w:val="000000"/>
          <w:sz w:val="28"/>
        </w:rPr>
        <w:t>приложению 22</w:t>
      </w:r>
      <w:r>
        <w:rPr>
          <w:rFonts w:ascii="Times New Roman"/>
          <w:b w:val="false"/>
          <w:i w:val="false"/>
          <w:color w:val="000000"/>
          <w:sz w:val="28"/>
        </w:rPr>
        <w:t xml:space="preserve"> к настоящим Правилам, которые подписываются ЭЦП руководителя администратора бюджетных программ и руководителя структурного подразделения администратора бюджетных программ, ответственного за составление индивидуального плана финансирования.</w:t>
      </w:r>
    </w:p>
    <w:bookmarkEnd w:id="45"/>
    <w:bookmarkStart w:name="z53" w:id="46"/>
    <w:p>
      <w:pPr>
        <w:spacing w:after="0"/>
        <w:ind w:left="0"/>
        <w:jc w:val="both"/>
      </w:pPr>
      <w:r>
        <w:rPr>
          <w:rFonts w:ascii="Times New Roman"/>
          <w:b w:val="false"/>
          <w:i w:val="false"/>
          <w:color w:val="000000"/>
          <w:sz w:val="28"/>
        </w:rPr>
        <w:t>
      Справки о внесении изменений в индивидуальные планы финансирования администраторами бюджетных программ в территориальное подразделение казначейства предоставляются по информационной системе "Казначейство–клиент", а для государственных органов, осуществляющих разведывательную и контрразведывательную деятельность, обеспечивающих безопасность охраняемых лиц и объектов, а также государственных учреждений в области обороны, входящим в перечень сведений, подлежащих засекречиванию, на бумажном носителе в следующем порядке:</w:t>
      </w:r>
    </w:p>
    <w:bookmarkEnd w:id="46"/>
    <w:bookmarkStart w:name="z54" w:id="47"/>
    <w:p>
      <w:pPr>
        <w:spacing w:after="0"/>
        <w:ind w:left="0"/>
        <w:jc w:val="both"/>
      </w:pPr>
      <w:r>
        <w:rPr>
          <w:rFonts w:ascii="Times New Roman"/>
          <w:b w:val="false"/>
          <w:i w:val="false"/>
          <w:color w:val="000000"/>
          <w:sz w:val="28"/>
        </w:rPr>
        <w:t>
      справка о внесении изменений в индивидуальные планы финансирования, касающиеся изменений в сводные планы финансирования, предоставляются не позднее двух рабочих дней со дня утверждения справки о внесении изменений в сводные планы финансирования;</w:t>
      </w:r>
    </w:p>
    <w:bookmarkEnd w:id="47"/>
    <w:bookmarkStart w:name="z55" w:id="48"/>
    <w:p>
      <w:pPr>
        <w:spacing w:after="0"/>
        <w:ind w:left="0"/>
        <w:jc w:val="both"/>
      </w:pPr>
      <w:r>
        <w:rPr>
          <w:rFonts w:ascii="Times New Roman"/>
          <w:b w:val="false"/>
          <w:i w:val="false"/>
          <w:color w:val="000000"/>
          <w:sz w:val="28"/>
        </w:rPr>
        <w:t xml:space="preserve">
      справки о внесении изменений в индивидуальные планы финансирования, не касающиеся изменений в сводные планы финансирования, предоставляются не более одного раза в месяц, не позднее двадцатого числа текущего месяца, а в последнем месяце текущего финансового года – не более двух раз не позднее двадцатого числа текущего месяца. </w:t>
      </w:r>
    </w:p>
    <w:bookmarkEnd w:id="48"/>
    <w:bookmarkStart w:name="z56" w:id="49"/>
    <w:p>
      <w:pPr>
        <w:spacing w:after="0"/>
        <w:ind w:left="0"/>
        <w:jc w:val="both"/>
      </w:pPr>
      <w:r>
        <w:rPr>
          <w:rFonts w:ascii="Times New Roman"/>
          <w:b w:val="false"/>
          <w:i w:val="false"/>
          <w:color w:val="000000"/>
          <w:sz w:val="28"/>
        </w:rPr>
        <w:t>
      После загрузки территориальным подразделением казначейства в ИИСК справок о внесении изменений в индивидуальные планы финансирования, не касающиеся изменений в сводные планы финансирования, по ИС "Казначейство-клиент" направляется уведомление о подтверждении загрузки в ИИСК данных справок администратору местных бюджетных программ, а также соответствующему местному уполномоченному органу по исполнению бюджета для проведения последним бюджетного мониторинга.</w:t>
      </w:r>
    </w:p>
    <w:bookmarkEnd w:id="49"/>
    <w:bookmarkStart w:name="z57" w:id="50"/>
    <w:p>
      <w:pPr>
        <w:spacing w:after="0"/>
        <w:ind w:left="0"/>
        <w:jc w:val="both"/>
      </w:pPr>
      <w:r>
        <w:rPr>
          <w:rFonts w:ascii="Times New Roman"/>
          <w:b w:val="false"/>
          <w:i w:val="false"/>
          <w:color w:val="000000"/>
          <w:sz w:val="28"/>
        </w:rPr>
        <w:t>
      При приеме на исполнение справок на внесение изменений в сводный план поступлений и финансирования по платежам, сводный план финансирования по обязательствам и индивидуальные планы финансирования по обязательствам и платежам ответственные исполнители территориального подразделения казначейства осуществляют проверку кодов справок на соответствие кодам ЕБК РК, соответствие планов финансирования нижестоящих бюджетов планам финансирования вышестоящего бюджета по целевым трансфертам и кредитам, передаваемым из республиканского бюджета или в республиканский бюджет.";</w:t>
      </w:r>
    </w:p>
    <w:bookmarkEnd w:id="50"/>
    <w:bookmarkStart w:name="z58" w:id="51"/>
    <w:p>
      <w:pPr>
        <w:spacing w:after="0"/>
        <w:ind w:left="0"/>
        <w:jc w:val="both"/>
      </w:pPr>
      <w:r>
        <w:rPr>
          <w:rFonts w:ascii="Times New Roman"/>
          <w:b w:val="false"/>
          <w:i w:val="false"/>
          <w:color w:val="000000"/>
          <w:sz w:val="28"/>
        </w:rPr>
        <w:t xml:space="preserve">
      в часть третью </w:t>
      </w:r>
      <w:r>
        <w:rPr>
          <w:rFonts w:ascii="Times New Roman"/>
          <w:b w:val="false"/>
          <w:i w:val="false"/>
          <w:color w:val="000000"/>
          <w:sz w:val="28"/>
        </w:rPr>
        <w:t>пункта 40</w:t>
      </w:r>
      <w:r>
        <w:rPr>
          <w:rFonts w:ascii="Times New Roman"/>
          <w:b w:val="false"/>
          <w:i w:val="false"/>
          <w:color w:val="000000"/>
          <w:sz w:val="28"/>
        </w:rPr>
        <w:t xml:space="preserve"> внесено изменение на государственном языке, на русском языке текст не изменяется;</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50</w:t>
      </w:r>
      <w:r>
        <w:rPr>
          <w:rFonts w:ascii="Times New Roman"/>
          <w:b w:val="false"/>
          <w:i w:val="false"/>
          <w:color w:val="000000"/>
          <w:sz w:val="28"/>
        </w:rPr>
        <w:t xml:space="preserve"> и </w:t>
      </w:r>
      <w:r>
        <w:rPr>
          <w:rFonts w:ascii="Times New Roman"/>
          <w:b w:val="false"/>
          <w:i w:val="false"/>
          <w:color w:val="000000"/>
          <w:sz w:val="28"/>
        </w:rPr>
        <w:t>51</w:t>
      </w:r>
      <w:r>
        <w:rPr>
          <w:rFonts w:ascii="Times New Roman"/>
          <w:b w:val="false"/>
          <w:i w:val="false"/>
          <w:color w:val="000000"/>
          <w:sz w:val="28"/>
        </w:rPr>
        <w:t xml:space="preserve"> изложить в следующей редакции:</w:t>
      </w:r>
    </w:p>
    <w:bookmarkStart w:name="z60" w:id="52"/>
    <w:p>
      <w:pPr>
        <w:spacing w:after="0"/>
        <w:ind w:left="0"/>
        <w:jc w:val="both"/>
      </w:pPr>
      <w:r>
        <w:rPr>
          <w:rFonts w:ascii="Times New Roman"/>
          <w:b w:val="false"/>
          <w:i w:val="false"/>
          <w:color w:val="000000"/>
          <w:sz w:val="28"/>
        </w:rPr>
        <w:t xml:space="preserve">
      "50. Местный уполномоченный орган по исполнению бюджета одновременно один экземпляр справки о внесении изменений в сводные планы поступлений и финансирования по платежам, сводный план финансирования по обязательствам по местному бюджету представляет в течение 2-х рабочих дней после их утверждения в территориальное подразделение казначейства электронные образы справок о внесении изменений в сводные планы поступлений и финансирования по платежам, сводный план финансирования по обязательствам по местному бюджету согласно </w:t>
      </w:r>
      <w:r>
        <w:rPr>
          <w:rFonts w:ascii="Times New Roman"/>
          <w:b w:val="false"/>
          <w:i w:val="false"/>
          <w:color w:val="000000"/>
          <w:sz w:val="28"/>
        </w:rPr>
        <w:t>приложениям 26</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и </w:t>
      </w:r>
      <w:r>
        <w:rPr>
          <w:rFonts w:ascii="Times New Roman"/>
          <w:b w:val="false"/>
          <w:i w:val="false"/>
          <w:color w:val="000000"/>
          <w:sz w:val="28"/>
        </w:rPr>
        <w:t>40</w:t>
      </w:r>
      <w:r>
        <w:rPr>
          <w:rFonts w:ascii="Times New Roman"/>
          <w:b w:val="false"/>
          <w:i w:val="false"/>
          <w:color w:val="000000"/>
          <w:sz w:val="28"/>
        </w:rPr>
        <w:t xml:space="preserve"> к настоящим Правилам прикрепляются к реестру по форме согласно </w:t>
      </w:r>
      <w:r>
        <w:rPr>
          <w:rFonts w:ascii="Times New Roman"/>
          <w:b w:val="false"/>
          <w:i w:val="false"/>
          <w:color w:val="000000"/>
          <w:sz w:val="28"/>
        </w:rPr>
        <w:t>приложению 22</w:t>
      </w:r>
      <w:r>
        <w:rPr>
          <w:rFonts w:ascii="Times New Roman"/>
          <w:b w:val="false"/>
          <w:i w:val="false"/>
          <w:color w:val="000000"/>
          <w:sz w:val="28"/>
        </w:rPr>
        <w:t xml:space="preserve"> к настоящим Правилам и подписываются ЭЦП руководителя уполномоченного органа по исполнению бюджета и руководителя структурного подразделения уполномоченного органа по исполнению бюджета, ответственного за составление сводных планов.</w:t>
      </w:r>
    </w:p>
    <w:bookmarkEnd w:id="52"/>
    <w:bookmarkStart w:name="z61" w:id="53"/>
    <w:p>
      <w:pPr>
        <w:spacing w:after="0"/>
        <w:ind w:left="0"/>
        <w:jc w:val="both"/>
      </w:pPr>
      <w:r>
        <w:rPr>
          <w:rFonts w:ascii="Times New Roman"/>
          <w:b w:val="false"/>
          <w:i w:val="false"/>
          <w:color w:val="000000"/>
          <w:sz w:val="28"/>
        </w:rPr>
        <w:t xml:space="preserve">
      В случае уточнения бюджета в территориальное подразделение казначейства представляются электронные образы справок о внесении изменений в сводные планы согласно </w:t>
      </w:r>
      <w:r>
        <w:rPr>
          <w:rFonts w:ascii="Times New Roman"/>
          <w:b w:val="false"/>
          <w:i w:val="false"/>
          <w:color w:val="000000"/>
          <w:sz w:val="28"/>
        </w:rPr>
        <w:t>приложениям 26</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и </w:t>
      </w:r>
      <w:r>
        <w:rPr>
          <w:rFonts w:ascii="Times New Roman"/>
          <w:b w:val="false"/>
          <w:i w:val="false"/>
          <w:color w:val="000000"/>
          <w:sz w:val="28"/>
        </w:rPr>
        <w:t>40</w:t>
      </w:r>
      <w:r>
        <w:rPr>
          <w:rFonts w:ascii="Times New Roman"/>
          <w:b w:val="false"/>
          <w:i w:val="false"/>
          <w:color w:val="000000"/>
          <w:sz w:val="28"/>
        </w:rPr>
        <w:t xml:space="preserve"> и электронный образ уточненного плана согласно </w:t>
      </w:r>
      <w:r>
        <w:rPr>
          <w:rFonts w:ascii="Times New Roman"/>
          <w:b w:val="false"/>
          <w:i w:val="false"/>
          <w:color w:val="000000"/>
          <w:sz w:val="28"/>
        </w:rPr>
        <w:t>приложению 42</w:t>
      </w:r>
      <w:r>
        <w:rPr>
          <w:rFonts w:ascii="Times New Roman"/>
          <w:b w:val="false"/>
          <w:i w:val="false"/>
          <w:color w:val="000000"/>
          <w:sz w:val="28"/>
        </w:rPr>
        <w:t xml:space="preserve"> к настоящим Правилам, прикрепленные к реестру согласно </w:t>
      </w:r>
      <w:r>
        <w:rPr>
          <w:rFonts w:ascii="Times New Roman"/>
          <w:b w:val="false"/>
          <w:i w:val="false"/>
          <w:color w:val="000000"/>
          <w:sz w:val="28"/>
        </w:rPr>
        <w:t>приложению 22</w:t>
      </w:r>
      <w:r>
        <w:rPr>
          <w:rFonts w:ascii="Times New Roman"/>
          <w:b w:val="false"/>
          <w:i w:val="false"/>
          <w:color w:val="000000"/>
          <w:sz w:val="28"/>
        </w:rPr>
        <w:t xml:space="preserve"> к настоящим Правилам.</w:t>
      </w:r>
    </w:p>
    <w:bookmarkEnd w:id="53"/>
    <w:bookmarkStart w:name="z62" w:id="54"/>
    <w:p>
      <w:pPr>
        <w:spacing w:after="0"/>
        <w:ind w:left="0"/>
        <w:jc w:val="both"/>
      </w:pPr>
      <w:r>
        <w:rPr>
          <w:rFonts w:ascii="Times New Roman"/>
          <w:b w:val="false"/>
          <w:i w:val="false"/>
          <w:color w:val="000000"/>
          <w:sz w:val="28"/>
        </w:rPr>
        <w:t>
      51. Местный уполномоченный орган по исполнению бюджета области, города республиканского значения, столицы предоставляет в центральный уполномоченный орган по исполнению бюджета уточненный сводный план поступлений доходов по области, городу республиканского значения, столицы в виде электронной базы данных – в срок не позднее 15 числа месяца, следующего за отчетным. Центральный уполномоченный орган по исполнению бюджета направляет в государственный орган, обеспечивающий контроль за исполнением налоговых и других обязательных платежей в бюджет уточненный план поступлений доходов местных бюджетов.";</w:t>
      </w:r>
    </w:p>
    <w:bookmarkEnd w:id="54"/>
    <w:bookmarkStart w:name="z63" w:id="55"/>
    <w:p>
      <w:pPr>
        <w:spacing w:after="0"/>
        <w:ind w:left="0"/>
        <w:jc w:val="both"/>
      </w:pPr>
      <w:r>
        <w:rPr>
          <w:rFonts w:ascii="Times New Roman"/>
          <w:b w:val="false"/>
          <w:i w:val="false"/>
          <w:color w:val="000000"/>
          <w:sz w:val="28"/>
        </w:rPr>
        <w:t>
      дополнить пунктом 56-1 следующего содержания:</w:t>
      </w:r>
    </w:p>
    <w:bookmarkEnd w:id="55"/>
    <w:bookmarkStart w:name="z64" w:id="56"/>
    <w:p>
      <w:pPr>
        <w:spacing w:after="0"/>
        <w:ind w:left="0"/>
        <w:jc w:val="both"/>
      </w:pPr>
      <w:r>
        <w:rPr>
          <w:rFonts w:ascii="Times New Roman"/>
          <w:b w:val="false"/>
          <w:i w:val="false"/>
          <w:color w:val="000000"/>
          <w:sz w:val="28"/>
        </w:rPr>
        <w:t xml:space="preserve">
      "56-1. Центральным уполномоченным органом по бюджетному планированию на основании проведенного центральным уполномоченным органом по исполнению бюджета бюджетного мониторинга по итогам квартала не позднее 25 числа первого месяца квартала следующего за отчетным кварталом, в течение текущего финансового года случаях, предусмотренных </w:t>
      </w:r>
      <w:r>
        <w:rPr>
          <w:rFonts w:ascii="Times New Roman"/>
          <w:b w:val="false"/>
          <w:i w:val="false"/>
          <w:color w:val="000000"/>
          <w:sz w:val="28"/>
        </w:rPr>
        <w:t>подпунктом 3-2)</w:t>
      </w:r>
      <w:r>
        <w:rPr>
          <w:rFonts w:ascii="Times New Roman"/>
          <w:b w:val="false"/>
          <w:i w:val="false"/>
          <w:color w:val="000000"/>
          <w:sz w:val="28"/>
        </w:rPr>
        <w:t xml:space="preserve"> пункта 2 статьи 111 Бюджетного кодекса путем корректировки бюджета осуществляется перераспределение средств между бюджетными программами администраторов республиканских бюджетных программ в объеме не более десяти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Национального фонда Республики Казахстан, при неосвоении бюджетных средств и (или) неэффективном исполнении бюджетных программ в течение текущего финансового года без изменения структуры расходов бюджета с обязательным рассмотрением на Республиканской бюджетной комиссии.</w:t>
      </w:r>
    </w:p>
    <w:bookmarkEnd w:id="56"/>
    <w:bookmarkStart w:name="z65" w:id="57"/>
    <w:p>
      <w:pPr>
        <w:spacing w:after="0"/>
        <w:ind w:left="0"/>
        <w:jc w:val="both"/>
      </w:pPr>
      <w:r>
        <w:rPr>
          <w:rFonts w:ascii="Times New Roman"/>
          <w:b w:val="false"/>
          <w:i w:val="false"/>
          <w:color w:val="000000"/>
          <w:sz w:val="28"/>
        </w:rPr>
        <w:t>
      Центральный уполномоченный орган по бюджетному планированию на основании итогов бюджетного мониторинга по неосвоению бюджетных средств и (или) заключения органов государственного аудита и финансового контроля о неэффективном исполнении бюджетных программ в течение текущего финансового года в соответствии с предложением Правительства Республики Казахстан вносит в установленном порядке на рассмотрение Республиканской бюджетной комиссии перечень бюджетных программ администраторов республиканских бюджетных программ с предложением по их перераспределению в текущем финансовом году между администраторами республиканских бюджетных программ.</w:t>
      </w:r>
    </w:p>
    <w:bookmarkEnd w:id="57"/>
    <w:bookmarkStart w:name="z66" w:id="58"/>
    <w:p>
      <w:pPr>
        <w:spacing w:after="0"/>
        <w:ind w:left="0"/>
        <w:jc w:val="both"/>
      </w:pPr>
      <w:r>
        <w:rPr>
          <w:rFonts w:ascii="Times New Roman"/>
          <w:b w:val="false"/>
          <w:i w:val="false"/>
          <w:color w:val="000000"/>
          <w:sz w:val="28"/>
        </w:rPr>
        <w:t>
      На основании положительного решения Республиканской бюджетной комиссии готовится проект постановления о внесении изменений и дополнений в постановление Правительства Республики Казахстан о корректировке республиканского бюджета в установленном порядке.</w:t>
      </w:r>
    </w:p>
    <w:bookmarkEnd w:id="58"/>
    <w:bookmarkStart w:name="z67" w:id="59"/>
    <w:p>
      <w:pPr>
        <w:spacing w:after="0"/>
        <w:ind w:left="0"/>
        <w:jc w:val="both"/>
      </w:pPr>
      <w:r>
        <w:rPr>
          <w:rFonts w:ascii="Times New Roman"/>
          <w:b w:val="false"/>
          <w:i w:val="false"/>
          <w:color w:val="000000"/>
          <w:sz w:val="28"/>
        </w:rPr>
        <w:t>
      На основании принятого нормативного правового акта и заявки администратора республиканских бюджетных программ уполномоченный орган по исполнению бюджета вносит изменения в сводный план поступлений и финансирования по платежам, сводный план финансирования по обязательствам в порядке, определенном параграфом 4 главы 2 настоящих Правил.";</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57</w:t>
      </w:r>
      <w:r>
        <w:rPr>
          <w:rFonts w:ascii="Times New Roman"/>
          <w:b w:val="false"/>
          <w:i w:val="false"/>
          <w:color w:val="000000"/>
          <w:sz w:val="28"/>
        </w:rPr>
        <w:t xml:space="preserve"> изложить в следующей редакции:</w:t>
      </w:r>
    </w:p>
    <w:bookmarkStart w:name="z69" w:id="60"/>
    <w:p>
      <w:pPr>
        <w:spacing w:after="0"/>
        <w:ind w:left="0"/>
        <w:jc w:val="both"/>
      </w:pPr>
      <w:r>
        <w:rPr>
          <w:rFonts w:ascii="Times New Roman"/>
          <w:b w:val="false"/>
          <w:i w:val="false"/>
          <w:color w:val="000000"/>
          <w:sz w:val="28"/>
        </w:rPr>
        <w:t xml:space="preserve">
      "57. Для финансирования расходов, предусмотренных в </w:t>
      </w:r>
      <w:r>
        <w:rPr>
          <w:rFonts w:ascii="Times New Roman"/>
          <w:b w:val="false"/>
          <w:i w:val="false"/>
          <w:color w:val="000000"/>
          <w:sz w:val="28"/>
        </w:rPr>
        <w:t>подпунктах 4)</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пункта 4 статьи 104 Бюджетного кодекса за счет остатков средств на начало финансового года уполномоченный орган по исполнению бюджета к 20 января текущего финансового года осуществляет подготовку следующих документов:</w:t>
      </w:r>
    </w:p>
    <w:bookmarkEnd w:id="60"/>
    <w:bookmarkStart w:name="z70" w:id="61"/>
    <w:p>
      <w:pPr>
        <w:spacing w:after="0"/>
        <w:ind w:left="0"/>
        <w:jc w:val="both"/>
      </w:pPr>
      <w:r>
        <w:rPr>
          <w:rFonts w:ascii="Times New Roman"/>
          <w:b w:val="false"/>
          <w:i w:val="false"/>
          <w:color w:val="000000"/>
          <w:sz w:val="28"/>
        </w:rPr>
        <w:t>
      1) информация об остатках бюджетных средств;</w:t>
      </w:r>
    </w:p>
    <w:bookmarkEnd w:id="61"/>
    <w:bookmarkStart w:name="z71" w:id="62"/>
    <w:p>
      <w:pPr>
        <w:spacing w:after="0"/>
        <w:ind w:left="0"/>
        <w:jc w:val="both"/>
      </w:pPr>
      <w:r>
        <w:rPr>
          <w:rFonts w:ascii="Times New Roman"/>
          <w:b w:val="false"/>
          <w:i w:val="false"/>
          <w:color w:val="000000"/>
          <w:sz w:val="28"/>
        </w:rPr>
        <w:t>
      2) информация в разрезе администраторов бюджетных программ об исполнении плана финансирования по платежам и обязательствам с указанием причин неполного выполнения мероприятий за истекший финансовый год, суммы принятых, но неоплаченных обязательств по бюджетным программам развития в разрезе инвестиционных проектов со сроком реализации более одного года; текущим бюджетным программам, предусматривающим приобретение активов и других товаров со сроком изготовления и поставки более одного финансового года; услугам со сроком оказания более одного финансового года, за исключением бюджетных программ развития, реализуемых за счет средств правительственных внешних займов, грантов и бюджетных кредитов;</w:t>
      </w:r>
    </w:p>
    <w:bookmarkEnd w:id="62"/>
    <w:bookmarkStart w:name="z72" w:id="63"/>
    <w:p>
      <w:pPr>
        <w:spacing w:after="0"/>
        <w:ind w:left="0"/>
        <w:jc w:val="both"/>
      </w:pPr>
      <w:r>
        <w:rPr>
          <w:rFonts w:ascii="Times New Roman"/>
          <w:b w:val="false"/>
          <w:i w:val="false"/>
          <w:color w:val="000000"/>
          <w:sz w:val="28"/>
        </w:rPr>
        <w:t>
      3) информацию о неиспользованных средствах, привлеченных из Национального фонда Республики Казахстан в республиканский бюджет в виде целевого трансферта.";</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60</w:t>
      </w:r>
      <w:r>
        <w:rPr>
          <w:rFonts w:ascii="Times New Roman"/>
          <w:b w:val="false"/>
          <w:i w:val="false"/>
          <w:color w:val="000000"/>
          <w:sz w:val="28"/>
        </w:rPr>
        <w:t xml:space="preserve">, </w:t>
      </w:r>
      <w:r>
        <w:rPr>
          <w:rFonts w:ascii="Times New Roman"/>
          <w:b w:val="false"/>
          <w:i w:val="false"/>
          <w:color w:val="000000"/>
          <w:sz w:val="28"/>
        </w:rPr>
        <w:t>61</w:t>
      </w:r>
      <w:r>
        <w:rPr>
          <w:rFonts w:ascii="Times New Roman"/>
          <w:b w:val="false"/>
          <w:i w:val="false"/>
          <w:color w:val="000000"/>
          <w:sz w:val="28"/>
        </w:rPr>
        <w:t xml:space="preserve"> и </w:t>
      </w:r>
      <w:r>
        <w:rPr>
          <w:rFonts w:ascii="Times New Roman"/>
          <w:b w:val="false"/>
          <w:i w:val="false"/>
          <w:color w:val="000000"/>
          <w:sz w:val="28"/>
        </w:rPr>
        <w:t>61-1</w:t>
      </w:r>
      <w:r>
        <w:rPr>
          <w:rFonts w:ascii="Times New Roman"/>
          <w:b w:val="false"/>
          <w:i w:val="false"/>
          <w:color w:val="000000"/>
          <w:sz w:val="28"/>
        </w:rPr>
        <w:t xml:space="preserve"> изложить в следующей редакции:</w:t>
      </w:r>
    </w:p>
    <w:bookmarkStart w:name="z74" w:id="64"/>
    <w:p>
      <w:pPr>
        <w:spacing w:after="0"/>
        <w:ind w:left="0"/>
        <w:jc w:val="both"/>
      </w:pPr>
      <w:r>
        <w:rPr>
          <w:rFonts w:ascii="Times New Roman"/>
          <w:b w:val="false"/>
          <w:i w:val="false"/>
          <w:color w:val="000000"/>
          <w:sz w:val="28"/>
        </w:rPr>
        <w:t>
      "60. В случае образования экономии бюджетных средств по республиканским бюджетным инвестиционным проектам в рамках одной бюджетной программы (подпрограммы), за исключением программ (подпрограмм), финансируемых за счет средств займов, грантов, целевых трансфертов из Национального фонда Республики Казахстан, администраторы республиканских бюджетных программ осуществляют перенос сумм экономии между республиканскими бюджетными инвестиционными проектами без рассмотрения на Республиканской бюджетной комиссии путем внесения изменений в бюджетную программу.</w:t>
      </w:r>
    </w:p>
    <w:bookmarkEnd w:id="64"/>
    <w:bookmarkStart w:name="z75" w:id="65"/>
    <w:p>
      <w:pPr>
        <w:spacing w:after="0"/>
        <w:ind w:left="0"/>
        <w:jc w:val="both"/>
      </w:pPr>
      <w:r>
        <w:rPr>
          <w:rFonts w:ascii="Times New Roman"/>
          <w:b w:val="false"/>
          <w:i w:val="false"/>
          <w:color w:val="000000"/>
          <w:sz w:val="28"/>
        </w:rPr>
        <w:t>
      В случае образования экономии бюджетных средств по местным бюджетным инвестиционным проектам в рамках одной бюджетной программы (подпрограммы), за исключением программ (подпрограмм), финансируемых за счет средств займов, грантов, целевых трансфертов из Национального фонда Республики Казахстан, администраторы местных бюджетных программ осуществляют перенос сумм экономии между местными бюджетными инвестиционными проектами, а также по согласованию с администраторами республиканских бюджетных программ между местными бюджетными инвестиционными проектами, финансируемыми за счет целевых трансфертов на развитие из вышестоящего бюджета, и в пределах одной области без рассмотрения на соответствующей бюджетной комиссии области, города республиканского значения, столицы, района (города областного значения) путем внесения изменений в соответствующую бюджетную программу.</w:t>
      </w:r>
    </w:p>
    <w:bookmarkEnd w:id="65"/>
    <w:bookmarkStart w:name="z76" w:id="66"/>
    <w:p>
      <w:pPr>
        <w:spacing w:after="0"/>
        <w:ind w:left="0"/>
        <w:jc w:val="both"/>
      </w:pPr>
      <w:r>
        <w:rPr>
          <w:rFonts w:ascii="Times New Roman"/>
          <w:b w:val="false"/>
          <w:i w:val="false"/>
          <w:color w:val="000000"/>
          <w:sz w:val="28"/>
        </w:rPr>
        <w:t>
      Администраторы республиканских бюджетных программ разрабатывают проект постановления о внесении изменений и дополнений в постановление Правительства Республики Казахстан о реализации закона о республиканском бюджете и вносят его в установленном порядке в Правительство Республики Казахстан.</w:t>
      </w:r>
    </w:p>
    <w:bookmarkEnd w:id="66"/>
    <w:bookmarkStart w:name="z77" w:id="67"/>
    <w:p>
      <w:pPr>
        <w:spacing w:after="0"/>
        <w:ind w:left="0"/>
        <w:jc w:val="both"/>
      </w:pPr>
      <w:r>
        <w:rPr>
          <w:rFonts w:ascii="Times New Roman"/>
          <w:b w:val="false"/>
          <w:i w:val="false"/>
          <w:color w:val="000000"/>
          <w:sz w:val="28"/>
        </w:rPr>
        <w:t>
      Местный уполномоченный орган по государственному планированию разрабатывает проект постановления местных исполнительных органов о реализации решений маслихатов о местных бюджетах и вносят его в установленном порядке в акимат соответствующего местного исполнительного органа.</w:t>
      </w:r>
    </w:p>
    <w:bookmarkEnd w:id="67"/>
    <w:bookmarkStart w:name="z78" w:id="68"/>
    <w:p>
      <w:pPr>
        <w:spacing w:after="0"/>
        <w:ind w:left="0"/>
        <w:jc w:val="both"/>
      </w:pPr>
      <w:r>
        <w:rPr>
          <w:rFonts w:ascii="Times New Roman"/>
          <w:b w:val="false"/>
          <w:i w:val="false"/>
          <w:color w:val="000000"/>
          <w:sz w:val="28"/>
        </w:rPr>
        <w:t xml:space="preserve">
      В случае образования экономии по бюджетным инвестиционным проектам, реализуемым за счет целевых трансфертов на развитие из вышестоящего бюджета, перенос сумм между бюджетными инвестиционными проектами осуществляется в соответствии с требованиями </w:t>
      </w:r>
      <w:r>
        <w:rPr>
          <w:rFonts w:ascii="Times New Roman"/>
          <w:b w:val="false"/>
          <w:i w:val="false"/>
          <w:color w:val="000000"/>
          <w:sz w:val="28"/>
        </w:rPr>
        <w:t>пункта 300</w:t>
      </w:r>
      <w:r>
        <w:rPr>
          <w:rFonts w:ascii="Times New Roman"/>
          <w:b w:val="false"/>
          <w:i w:val="false"/>
          <w:color w:val="000000"/>
          <w:sz w:val="28"/>
        </w:rPr>
        <w:t xml:space="preserve"> настоящих Правил.</w:t>
      </w:r>
    </w:p>
    <w:bookmarkEnd w:id="68"/>
    <w:bookmarkStart w:name="z79" w:id="69"/>
    <w:p>
      <w:pPr>
        <w:spacing w:after="0"/>
        <w:ind w:left="0"/>
        <w:jc w:val="both"/>
      </w:pPr>
      <w:r>
        <w:rPr>
          <w:rFonts w:ascii="Times New Roman"/>
          <w:b w:val="false"/>
          <w:i w:val="false"/>
          <w:color w:val="000000"/>
          <w:sz w:val="28"/>
        </w:rPr>
        <w:t>
      Администраторы бюджетных программ перераспределяют сумму экономии, образовавшейся по текущей бюджетной подпрограмме, на бюджетную подпрограмму развития внутри одной бюджетной программы по решению администратора бюджетной программы путем внесения изменений в бюджетную программу без рассмотрения на соответствующей бюджетной комиссии, за исключением перераспределения средств на новые бюджетные инвестиционные проекты, не предусмотренные реализацией бюджетной подпрограммой развития, и расходы, связанные с удорожанием стоимости бюджетных инвестиционных проектов.</w:t>
      </w:r>
    </w:p>
    <w:bookmarkEnd w:id="69"/>
    <w:bookmarkStart w:name="z80" w:id="70"/>
    <w:p>
      <w:pPr>
        <w:spacing w:after="0"/>
        <w:ind w:left="0"/>
        <w:jc w:val="both"/>
      </w:pPr>
      <w:r>
        <w:rPr>
          <w:rFonts w:ascii="Times New Roman"/>
          <w:b w:val="false"/>
          <w:i w:val="false"/>
          <w:color w:val="000000"/>
          <w:sz w:val="28"/>
        </w:rPr>
        <w:t>
      Государственные учреждения перераспределяют средства внутри одной бюджетной программы (подпрограммы), за исключением программ (подпрограмм), финансируемых за счет средств займов, грантов, целевых трансфертов из Национального фонда Республики Казахстан, целевых трансфертов из вышестоящего бюджета.</w:t>
      </w:r>
    </w:p>
    <w:bookmarkEnd w:id="70"/>
    <w:bookmarkStart w:name="z81" w:id="71"/>
    <w:p>
      <w:pPr>
        <w:spacing w:after="0"/>
        <w:ind w:left="0"/>
        <w:jc w:val="both"/>
      </w:pPr>
      <w:r>
        <w:rPr>
          <w:rFonts w:ascii="Times New Roman"/>
          <w:b w:val="false"/>
          <w:i w:val="false"/>
          <w:color w:val="000000"/>
          <w:sz w:val="28"/>
        </w:rPr>
        <w:t>
      61. Администраторы республиканских бюджетных программ на основе проведенного бюджетного мониторинга реализации местных бюджетных инвестиционных проектов, реализуемых за счет целевых трансфертов на развитие из республиканского бюджета перераспределяют средства внутри одной бюджетной программы (подпрограммы) по целевым трансфертам на развитие, за исключением программ (подпрограмм), финансируемых за счет средств займов, грантов, целевых трансфертов из Национального фонда Республики Казахстан, предусмотренной в утвержденном (уточненном) республиканском бюджете на текущий финансовый год между областями, городом республиканского значения, столицы по утвержденному (уточненному) бюджету, по согласованию с местными исполнительными органами соответствующих областей, городов республиканского значения, столицы по решению администратора республиканской бюджетной программы путем внесения изменений в бюджетную программу.</w:t>
      </w:r>
    </w:p>
    <w:bookmarkEnd w:id="71"/>
    <w:bookmarkStart w:name="z82" w:id="72"/>
    <w:p>
      <w:pPr>
        <w:spacing w:after="0"/>
        <w:ind w:left="0"/>
        <w:jc w:val="both"/>
      </w:pPr>
      <w:r>
        <w:rPr>
          <w:rFonts w:ascii="Times New Roman"/>
          <w:b w:val="false"/>
          <w:i w:val="false"/>
          <w:color w:val="000000"/>
          <w:sz w:val="28"/>
        </w:rPr>
        <w:t>
      В случае соответствия предлагаемых изменений, требованиям, установленным настоящими Правилами, администратор республиканской бюджетной программы готовит проект постановления о внесении изменений и дополнений в постановление Правительства Республики Казахстан о корректировке республиканского бюджета в установленном порядке.</w:t>
      </w:r>
    </w:p>
    <w:bookmarkEnd w:id="72"/>
    <w:bookmarkStart w:name="z83" w:id="73"/>
    <w:p>
      <w:pPr>
        <w:spacing w:after="0"/>
        <w:ind w:left="0"/>
        <w:jc w:val="both"/>
      </w:pPr>
      <w:r>
        <w:rPr>
          <w:rFonts w:ascii="Times New Roman"/>
          <w:b w:val="false"/>
          <w:i w:val="false"/>
          <w:color w:val="000000"/>
          <w:sz w:val="28"/>
        </w:rPr>
        <w:t>
      Администраторы областных бюджетных программ на основе проведенного бюджетного мониторинга реализации местных бюджетных инвестиционных проектов, реализуемых за счет целевых трансфертов на развитие из областного бюджета перераспределяют средства внутри одной бюджетной программы (подпрограммы) по целевым трансфертам на развитие, за исключением программ (подпрограмм), финансируемых за счет средств займов, грантов, целевых трансфертов из Национального фонда Республики Казахстан, предусмотренной в утвержденном (уточненном) областном бюджете на текущий финансовый год между районами (городами областного значения) по утвержденному (уточненному) бюджету, по согласованию с местными исполнительными органами соответствующих районов, городов областного значения по решению администратора областной бюджетной программы путем внесения изменений в бюджетную программу.</w:t>
      </w:r>
    </w:p>
    <w:bookmarkEnd w:id="73"/>
    <w:bookmarkStart w:name="z84" w:id="74"/>
    <w:p>
      <w:pPr>
        <w:spacing w:after="0"/>
        <w:ind w:left="0"/>
        <w:jc w:val="both"/>
      </w:pPr>
      <w:r>
        <w:rPr>
          <w:rFonts w:ascii="Times New Roman"/>
          <w:b w:val="false"/>
          <w:i w:val="false"/>
          <w:color w:val="000000"/>
          <w:sz w:val="28"/>
        </w:rPr>
        <w:t>
      Администраторы областных бюджетных программ направляют предложения по перераспределению средств с перечнем местных инвестиционных проектов по целевым трансфертам на развитие в соответствующий местный уполномоченный орган по государственному планированию.</w:t>
      </w:r>
    </w:p>
    <w:bookmarkEnd w:id="74"/>
    <w:bookmarkStart w:name="z85" w:id="75"/>
    <w:p>
      <w:pPr>
        <w:spacing w:after="0"/>
        <w:ind w:left="0"/>
        <w:jc w:val="both"/>
      </w:pPr>
      <w:r>
        <w:rPr>
          <w:rFonts w:ascii="Times New Roman"/>
          <w:b w:val="false"/>
          <w:i w:val="false"/>
          <w:color w:val="000000"/>
          <w:sz w:val="28"/>
        </w:rPr>
        <w:t>
      Местный уполномоченный орган по государственному планированию в течение 10-и рабочих дней рассматривает предложения администраторов местных бюджетных программ и в случае соответствия предлагаемых изменений, требованиям, установленным настоящими Правилами разрабатывает проект постановления местных исполнительных органов о реализации решений маслихатов о местных бюджетах и вносит его в установленном порядке в акимат соответствующего местного исполнительного органа.</w:t>
      </w:r>
    </w:p>
    <w:bookmarkEnd w:id="75"/>
    <w:bookmarkStart w:name="z86" w:id="76"/>
    <w:p>
      <w:pPr>
        <w:spacing w:after="0"/>
        <w:ind w:left="0"/>
        <w:jc w:val="both"/>
      </w:pPr>
      <w:r>
        <w:rPr>
          <w:rFonts w:ascii="Times New Roman"/>
          <w:b w:val="false"/>
          <w:i w:val="false"/>
          <w:color w:val="000000"/>
          <w:sz w:val="28"/>
        </w:rPr>
        <w:t>
      Администраторы местных бюджетных программ на основе проведенного бюджетного мониторинга перераспределяют средства внутри одной бюджетной программы по целевым трансфертам на развитие между местными бюджетными инвестиционными проектами, предусмотренными в утвержденном (уточненном) местном бюджете на текущий финансовый год по утвержденному (уточненному) бюджету, при условии сохранения запланированных показателей прямых и конечных результатов по согласованию с вышестоящим администратором бюджетных программ.</w:t>
      </w:r>
    </w:p>
    <w:bookmarkEnd w:id="76"/>
    <w:bookmarkStart w:name="z87" w:id="77"/>
    <w:p>
      <w:pPr>
        <w:spacing w:after="0"/>
        <w:ind w:left="0"/>
        <w:jc w:val="both"/>
      </w:pPr>
      <w:r>
        <w:rPr>
          <w:rFonts w:ascii="Times New Roman"/>
          <w:b w:val="false"/>
          <w:i w:val="false"/>
          <w:color w:val="000000"/>
          <w:sz w:val="28"/>
        </w:rPr>
        <w:t>
      Уменьшение плановой суммы по проекту допускается осуществлять при:</w:t>
      </w:r>
    </w:p>
    <w:bookmarkEnd w:id="77"/>
    <w:bookmarkStart w:name="z88" w:id="78"/>
    <w:p>
      <w:pPr>
        <w:spacing w:after="0"/>
        <w:ind w:left="0"/>
        <w:jc w:val="both"/>
      </w:pPr>
      <w:r>
        <w:rPr>
          <w:rFonts w:ascii="Times New Roman"/>
          <w:b w:val="false"/>
          <w:i w:val="false"/>
          <w:color w:val="000000"/>
          <w:sz w:val="28"/>
        </w:rPr>
        <w:t>
      1) наличии экономии по итогам конкурсов государственных закупок;</w:t>
      </w:r>
    </w:p>
    <w:bookmarkEnd w:id="78"/>
    <w:bookmarkStart w:name="z89" w:id="79"/>
    <w:p>
      <w:pPr>
        <w:spacing w:after="0"/>
        <w:ind w:left="0"/>
        <w:jc w:val="both"/>
      </w:pPr>
      <w:r>
        <w:rPr>
          <w:rFonts w:ascii="Times New Roman"/>
          <w:b w:val="false"/>
          <w:i w:val="false"/>
          <w:color w:val="000000"/>
          <w:sz w:val="28"/>
        </w:rPr>
        <w:t>
      2) непринятии или несвоевременном принятии обязательств (незаключение или несвоевременное заключение договора с поставщиком услуг), повлекшее отставание от графика проведения работ;</w:t>
      </w:r>
    </w:p>
    <w:bookmarkEnd w:id="79"/>
    <w:bookmarkStart w:name="z90" w:id="80"/>
    <w:p>
      <w:pPr>
        <w:spacing w:after="0"/>
        <w:ind w:left="0"/>
        <w:jc w:val="both"/>
      </w:pPr>
      <w:r>
        <w:rPr>
          <w:rFonts w:ascii="Times New Roman"/>
          <w:b w:val="false"/>
          <w:i w:val="false"/>
          <w:color w:val="000000"/>
          <w:sz w:val="28"/>
        </w:rPr>
        <w:t>
      3) невыполнении договорных обязательств поставщиком услуг в течение определенного времени (более 1-ого месяца) с привлечением к ответственности поставщика услуг.</w:t>
      </w:r>
    </w:p>
    <w:bookmarkEnd w:id="80"/>
    <w:bookmarkStart w:name="z91" w:id="81"/>
    <w:p>
      <w:pPr>
        <w:spacing w:after="0"/>
        <w:ind w:left="0"/>
        <w:jc w:val="both"/>
      </w:pPr>
      <w:r>
        <w:rPr>
          <w:rFonts w:ascii="Times New Roman"/>
          <w:b w:val="false"/>
          <w:i w:val="false"/>
          <w:color w:val="000000"/>
          <w:sz w:val="28"/>
        </w:rPr>
        <w:t>
      Увеличение плановой суммы по проекту допускается при наличии письменной гарантии поставщика услуг на принятие дополнительных обязательств.</w:t>
      </w:r>
    </w:p>
    <w:bookmarkEnd w:id="81"/>
    <w:bookmarkStart w:name="z92" w:id="82"/>
    <w:p>
      <w:pPr>
        <w:spacing w:after="0"/>
        <w:ind w:left="0"/>
        <w:jc w:val="both"/>
      </w:pPr>
      <w:r>
        <w:rPr>
          <w:rFonts w:ascii="Times New Roman"/>
          <w:b w:val="false"/>
          <w:i w:val="false"/>
          <w:color w:val="000000"/>
          <w:sz w:val="28"/>
        </w:rPr>
        <w:t>
      Администраторы местных бюджетных программ направляют предложения по перераспределению средств с перечнем местных инвестиционных проектов по целевым трансфертам на развитие в соответствующий местный уполномоченный орган по государственному планированию.</w:t>
      </w:r>
    </w:p>
    <w:bookmarkEnd w:id="82"/>
    <w:bookmarkStart w:name="z93" w:id="83"/>
    <w:p>
      <w:pPr>
        <w:spacing w:after="0"/>
        <w:ind w:left="0"/>
        <w:jc w:val="both"/>
      </w:pPr>
      <w:r>
        <w:rPr>
          <w:rFonts w:ascii="Times New Roman"/>
          <w:b w:val="false"/>
          <w:i w:val="false"/>
          <w:color w:val="000000"/>
          <w:sz w:val="28"/>
        </w:rPr>
        <w:t>
      Местный уполномоченный орган по государственному планированию в течение 10-и рабочих дней рассматривает предложения администраторов местных бюджетных программ и в случае соответствия предлагаемых изменений, требованиям, установленным настоящими Правилами разрабатывает проект постановления местных исполнительных органов о реализации решений маслихатов о местных бюджетах и вносит его в установленном порядке в акимат соответствующего местного исполнительного органа.</w:t>
      </w:r>
    </w:p>
    <w:bookmarkEnd w:id="83"/>
    <w:bookmarkStart w:name="z94" w:id="84"/>
    <w:p>
      <w:pPr>
        <w:spacing w:after="0"/>
        <w:ind w:left="0"/>
        <w:jc w:val="both"/>
      </w:pPr>
      <w:r>
        <w:rPr>
          <w:rFonts w:ascii="Times New Roman"/>
          <w:b w:val="false"/>
          <w:i w:val="false"/>
          <w:color w:val="000000"/>
          <w:sz w:val="28"/>
        </w:rPr>
        <w:t xml:space="preserve">
      Перенос сумм по целевым трансфертам на развитие осуществляется в соответствии с требованиями </w:t>
      </w:r>
      <w:r>
        <w:rPr>
          <w:rFonts w:ascii="Times New Roman"/>
          <w:b w:val="false"/>
          <w:i w:val="false"/>
          <w:color w:val="000000"/>
          <w:sz w:val="28"/>
        </w:rPr>
        <w:t>пункта 299</w:t>
      </w:r>
      <w:r>
        <w:rPr>
          <w:rFonts w:ascii="Times New Roman"/>
          <w:b w:val="false"/>
          <w:i w:val="false"/>
          <w:color w:val="000000"/>
          <w:sz w:val="28"/>
        </w:rPr>
        <w:t xml:space="preserve"> настоящих Правил.</w:t>
      </w:r>
    </w:p>
    <w:bookmarkEnd w:id="84"/>
    <w:bookmarkStart w:name="z95" w:id="85"/>
    <w:p>
      <w:pPr>
        <w:spacing w:after="0"/>
        <w:ind w:left="0"/>
        <w:jc w:val="both"/>
      </w:pPr>
      <w:r>
        <w:rPr>
          <w:rFonts w:ascii="Times New Roman"/>
          <w:b w:val="false"/>
          <w:i w:val="false"/>
          <w:color w:val="000000"/>
          <w:sz w:val="28"/>
        </w:rPr>
        <w:t>
      61-1. В ходе исполнения бюджета администраторы бюджетных программ без изменения годового объема расходов по бюджетной программе при условии сохранения запланированных показателей конечных результатов перераспределяют средства:</w:t>
      </w:r>
    </w:p>
    <w:bookmarkEnd w:id="85"/>
    <w:bookmarkStart w:name="z96" w:id="86"/>
    <w:p>
      <w:pPr>
        <w:spacing w:after="0"/>
        <w:ind w:left="0"/>
        <w:jc w:val="both"/>
      </w:pPr>
      <w:r>
        <w:rPr>
          <w:rFonts w:ascii="Times New Roman"/>
          <w:b w:val="false"/>
          <w:i w:val="false"/>
          <w:color w:val="000000"/>
          <w:sz w:val="28"/>
        </w:rPr>
        <w:t>
      между мероприятиями в пределах одной текущей бюджетной программы или одной текущей бюджетной подпрограммы бюджетной программы самостоятельно без рассмотрения на соответствующей бюджетной комиссии;</w:t>
      </w:r>
    </w:p>
    <w:bookmarkEnd w:id="86"/>
    <w:bookmarkStart w:name="z97" w:id="87"/>
    <w:p>
      <w:pPr>
        <w:spacing w:after="0"/>
        <w:ind w:left="0"/>
        <w:jc w:val="both"/>
      </w:pPr>
      <w:r>
        <w:rPr>
          <w:rFonts w:ascii="Times New Roman"/>
          <w:b w:val="false"/>
          <w:i w:val="false"/>
          <w:color w:val="000000"/>
          <w:sz w:val="28"/>
        </w:rPr>
        <w:t>
      между текущими бюджетными подпрограммами в пределах одной бюджетной программы, за исключением бюджетных подпрограмм, финансируемых за счет средств займов, грантов, целевых трансфертов из Национального фонда Республики Казахстан, целевых трансфертов из вышестоящего бюджета, без рассмотрения на соответствующей бюджетной комиссии;</w:t>
      </w:r>
    </w:p>
    <w:bookmarkEnd w:id="87"/>
    <w:bookmarkStart w:name="z98" w:id="88"/>
    <w:p>
      <w:pPr>
        <w:spacing w:after="0"/>
        <w:ind w:left="0"/>
        <w:jc w:val="both"/>
      </w:pPr>
      <w:r>
        <w:rPr>
          <w:rFonts w:ascii="Times New Roman"/>
          <w:b w:val="false"/>
          <w:i w:val="false"/>
          <w:color w:val="000000"/>
          <w:sz w:val="28"/>
        </w:rPr>
        <w:t>
      между бюджетными инвестиционными проектами в пределах одной бюджетной программы развития или одной бюджетной подпрограммы развития бюджетной программы, за исключением подпрограмм, финансируемых за счет средств займов, грантов, целевых трансфертов из Национального фонда Республики Казахстан и целевых трансфертов из вышестоящего бюджета, без рассмотрения на бюджетной комиссии;</w:t>
      </w:r>
    </w:p>
    <w:bookmarkEnd w:id="88"/>
    <w:bookmarkStart w:name="z99" w:id="89"/>
    <w:p>
      <w:pPr>
        <w:spacing w:after="0"/>
        <w:ind w:left="0"/>
        <w:jc w:val="both"/>
      </w:pPr>
      <w:r>
        <w:rPr>
          <w:rFonts w:ascii="Times New Roman"/>
          <w:b w:val="false"/>
          <w:i w:val="false"/>
          <w:color w:val="000000"/>
          <w:sz w:val="28"/>
        </w:rPr>
        <w:t>
      между бюджетными подпрограммами развития в пределах одной бюджетной программы, за исключением подпрограмм, финансируемых за счет средств займов, грантов, целевых трансфертов из Национального фонда Республики Казахстан и целевых трансфертов из вышестоящего бюджета, без рассмотрения на бюджетной комиссии.</w:t>
      </w:r>
    </w:p>
    <w:bookmarkEnd w:id="89"/>
    <w:bookmarkStart w:name="z100" w:id="90"/>
    <w:p>
      <w:pPr>
        <w:spacing w:after="0"/>
        <w:ind w:left="0"/>
        <w:jc w:val="both"/>
      </w:pPr>
      <w:r>
        <w:rPr>
          <w:rFonts w:ascii="Times New Roman"/>
          <w:b w:val="false"/>
          <w:i w:val="false"/>
          <w:color w:val="000000"/>
          <w:sz w:val="28"/>
        </w:rPr>
        <w:t>
      Администраторы бюджетных программ, при внесении изменений в бюджетные программы по своей инициативе, в течение трех рабочих дней направляют утвержденные изменения в бюджетные программы соответственно в центральный или местный уполномоченный орган по исполнению бюджета в порядке уведомления.";</w:t>
      </w:r>
    </w:p>
    <w:bookmarkEnd w:id="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70</w:t>
      </w:r>
      <w:r>
        <w:rPr>
          <w:rFonts w:ascii="Times New Roman"/>
          <w:b w:val="false"/>
          <w:i w:val="false"/>
          <w:color w:val="000000"/>
          <w:sz w:val="28"/>
        </w:rPr>
        <w:t xml:space="preserve"> изложить в следующей редакции:</w:t>
      </w:r>
    </w:p>
    <w:bookmarkStart w:name="z102" w:id="91"/>
    <w:p>
      <w:pPr>
        <w:spacing w:after="0"/>
        <w:ind w:left="0"/>
        <w:jc w:val="both"/>
      </w:pPr>
      <w:r>
        <w:rPr>
          <w:rFonts w:ascii="Times New Roman"/>
          <w:b w:val="false"/>
          <w:i w:val="false"/>
          <w:color w:val="000000"/>
          <w:sz w:val="28"/>
        </w:rPr>
        <w:t>
      "70. Контрольные счета наличности (далее – КСН) предназначены для учета операций, связанных с зачислением:</w:t>
      </w:r>
    </w:p>
    <w:bookmarkEnd w:id="91"/>
    <w:bookmarkStart w:name="z103" w:id="92"/>
    <w:p>
      <w:pPr>
        <w:spacing w:after="0"/>
        <w:ind w:left="0"/>
        <w:jc w:val="both"/>
      </w:pPr>
      <w:r>
        <w:rPr>
          <w:rFonts w:ascii="Times New Roman"/>
          <w:b w:val="false"/>
          <w:i w:val="false"/>
          <w:color w:val="000000"/>
          <w:sz w:val="28"/>
        </w:rPr>
        <w:t>
      1) поступлений в республиканский и местные бюджеты и проведением расходов из республиканского и местных бюджетов;</w:t>
      </w:r>
    </w:p>
    <w:bookmarkEnd w:id="92"/>
    <w:bookmarkStart w:name="z104" w:id="93"/>
    <w:p>
      <w:pPr>
        <w:spacing w:after="0"/>
        <w:ind w:left="0"/>
        <w:jc w:val="both"/>
      </w:pPr>
      <w:r>
        <w:rPr>
          <w:rFonts w:ascii="Times New Roman"/>
          <w:b w:val="false"/>
          <w:i w:val="false"/>
          <w:color w:val="000000"/>
          <w:sz w:val="28"/>
        </w:rPr>
        <w:t>
      2) денег от реализации государственными учреждениями товаров (работ, услуг) и проведением за счет них расходов;</w:t>
      </w:r>
    </w:p>
    <w:bookmarkEnd w:id="93"/>
    <w:bookmarkStart w:name="z105" w:id="94"/>
    <w:p>
      <w:pPr>
        <w:spacing w:after="0"/>
        <w:ind w:left="0"/>
        <w:jc w:val="both"/>
      </w:pPr>
      <w:r>
        <w:rPr>
          <w:rFonts w:ascii="Times New Roman"/>
          <w:b w:val="false"/>
          <w:i w:val="false"/>
          <w:color w:val="000000"/>
          <w:sz w:val="28"/>
        </w:rPr>
        <w:t>
      3) поступлений, направляемых в Национальный фонд Республики Казахстан, и их переводом на счета Правительства Республики Казахстан в Национальном Банке Республики Казахстан;</w:t>
      </w:r>
    </w:p>
    <w:bookmarkEnd w:id="94"/>
    <w:bookmarkStart w:name="z106" w:id="95"/>
    <w:p>
      <w:pPr>
        <w:spacing w:after="0"/>
        <w:ind w:left="0"/>
        <w:jc w:val="both"/>
      </w:pPr>
      <w:r>
        <w:rPr>
          <w:rFonts w:ascii="Times New Roman"/>
          <w:b w:val="false"/>
          <w:i w:val="false"/>
          <w:color w:val="000000"/>
          <w:sz w:val="28"/>
        </w:rPr>
        <w:t>
      4) поступлений, распределенных по установленным нормативам между бюджетами государств-членов Евразийского экономического союза, и переводом их на счета, открытые в Национальном Банке Республики Казахстан для государств-членов Евразийского экономического союза;</w:t>
      </w:r>
    </w:p>
    <w:bookmarkEnd w:id="95"/>
    <w:bookmarkStart w:name="z107" w:id="96"/>
    <w:p>
      <w:pPr>
        <w:spacing w:after="0"/>
        <w:ind w:left="0"/>
        <w:jc w:val="both"/>
      </w:pPr>
      <w:r>
        <w:rPr>
          <w:rFonts w:ascii="Times New Roman"/>
          <w:b w:val="false"/>
          <w:i w:val="false"/>
          <w:color w:val="000000"/>
          <w:sz w:val="28"/>
        </w:rPr>
        <w:t>
      5) и расходованием денег от филантропической деятельности и (или) спонсорской деятельности, и (или) меценатской деятельности для государственных учреждений, получаемых ими в соответствии с законодательными актами Республики Казахстан;</w:t>
      </w:r>
    </w:p>
    <w:bookmarkEnd w:id="96"/>
    <w:bookmarkStart w:name="z108" w:id="97"/>
    <w:p>
      <w:pPr>
        <w:spacing w:after="0"/>
        <w:ind w:left="0"/>
        <w:jc w:val="both"/>
      </w:pPr>
      <w:r>
        <w:rPr>
          <w:rFonts w:ascii="Times New Roman"/>
          <w:b w:val="false"/>
          <w:i w:val="false"/>
          <w:color w:val="000000"/>
          <w:sz w:val="28"/>
        </w:rPr>
        <w:t>
      6) денег, передаваемых государственному учреждению в соответствии с законодательными актами Республики Казахстан физическими и (или) юридическими лицами на условиях их возвратности либо перечисления при наступлении определенных условий в соответствующий бюджет или третьим лицам;</w:t>
      </w:r>
    </w:p>
    <w:bookmarkEnd w:id="97"/>
    <w:bookmarkStart w:name="z109" w:id="98"/>
    <w:p>
      <w:pPr>
        <w:spacing w:after="0"/>
        <w:ind w:left="0"/>
        <w:jc w:val="both"/>
      </w:pPr>
      <w:r>
        <w:rPr>
          <w:rFonts w:ascii="Times New Roman"/>
          <w:b w:val="false"/>
          <w:i w:val="false"/>
          <w:color w:val="000000"/>
          <w:sz w:val="28"/>
        </w:rPr>
        <w:t>
      7) бюджетных денег и их использованием на проведение особых расходов;</w:t>
      </w:r>
    </w:p>
    <w:bookmarkEnd w:id="98"/>
    <w:bookmarkStart w:name="z110" w:id="99"/>
    <w:p>
      <w:pPr>
        <w:spacing w:after="0"/>
        <w:ind w:left="0"/>
        <w:jc w:val="both"/>
      </w:pPr>
      <w:r>
        <w:rPr>
          <w:rFonts w:ascii="Times New Roman"/>
          <w:b w:val="false"/>
          <w:i w:val="false"/>
          <w:color w:val="000000"/>
          <w:sz w:val="28"/>
        </w:rPr>
        <w:t>
      8) денег, предусмотренных на соответствующий финансовый год в законе о республиканском бюджете либо решении маслихата о местном бюджете, на формирование или увеличение уставных капиталов субъектов квазигосударственного сектора и их использованием на реализацию инвестиционных проектов либо связанных с выполнением государственного задания (далее – счет субъектов квазигосударственного сектора), за исключением случаев увеличения уставных капиталов финансовых организаций, Фонда гарантирования жилищного строительства, а также при формировании в минимальном размере, установленном законами Республики Казахстан, уставных капиталов субъектов квазигосударственного сектора;</w:t>
      </w:r>
    </w:p>
    <w:bookmarkEnd w:id="99"/>
    <w:bookmarkStart w:name="z111" w:id="100"/>
    <w:p>
      <w:pPr>
        <w:spacing w:after="0"/>
        <w:ind w:left="0"/>
        <w:jc w:val="both"/>
      </w:pPr>
      <w:r>
        <w:rPr>
          <w:rFonts w:ascii="Times New Roman"/>
          <w:b w:val="false"/>
          <w:i w:val="false"/>
          <w:color w:val="000000"/>
          <w:sz w:val="28"/>
        </w:rPr>
        <w:t>
      9) поступлений, предусмотренных законодательством Республики Казахстан о местном государственном управлении и самоуправлении, и проведением расходов, направленных акимами города районного значения, поселка, села, сельского округа на реализацию функций местного самоуправления;</w:t>
      </w:r>
    </w:p>
    <w:bookmarkEnd w:id="100"/>
    <w:bookmarkStart w:name="z112" w:id="101"/>
    <w:p>
      <w:pPr>
        <w:spacing w:after="0"/>
        <w:ind w:left="0"/>
        <w:jc w:val="both"/>
      </w:pPr>
      <w:r>
        <w:rPr>
          <w:rFonts w:ascii="Times New Roman"/>
          <w:b w:val="false"/>
          <w:i w:val="false"/>
          <w:color w:val="000000"/>
          <w:sz w:val="28"/>
        </w:rPr>
        <w:t>
      10) и расходованием денег правительственных внешних займов или связанных грантов, реконвертируемых в национальную валюту со специального счета внешнего займа или связанного гранта, открытого в центральном уполномоченном органе по исполнению бюджета, в соответствии с международными договорами о государственных займах, ратифицированными Республикой Казахстан, или договорами о связанных грантах (далее – счет реконвертации внешнего займа или связанного гранта);</w:t>
      </w:r>
    </w:p>
    <w:bookmarkEnd w:id="101"/>
    <w:bookmarkStart w:name="z113" w:id="102"/>
    <w:p>
      <w:pPr>
        <w:spacing w:after="0"/>
        <w:ind w:left="0"/>
        <w:jc w:val="both"/>
      </w:pPr>
      <w:r>
        <w:rPr>
          <w:rFonts w:ascii="Times New Roman"/>
          <w:b w:val="false"/>
          <w:i w:val="false"/>
          <w:color w:val="000000"/>
          <w:sz w:val="28"/>
        </w:rPr>
        <w:t>
      11) и использованием денег, перечисляемых генеральным подрядчикам и субподрядчикам, в рамках казначейского сопровождения (далее – счета государственных закупок);</w:t>
      </w:r>
    </w:p>
    <w:bookmarkEnd w:id="102"/>
    <w:bookmarkStart w:name="z114" w:id="103"/>
    <w:p>
      <w:pPr>
        <w:spacing w:after="0"/>
        <w:ind w:left="0"/>
        <w:jc w:val="both"/>
      </w:pPr>
      <w:r>
        <w:rPr>
          <w:rFonts w:ascii="Times New Roman"/>
          <w:b w:val="false"/>
          <w:i w:val="false"/>
          <w:color w:val="000000"/>
          <w:sz w:val="28"/>
        </w:rPr>
        <w:t>
      12) и расходованием трансфертов фонду социального медицинского страхования из республиканского бюджета для оплаты услуг, оказываемых в рамках гарантированного объҰма бесплатной медицинской помощи;</w:t>
      </w:r>
    </w:p>
    <w:bookmarkEnd w:id="103"/>
    <w:bookmarkStart w:name="z115" w:id="104"/>
    <w:p>
      <w:pPr>
        <w:spacing w:after="0"/>
        <w:ind w:left="0"/>
        <w:jc w:val="both"/>
      </w:pPr>
      <w:r>
        <w:rPr>
          <w:rFonts w:ascii="Times New Roman"/>
          <w:b w:val="false"/>
          <w:i w:val="false"/>
          <w:color w:val="000000"/>
          <w:sz w:val="28"/>
        </w:rPr>
        <w:t>
      13) поступлений денег, направляемых в Фонд компенсации потерпевшим (счет Фонда), и проведением выплаты компенсации, предусмотренной законодательством Республики Казахстан о Фонде компенсации потерпевшим.";</w:t>
      </w:r>
    </w:p>
    <w:bookmarkEnd w:id="104"/>
    <w:bookmarkStart w:name="z116" w:id="10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 73</w:t>
      </w:r>
      <w:r>
        <w:rPr>
          <w:rFonts w:ascii="Times New Roman"/>
          <w:b w:val="false"/>
          <w:i w:val="false"/>
          <w:color w:val="000000"/>
          <w:sz w:val="28"/>
        </w:rPr>
        <w:t xml:space="preserve"> внесено изменение на государственном языке, на русском языке текст не изменяется;</w:t>
      </w:r>
    </w:p>
    <w:bookmarkEnd w:id="105"/>
    <w:bookmarkStart w:name="z117" w:id="106"/>
    <w:p>
      <w:pPr>
        <w:spacing w:after="0"/>
        <w:ind w:left="0"/>
        <w:jc w:val="both"/>
      </w:pPr>
      <w:r>
        <w:rPr>
          <w:rFonts w:ascii="Times New Roman"/>
          <w:b w:val="false"/>
          <w:i w:val="false"/>
          <w:color w:val="000000"/>
          <w:sz w:val="28"/>
        </w:rPr>
        <w:t xml:space="preserve">
      в часть вторую </w:t>
      </w:r>
      <w:r>
        <w:rPr>
          <w:rFonts w:ascii="Times New Roman"/>
          <w:b w:val="false"/>
          <w:i w:val="false"/>
          <w:color w:val="000000"/>
          <w:sz w:val="28"/>
        </w:rPr>
        <w:t>пункта 74</w:t>
      </w:r>
      <w:r>
        <w:rPr>
          <w:rFonts w:ascii="Times New Roman"/>
          <w:b w:val="false"/>
          <w:i w:val="false"/>
          <w:color w:val="000000"/>
          <w:sz w:val="28"/>
        </w:rPr>
        <w:t xml:space="preserve"> внесено изменение на государственном языке, на русском языке текст не изменяется;</w:t>
      </w:r>
    </w:p>
    <w:bookmarkEnd w:id="1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80</w:t>
      </w:r>
      <w:r>
        <w:rPr>
          <w:rFonts w:ascii="Times New Roman"/>
          <w:b w:val="false"/>
          <w:i w:val="false"/>
          <w:color w:val="000000"/>
          <w:sz w:val="28"/>
        </w:rPr>
        <w:t xml:space="preserve">, </w:t>
      </w:r>
      <w:r>
        <w:rPr>
          <w:rFonts w:ascii="Times New Roman"/>
          <w:b w:val="false"/>
          <w:i w:val="false"/>
          <w:color w:val="000000"/>
          <w:sz w:val="28"/>
        </w:rPr>
        <w:t>81</w:t>
      </w:r>
      <w:r>
        <w:rPr>
          <w:rFonts w:ascii="Times New Roman"/>
          <w:b w:val="false"/>
          <w:i w:val="false"/>
          <w:color w:val="000000"/>
          <w:sz w:val="28"/>
        </w:rPr>
        <w:t xml:space="preserve">, </w:t>
      </w:r>
      <w:r>
        <w:rPr>
          <w:rFonts w:ascii="Times New Roman"/>
          <w:b w:val="false"/>
          <w:i w:val="false"/>
          <w:color w:val="000000"/>
          <w:sz w:val="28"/>
        </w:rPr>
        <w:t>82</w:t>
      </w:r>
      <w:r>
        <w:rPr>
          <w:rFonts w:ascii="Times New Roman"/>
          <w:b w:val="false"/>
          <w:i w:val="false"/>
          <w:color w:val="000000"/>
          <w:sz w:val="28"/>
        </w:rPr>
        <w:t xml:space="preserve">, </w:t>
      </w:r>
      <w:r>
        <w:rPr>
          <w:rFonts w:ascii="Times New Roman"/>
          <w:b w:val="false"/>
          <w:i w:val="false"/>
          <w:color w:val="000000"/>
          <w:sz w:val="28"/>
        </w:rPr>
        <w:t>83</w:t>
      </w:r>
      <w:r>
        <w:rPr>
          <w:rFonts w:ascii="Times New Roman"/>
          <w:b w:val="false"/>
          <w:i w:val="false"/>
          <w:color w:val="000000"/>
          <w:sz w:val="28"/>
        </w:rPr>
        <w:t xml:space="preserve">, </w:t>
      </w:r>
      <w:r>
        <w:rPr>
          <w:rFonts w:ascii="Times New Roman"/>
          <w:b w:val="false"/>
          <w:i w:val="false"/>
          <w:color w:val="000000"/>
          <w:sz w:val="28"/>
        </w:rPr>
        <w:t>84</w:t>
      </w:r>
      <w:r>
        <w:rPr>
          <w:rFonts w:ascii="Times New Roman"/>
          <w:b w:val="false"/>
          <w:i w:val="false"/>
          <w:color w:val="000000"/>
          <w:sz w:val="28"/>
        </w:rPr>
        <w:t xml:space="preserve">, </w:t>
      </w:r>
      <w:r>
        <w:rPr>
          <w:rFonts w:ascii="Times New Roman"/>
          <w:b w:val="false"/>
          <w:i w:val="false"/>
          <w:color w:val="000000"/>
          <w:sz w:val="28"/>
        </w:rPr>
        <w:t>85</w:t>
      </w:r>
      <w:r>
        <w:rPr>
          <w:rFonts w:ascii="Times New Roman"/>
          <w:b w:val="false"/>
          <w:i w:val="false"/>
          <w:color w:val="000000"/>
          <w:sz w:val="28"/>
        </w:rPr>
        <w:t xml:space="preserve">, </w:t>
      </w:r>
      <w:r>
        <w:rPr>
          <w:rFonts w:ascii="Times New Roman"/>
          <w:b w:val="false"/>
          <w:i w:val="false"/>
          <w:color w:val="000000"/>
          <w:sz w:val="28"/>
        </w:rPr>
        <w:t>86</w:t>
      </w:r>
      <w:r>
        <w:rPr>
          <w:rFonts w:ascii="Times New Roman"/>
          <w:b w:val="false"/>
          <w:i w:val="false"/>
          <w:color w:val="000000"/>
          <w:sz w:val="28"/>
        </w:rPr>
        <w:t xml:space="preserve">, </w:t>
      </w:r>
      <w:r>
        <w:rPr>
          <w:rFonts w:ascii="Times New Roman"/>
          <w:b w:val="false"/>
          <w:i w:val="false"/>
          <w:color w:val="000000"/>
          <w:sz w:val="28"/>
        </w:rPr>
        <w:t>87</w:t>
      </w:r>
      <w:r>
        <w:rPr>
          <w:rFonts w:ascii="Times New Roman"/>
          <w:b w:val="false"/>
          <w:i w:val="false"/>
          <w:color w:val="000000"/>
          <w:sz w:val="28"/>
        </w:rPr>
        <w:t xml:space="preserve">, </w:t>
      </w:r>
      <w:r>
        <w:rPr>
          <w:rFonts w:ascii="Times New Roman"/>
          <w:b w:val="false"/>
          <w:i w:val="false"/>
          <w:color w:val="000000"/>
          <w:sz w:val="28"/>
        </w:rPr>
        <w:t>88</w:t>
      </w:r>
      <w:r>
        <w:rPr>
          <w:rFonts w:ascii="Times New Roman"/>
          <w:b w:val="false"/>
          <w:i w:val="false"/>
          <w:color w:val="000000"/>
          <w:sz w:val="28"/>
        </w:rPr>
        <w:t xml:space="preserve">, </w:t>
      </w:r>
      <w:r>
        <w:rPr>
          <w:rFonts w:ascii="Times New Roman"/>
          <w:b w:val="false"/>
          <w:i w:val="false"/>
          <w:color w:val="000000"/>
          <w:sz w:val="28"/>
        </w:rPr>
        <w:t>89</w:t>
      </w:r>
      <w:r>
        <w:rPr>
          <w:rFonts w:ascii="Times New Roman"/>
          <w:b w:val="false"/>
          <w:i w:val="false"/>
          <w:color w:val="000000"/>
          <w:sz w:val="28"/>
        </w:rPr>
        <w:t xml:space="preserve">, </w:t>
      </w:r>
      <w:r>
        <w:rPr>
          <w:rFonts w:ascii="Times New Roman"/>
          <w:b w:val="false"/>
          <w:i w:val="false"/>
          <w:color w:val="000000"/>
          <w:sz w:val="28"/>
        </w:rPr>
        <w:t>90</w:t>
      </w:r>
      <w:r>
        <w:rPr>
          <w:rFonts w:ascii="Times New Roman"/>
          <w:b w:val="false"/>
          <w:i w:val="false"/>
          <w:color w:val="000000"/>
          <w:sz w:val="28"/>
        </w:rPr>
        <w:t xml:space="preserve"> и </w:t>
      </w:r>
      <w:r>
        <w:rPr>
          <w:rFonts w:ascii="Times New Roman"/>
          <w:b w:val="false"/>
          <w:i w:val="false"/>
          <w:color w:val="000000"/>
          <w:sz w:val="28"/>
        </w:rPr>
        <w:t>91</w:t>
      </w:r>
      <w:r>
        <w:rPr>
          <w:rFonts w:ascii="Times New Roman"/>
          <w:b w:val="false"/>
          <w:i w:val="false"/>
          <w:color w:val="000000"/>
          <w:sz w:val="28"/>
        </w:rPr>
        <w:t xml:space="preserve"> изложить в следующей редакции:</w:t>
      </w:r>
    </w:p>
    <w:bookmarkStart w:name="z119" w:id="107"/>
    <w:p>
      <w:pPr>
        <w:spacing w:after="0"/>
        <w:ind w:left="0"/>
        <w:jc w:val="both"/>
      </w:pPr>
      <w:r>
        <w:rPr>
          <w:rFonts w:ascii="Times New Roman"/>
          <w:b w:val="false"/>
          <w:i w:val="false"/>
          <w:color w:val="000000"/>
          <w:sz w:val="28"/>
        </w:rPr>
        <w:t xml:space="preserve">
      "80. Для открытия КСН благотворительной помощи, временного размещения денег, реконвертации внешнего займа или связанного гранта государственные учреждения, финансируемые из республиканского бюджета, предоставляют в центральный уполномоченный орган по исполнению бюджета заявку на открытие контрольного счета наличности по форме согласно </w:t>
      </w:r>
      <w:r>
        <w:rPr>
          <w:rFonts w:ascii="Times New Roman"/>
          <w:b w:val="false"/>
          <w:i w:val="false"/>
          <w:color w:val="000000"/>
          <w:sz w:val="28"/>
        </w:rPr>
        <w:t>приложению 47</w:t>
      </w:r>
      <w:r>
        <w:rPr>
          <w:rFonts w:ascii="Times New Roman"/>
          <w:b w:val="false"/>
          <w:i w:val="false"/>
          <w:color w:val="000000"/>
          <w:sz w:val="28"/>
        </w:rPr>
        <w:t xml:space="preserve"> к настоящим Правилам</w:t>
      </w:r>
    </w:p>
    <w:bookmarkEnd w:id="107"/>
    <w:bookmarkStart w:name="z120" w:id="108"/>
    <w:p>
      <w:pPr>
        <w:spacing w:after="0"/>
        <w:ind w:left="0"/>
        <w:jc w:val="both"/>
      </w:pPr>
      <w:r>
        <w:rPr>
          <w:rFonts w:ascii="Times New Roman"/>
          <w:b w:val="false"/>
          <w:i w:val="false"/>
          <w:color w:val="000000"/>
          <w:sz w:val="28"/>
        </w:rPr>
        <w:t xml:space="preserve">
      Для открытия КСН платных услуг государственные учреждения, финансируемые из республиканского бюджета, представляют в территориальный орган казначейства заявку на открытие контрольного счета наличности платных услуг по форме согласно </w:t>
      </w:r>
      <w:r>
        <w:rPr>
          <w:rFonts w:ascii="Times New Roman"/>
          <w:b w:val="false"/>
          <w:i w:val="false"/>
          <w:color w:val="000000"/>
          <w:sz w:val="28"/>
        </w:rPr>
        <w:t>приложению 47</w:t>
      </w:r>
      <w:r>
        <w:rPr>
          <w:rFonts w:ascii="Times New Roman"/>
          <w:b w:val="false"/>
          <w:i w:val="false"/>
          <w:color w:val="000000"/>
          <w:sz w:val="28"/>
        </w:rPr>
        <w:t xml:space="preserve"> к настоящим Правилам.</w:t>
      </w:r>
    </w:p>
    <w:bookmarkEnd w:id="108"/>
    <w:bookmarkStart w:name="z121" w:id="109"/>
    <w:p>
      <w:pPr>
        <w:spacing w:after="0"/>
        <w:ind w:left="0"/>
        <w:jc w:val="both"/>
      </w:pPr>
      <w:r>
        <w:rPr>
          <w:rFonts w:ascii="Times New Roman"/>
          <w:b w:val="false"/>
          <w:i w:val="false"/>
          <w:color w:val="000000"/>
          <w:sz w:val="28"/>
        </w:rPr>
        <w:t xml:space="preserve">
      81. Для открытия КСН благотворительной помощи, временного размещения денег, платных услуг, местного самоуправления государственные учреждения, финансируемые из местных бюджетов, предоставляют в территориальный орган казначейства заявку на открытие контрольного счета наличности по форме согласно </w:t>
      </w:r>
      <w:r>
        <w:rPr>
          <w:rFonts w:ascii="Times New Roman"/>
          <w:b w:val="false"/>
          <w:i w:val="false"/>
          <w:color w:val="000000"/>
          <w:sz w:val="28"/>
        </w:rPr>
        <w:t>приложению 47</w:t>
      </w:r>
      <w:r>
        <w:rPr>
          <w:rFonts w:ascii="Times New Roman"/>
          <w:b w:val="false"/>
          <w:i w:val="false"/>
          <w:color w:val="000000"/>
          <w:sz w:val="28"/>
        </w:rPr>
        <w:t xml:space="preserve"> к настоящим Правилам.</w:t>
      </w:r>
    </w:p>
    <w:bookmarkEnd w:id="109"/>
    <w:bookmarkStart w:name="z122" w:id="110"/>
    <w:p>
      <w:pPr>
        <w:spacing w:after="0"/>
        <w:ind w:left="0"/>
        <w:jc w:val="both"/>
      </w:pPr>
      <w:r>
        <w:rPr>
          <w:rFonts w:ascii="Times New Roman"/>
          <w:b w:val="false"/>
          <w:i w:val="false"/>
          <w:color w:val="000000"/>
          <w:sz w:val="28"/>
        </w:rPr>
        <w:t>
      Заявка на открытие КСН платных услуг составляется на основании плана поступлений и расходов денег от реализации государственными учреждениями товаров (работ, услуг).</w:t>
      </w:r>
    </w:p>
    <w:bookmarkEnd w:id="110"/>
    <w:bookmarkStart w:name="z123" w:id="111"/>
    <w:p>
      <w:pPr>
        <w:spacing w:after="0"/>
        <w:ind w:left="0"/>
        <w:jc w:val="both"/>
      </w:pPr>
      <w:r>
        <w:rPr>
          <w:rFonts w:ascii="Times New Roman"/>
          <w:b w:val="false"/>
          <w:i w:val="false"/>
          <w:color w:val="000000"/>
          <w:sz w:val="28"/>
        </w:rPr>
        <w:t xml:space="preserve">
      82. Заявка на открытие контрольного счета наличности должна содержать: </w:t>
      </w:r>
    </w:p>
    <w:bookmarkEnd w:id="111"/>
    <w:bookmarkStart w:name="z124" w:id="112"/>
    <w:p>
      <w:pPr>
        <w:spacing w:after="0"/>
        <w:ind w:left="0"/>
        <w:jc w:val="both"/>
      </w:pPr>
      <w:r>
        <w:rPr>
          <w:rFonts w:ascii="Times New Roman"/>
          <w:b w:val="false"/>
          <w:i w:val="false"/>
          <w:color w:val="000000"/>
          <w:sz w:val="28"/>
        </w:rPr>
        <w:t>
      наименование и код государственного учреждения, которому открывается КСН;</w:t>
      </w:r>
    </w:p>
    <w:bookmarkEnd w:id="112"/>
    <w:bookmarkStart w:name="z125" w:id="113"/>
    <w:p>
      <w:pPr>
        <w:spacing w:after="0"/>
        <w:ind w:left="0"/>
        <w:jc w:val="both"/>
      </w:pPr>
      <w:r>
        <w:rPr>
          <w:rFonts w:ascii="Times New Roman"/>
          <w:b w:val="false"/>
          <w:i w:val="false"/>
          <w:color w:val="000000"/>
          <w:sz w:val="28"/>
        </w:rPr>
        <w:t>
      наименование КСН, который требуется открыть;</w:t>
      </w:r>
    </w:p>
    <w:bookmarkEnd w:id="113"/>
    <w:bookmarkStart w:name="z126" w:id="114"/>
    <w:p>
      <w:pPr>
        <w:spacing w:after="0"/>
        <w:ind w:left="0"/>
        <w:jc w:val="both"/>
      </w:pPr>
      <w:r>
        <w:rPr>
          <w:rFonts w:ascii="Times New Roman"/>
          <w:b w:val="false"/>
          <w:i w:val="false"/>
          <w:color w:val="000000"/>
          <w:sz w:val="28"/>
        </w:rPr>
        <w:t>
      вид бюджета, из которого финансируется государственное учреждение;</w:t>
      </w:r>
    </w:p>
    <w:bookmarkEnd w:id="114"/>
    <w:bookmarkStart w:name="z127" w:id="115"/>
    <w:p>
      <w:pPr>
        <w:spacing w:after="0"/>
        <w:ind w:left="0"/>
        <w:jc w:val="both"/>
      </w:pPr>
      <w:r>
        <w:rPr>
          <w:rFonts w:ascii="Times New Roman"/>
          <w:b w:val="false"/>
          <w:i w:val="false"/>
          <w:color w:val="000000"/>
          <w:sz w:val="28"/>
        </w:rPr>
        <w:t>
      код месторасположения государственного учреждения;</w:t>
      </w:r>
    </w:p>
    <w:bookmarkEnd w:id="115"/>
    <w:bookmarkStart w:name="z128" w:id="116"/>
    <w:p>
      <w:pPr>
        <w:spacing w:after="0"/>
        <w:ind w:left="0"/>
        <w:jc w:val="both"/>
      </w:pPr>
      <w:r>
        <w:rPr>
          <w:rFonts w:ascii="Times New Roman"/>
          <w:b w:val="false"/>
          <w:i w:val="false"/>
          <w:color w:val="000000"/>
          <w:sz w:val="28"/>
        </w:rPr>
        <w:t>
      наименование и дату законодательного акта, допускающего иные кроме бюджетных средств источники финансирования, с указанием номеров подпункта, пункта, статьи (для КСН реконвертации внешнего займа или связанного гранта – номер и дату международного договора о государственном займе, ратифицированного Республикой Казахстан, или договора о связанном гранте.</w:t>
      </w:r>
    </w:p>
    <w:bookmarkEnd w:id="116"/>
    <w:bookmarkStart w:name="z129" w:id="117"/>
    <w:p>
      <w:pPr>
        <w:spacing w:after="0"/>
        <w:ind w:left="0"/>
        <w:jc w:val="both"/>
      </w:pPr>
      <w:r>
        <w:rPr>
          <w:rFonts w:ascii="Times New Roman"/>
          <w:b w:val="false"/>
          <w:i w:val="false"/>
          <w:color w:val="000000"/>
          <w:sz w:val="28"/>
        </w:rPr>
        <w:t>
      83. Государственное учреждение обеспечивает обоснованность предоставления заявки на открытие КСН благотворительной помощи, временного размещения денег, платных услуг, местного самоуправления, реконвертации внешнего займа или связанного гранта.</w:t>
      </w:r>
    </w:p>
    <w:bookmarkEnd w:id="117"/>
    <w:bookmarkStart w:name="z130" w:id="118"/>
    <w:p>
      <w:pPr>
        <w:spacing w:after="0"/>
        <w:ind w:left="0"/>
        <w:jc w:val="both"/>
      </w:pPr>
      <w:r>
        <w:rPr>
          <w:rFonts w:ascii="Times New Roman"/>
          <w:b w:val="false"/>
          <w:i w:val="false"/>
          <w:color w:val="000000"/>
          <w:sz w:val="28"/>
        </w:rPr>
        <w:t xml:space="preserve">
      84. Территориальное подразделение казначейства на основании полученной от государственного учреждения заявки на открытие контрольного счета наличности формирует и направляет в центральный уполномоченный орган по исполнению бюджета заявку на открытие контрольного счета наличности по форме согласно </w:t>
      </w:r>
      <w:r>
        <w:rPr>
          <w:rFonts w:ascii="Times New Roman"/>
          <w:b w:val="false"/>
          <w:i w:val="false"/>
          <w:color w:val="000000"/>
          <w:sz w:val="28"/>
        </w:rPr>
        <w:t>приложению 47</w:t>
      </w:r>
      <w:r>
        <w:rPr>
          <w:rFonts w:ascii="Times New Roman"/>
          <w:b w:val="false"/>
          <w:i w:val="false"/>
          <w:color w:val="000000"/>
          <w:sz w:val="28"/>
        </w:rPr>
        <w:t xml:space="preserve"> к настоящим Правилам.</w:t>
      </w:r>
    </w:p>
    <w:bookmarkEnd w:id="118"/>
    <w:bookmarkStart w:name="z131" w:id="119"/>
    <w:p>
      <w:pPr>
        <w:spacing w:after="0"/>
        <w:ind w:left="0"/>
        <w:jc w:val="both"/>
      </w:pPr>
      <w:r>
        <w:rPr>
          <w:rFonts w:ascii="Times New Roman"/>
          <w:b w:val="false"/>
          <w:i w:val="false"/>
          <w:color w:val="000000"/>
          <w:sz w:val="28"/>
        </w:rPr>
        <w:t>
      Заявка на открытие контрольного счета наличности возвращается без исполнения государственному учреждению в случае несоответствия заявки установленной форме, либо отсутствия или неверного указания:</w:t>
      </w:r>
    </w:p>
    <w:bookmarkEnd w:id="119"/>
    <w:bookmarkStart w:name="z132" w:id="120"/>
    <w:p>
      <w:pPr>
        <w:spacing w:after="0"/>
        <w:ind w:left="0"/>
        <w:jc w:val="both"/>
      </w:pPr>
      <w:r>
        <w:rPr>
          <w:rFonts w:ascii="Times New Roman"/>
          <w:b w:val="false"/>
          <w:i w:val="false"/>
          <w:color w:val="000000"/>
          <w:sz w:val="28"/>
        </w:rPr>
        <w:t>
      1) вида открываемого контрольного счета наличности;</w:t>
      </w:r>
    </w:p>
    <w:bookmarkEnd w:id="120"/>
    <w:bookmarkStart w:name="z133" w:id="121"/>
    <w:p>
      <w:pPr>
        <w:spacing w:after="0"/>
        <w:ind w:left="0"/>
        <w:jc w:val="both"/>
      </w:pPr>
      <w:r>
        <w:rPr>
          <w:rFonts w:ascii="Times New Roman"/>
          <w:b w:val="false"/>
          <w:i w:val="false"/>
          <w:color w:val="000000"/>
          <w:sz w:val="28"/>
        </w:rPr>
        <w:t>
      2) наименования или кода государственного учреждения;</w:t>
      </w:r>
    </w:p>
    <w:bookmarkEnd w:id="121"/>
    <w:bookmarkStart w:name="z134" w:id="122"/>
    <w:p>
      <w:pPr>
        <w:spacing w:after="0"/>
        <w:ind w:left="0"/>
        <w:jc w:val="both"/>
      </w:pPr>
      <w:r>
        <w:rPr>
          <w:rFonts w:ascii="Times New Roman"/>
          <w:b w:val="false"/>
          <w:i w:val="false"/>
          <w:color w:val="000000"/>
          <w:sz w:val="28"/>
        </w:rPr>
        <w:t>
      3) вида бюджета;</w:t>
      </w:r>
    </w:p>
    <w:bookmarkEnd w:id="122"/>
    <w:bookmarkStart w:name="z135" w:id="123"/>
    <w:p>
      <w:pPr>
        <w:spacing w:after="0"/>
        <w:ind w:left="0"/>
        <w:jc w:val="both"/>
      </w:pPr>
      <w:r>
        <w:rPr>
          <w:rFonts w:ascii="Times New Roman"/>
          <w:b w:val="false"/>
          <w:i w:val="false"/>
          <w:color w:val="000000"/>
          <w:sz w:val="28"/>
        </w:rPr>
        <w:t>
      4) основания для открытия контрольного счета наличности.</w:t>
      </w:r>
    </w:p>
    <w:bookmarkEnd w:id="123"/>
    <w:bookmarkStart w:name="z136" w:id="124"/>
    <w:p>
      <w:pPr>
        <w:spacing w:after="0"/>
        <w:ind w:left="0"/>
        <w:jc w:val="both"/>
      </w:pPr>
      <w:r>
        <w:rPr>
          <w:rFonts w:ascii="Times New Roman"/>
          <w:b w:val="false"/>
          <w:i w:val="false"/>
          <w:color w:val="000000"/>
          <w:sz w:val="28"/>
        </w:rPr>
        <w:t xml:space="preserve">
      85. Центральный уполномоченный орган по исполнению бюджета после получения от государственного учреждения, финансируемого из республиканского бюджета, заявки на открытие контрольного счета наличности осуществляет открытие соответствующего контрольного счета наличности с отправкой письменного уведомления об открытии контрольного счета наличности либо направляет иной обоснованный ответ государственному учреждению. </w:t>
      </w:r>
    </w:p>
    <w:bookmarkEnd w:id="124"/>
    <w:bookmarkStart w:name="z137" w:id="125"/>
    <w:p>
      <w:pPr>
        <w:spacing w:after="0"/>
        <w:ind w:left="0"/>
        <w:jc w:val="both"/>
      </w:pPr>
      <w:r>
        <w:rPr>
          <w:rFonts w:ascii="Times New Roman"/>
          <w:b w:val="false"/>
          <w:i w:val="false"/>
          <w:color w:val="000000"/>
          <w:sz w:val="28"/>
        </w:rPr>
        <w:t>
      В уведомлении об открытии контрольного счета наличности указываются:</w:t>
      </w:r>
    </w:p>
    <w:bookmarkEnd w:id="125"/>
    <w:bookmarkStart w:name="z138" w:id="126"/>
    <w:p>
      <w:pPr>
        <w:spacing w:after="0"/>
        <w:ind w:left="0"/>
        <w:jc w:val="both"/>
      </w:pPr>
      <w:r>
        <w:rPr>
          <w:rFonts w:ascii="Times New Roman"/>
          <w:b w:val="false"/>
          <w:i w:val="false"/>
          <w:color w:val="000000"/>
          <w:sz w:val="28"/>
        </w:rPr>
        <w:t>
      наименование и код государственного учреждения;</w:t>
      </w:r>
    </w:p>
    <w:bookmarkEnd w:id="126"/>
    <w:bookmarkStart w:name="z139" w:id="127"/>
    <w:p>
      <w:pPr>
        <w:spacing w:after="0"/>
        <w:ind w:left="0"/>
        <w:jc w:val="both"/>
      </w:pPr>
      <w:r>
        <w:rPr>
          <w:rFonts w:ascii="Times New Roman"/>
          <w:b w:val="false"/>
          <w:i w:val="false"/>
          <w:color w:val="000000"/>
          <w:sz w:val="28"/>
        </w:rPr>
        <w:t>
      наименование и номер контрольного счета наличности.</w:t>
      </w:r>
    </w:p>
    <w:bookmarkEnd w:id="127"/>
    <w:bookmarkStart w:name="z140" w:id="128"/>
    <w:p>
      <w:pPr>
        <w:spacing w:after="0"/>
        <w:ind w:left="0"/>
        <w:jc w:val="both"/>
      </w:pPr>
      <w:r>
        <w:rPr>
          <w:rFonts w:ascii="Times New Roman"/>
          <w:b w:val="false"/>
          <w:i w:val="false"/>
          <w:color w:val="000000"/>
          <w:sz w:val="28"/>
        </w:rPr>
        <w:t>
      86. Центральный уполномоченный орган по исполнению бюджета осуществляет открытие контрольных счетов наличности и счетов государственных учреждений, финансируемых из:</w:t>
      </w:r>
    </w:p>
    <w:bookmarkEnd w:id="128"/>
    <w:bookmarkStart w:name="z141" w:id="129"/>
    <w:p>
      <w:pPr>
        <w:spacing w:after="0"/>
        <w:ind w:left="0"/>
        <w:jc w:val="both"/>
      </w:pPr>
      <w:r>
        <w:rPr>
          <w:rFonts w:ascii="Times New Roman"/>
          <w:b w:val="false"/>
          <w:i w:val="false"/>
          <w:color w:val="000000"/>
          <w:sz w:val="28"/>
        </w:rPr>
        <w:t>
      республиканского бюджета – по КСН платных услуг: не позднее следующего рабочего дня после поступления от территориальных подразделений казначейства заявок на открытие КСН платных услуг;</w:t>
      </w:r>
    </w:p>
    <w:bookmarkEnd w:id="129"/>
    <w:bookmarkStart w:name="z142" w:id="130"/>
    <w:p>
      <w:pPr>
        <w:spacing w:after="0"/>
        <w:ind w:left="0"/>
        <w:jc w:val="both"/>
      </w:pPr>
      <w:r>
        <w:rPr>
          <w:rFonts w:ascii="Times New Roman"/>
          <w:b w:val="false"/>
          <w:i w:val="false"/>
          <w:color w:val="000000"/>
          <w:sz w:val="28"/>
        </w:rPr>
        <w:t>
      местных бюджетов – не позднее следующего рабочего дня после поступления от территориальных подразделений казначейства заявок на открытие контрольных счетов наличности.</w:t>
      </w:r>
    </w:p>
    <w:bookmarkEnd w:id="130"/>
    <w:bookmarkStart w:name="z143" w:id="131"/>
    <w:p>
      <w:pPr>
        <w:spacing w:after="0"/>
        <w:ind w:left="0"/>
        <w:jc w:val="both"/>
      </w:pPr>
      <w:r>
        <w:rPr>
          <w:rFonts w:ascii="Times New Roman"/>
          <w:b w:val="false"/>
          <w:i w:val="false"/>
          <w:color w:val="000000"/>
          <w:sz w:val="28"/>
        </w:rPr>
        <w:t xml:space="preserve">
      87. КСН благотворительной помощи, временного размещения денег, платных услуг, местного самоуправления открываются и действуют до их закрытия в случаях, предусмотренных </w:t>
      </w:r>
      <w:r>
        <w:rPr>
          <w:rFonts w:ascii="Times New Roman"/>
          <w:b w:val="false"/>
          <w:i w:val="false"/>
          <w:color w:val="000000"/>
          <w:sz w:val="28"/>
        </w:rPr>
        <w:t>параграфом 8</w:t>
      </w:r>
      <w:r>
        <w:rPr>
          <w:rFonts w:ascii="Times New Roman"/>
          <w:b w:val="false"/>
          <w:i w:val="false"/>
          <w:color w:val="000000"/>
          <w:sz w:val="28"/>
        </w:rPr>
        <w:t xml:space="preserve"> главы 4 настоящих Правил. КСН реконвертации внешнего займа или связанного гранта открываются на срок действия займа или связанного гранта.</w:t>
      </w:r>
    </w:p>
    <w:bookmarkEnd w:id="131"/>
    <w:bookmarkStart w:name="z144" w:id="132"/>
    <w:p>
      <w:pPr>
        <w:spacing w:after="0"/>
        <w:ind w:left="0"/>
        <w:jc w:val="both"/>
      </w:pPr>
      <w:r>
        <w:rPr>
          <w:rFonts w:ascii="Times New Roman"/>
          <w:b w:val="false"/>
          <w:i w:val="false"/>
          <w:color w:val="000000"/>
          <w:sz w:val="28"/>
        </w:rPr>
        <w:t>
      88. После открытия КСН и счетов государственных учреждений, финансируемых из республиканского и местного бюджетов, центральный уполномоченный орган по исполнению бюджета осуществляет электронную рассылку уведомлений об открытии КСН и счетов посредством ИС "Казначейство-клиент".</w:t>
      </w:r>
    </w:p>
    <w:bookmarkEnd w:id="132"/>
    <w:bookmarkStart w:name="z145" w:id="133"/>
    <w:p>
      <w:pPr>
        <w:spacing w:after="0"/>
        <w:ind w:left="0"/>
        <w:jc w:val="both"/>
      </w:pPr>
      <w:r>
        <w:rPr>
          <w:rFonts w:ascii="Times New Roman"/>
          <w:b w:val="false"/>
          <w:i w:val="false"/>
          <w:color w:val="000000"/>
          <w:sz w:val="28"/>
        </w:rPr>
        <w:t xml:space="preserve">
      89. Для открытия счетов в иностранной валюте, специальных счетов внешних займов или связанных грантов, счетов к специальным счетам внешних займов или связанных грантов государственные учреждения, финансируемые из республиканского и местных бюджетов, предоставляют в центральный уполномоченный орган по исполнению бюджета заявку на открытие соответствующего счета по форме согласно </w:t>
      </w:r>
      <w:r>
        <w:rPr>
          <w:rFonts w:ascii="Times New Roman"/>
          <w:b w:val="false"/>
          <w:i w:val="false"/>
          <w:color w:val="000000"/>
          <w:sz w:val="28"/>
        </w:rPr>
        <w:t>приложению 46</w:t>
      </w:r>
      <w:r>
        <w:rPr>
          <w:rFonts w:ascii="Times New Roman"/>
          <w:b w:val="false"/>
          <w:i w:val="false"/>
          <w:color w:val="000000"/>
          <w:sz w:val="28"/>
        </w:rPr>
        <w:t xml:space="preserve"> к настоящим Правилам.</w:t>
      </w:r>
    </w:p>
    <w:bookmarkEnd w:id="133"/>
    <w:bookmarkStart w:name="z146" w:id="134"/>
    <w:p>
      <w:pPr>
        <w:spacing w:after="0"/>
        <w:ind w:left="0"/>
        <w:jc w:val="both"/>
      </w:pPr>
      <w:r>
        <w:rPr>
          <w:rFonts w:ascii="Times New Roman"/>
          <w:b w:val="false"/>
          <w:i w:val="false"/>
          <w:color w:val="000000"/>
          <w:sz w:val="28"/>
        </w:rPr>
        <w:t>
      Заявка государственного учреждения должна содержать:</w:t>
      </w:r>
    </w:p>
    <w:bookmarkEnd w:id="134"/>
    <w:bookmarkStart w:name="z147" w:id="135"/>
    <w:p>
      <w:pPr>
        <w:spacing w:after="0"/>
        <w:ind w:left="0"/>
        <w:jc w:val="both"/>
      </w:pPr>
      <w:r>
        <w:rPr>
          <w:rFonts w:ascii="Times New Roman"/>
          <w:b w:val="false"/>
          <w:i w:val="false"/>
          <w:color w:val="000000"/>
          <w:sz w:val="28"/>
        </w:rPr>
        <w:t>
      наименование и код государственного учреждения, которому открывается счет;</w:t>
      </w:r>
    </w:p>
    <w:bookmarkEnd w:id="135"/>
    <w:bookmarkStart w:name="z148" w:id="136"/>
    <w:p>
      <w:pPr>
        <w:spacing w:after="0"/>
        <w:ind w:left="0"/>
        <w:jc w:val="both"/>
      </w:pPr>
      <w:r>
        <w:rPr>
          <w:rFonts w:ascii="Times New Roman"/>
          <w:b w:val="false"/>
          <w:i w:val="false"/>
          <w:color w:val="000000"/>
          <w:sz w:val="28"/>
        </w:rPr>
        <w:t>
      код месторасположения;</w:t>
      </w:r>
    </w:p>
    <w:bookmarkEnd w:id="136"/>
    <w:bookmarkStart w:name="z149" w:id="137"/>
    <w:p>
      <w:pPr>
        <w:spacing w:after="0"/>
        <w:ind w:left="0"/>
        <w:jc w:val="both"/>
      </w:pPr>
      <w:r>
        <w:rPr>
          <w:rFonts w:ascii="Times New Roman"/>
          <w:b w:val="false"/>
          <w:i w:val="false"/>
          <w:color w:val="000000"/>
          <w:sz w:val="28"/>
        </w:rPr>
        <w:t>
      наименование счета;</w:t>
      </w:r>
    </w:p>
    <w:bookmarkEnd w:id="137"/>
    <w:bookmarkStart w:name="z150" w:id="138"/>
    <w:p>
      <w:pPr>
        <w:spacing w:after="0"/>
        <w:ind w:left="0"/>
        <w:jc w:val="both"/>
      </w:pPr>
      <w:r>
        <w:rPr>
          <w:rFonts w:ascii="Times New Roman"/>
          <w:b w:val="false"/>
          <w:i w:val="false"/>
          <w:color w:val="000000"/>
          <w:sz w:val="28"/>
        </w:rPr>
        <w:t>
      вид валюты (согласно перечню видов валют, по которым Национальный Банк осуществляет операции по конвертации и реконвертации);</w:t>
      </w:r>
    </w:p>
    <w:bookmarkEnd w:id="138"/>
    <w:bookmarkStart w:name="z151" w:id="139"/>
    <w:p>
      <w:pPr>
        <w:spacing w:after="0"/>
        <w:ind w:left="0"/>
        <w:jc w:val="both"/>
      </w:pPr>
      <w:r>
        <w:rPr>
          <w:rFonts w:ascii="Times New Roman"/>
          <w:b w:val="false"/>
          <w:i w:val="false"/>
          <w:color w:val="000000"/>
          <w:sz w:val="28"/>
        </w:rPr>
        <w:t>
      источник финансирования (средства республиканского или местного бюджета, средства софинансирования либо иной источник финансирования);</w:t>
      </w:r>
    </w:p>
    <w:bookmarkEnd w:id="139"/>
    <w:bookmarkStart w:name="z152" w:id="140"/>
    <w:p>
      <w:pPr>
        <w:spacing w:after="0"/>
        <w:ind w:left="0"/>
        <w:jc w:val="both"/>
      </w:pPr>
      <w:r>
        <w:rPr>
          <w:rFonts w:ascii="Times New Roman"/>
          <w:b w:val="false"/>
          <w:i w:val="false"/>
          <w:color w:val="000000"/>
          <w:sz w:val="28"/>
        </w:rPr>
        <w:t>
      цели направления расходов;</w:t>
      </w:r>
    </w:p>
    <w:bookmarkEnd w:id="140"/>
    <w:bookmarkStart w:name="z153" w:id="141"/>
    <w:p>
      <w:pPr>
        <w:spacing w:after="0"/>
        <w:ind w:left="0"/>
        <w:jc w:val="both"/>
      </w:pPr>
      <w:r>
        <w:rPr>
          <w:rFonts w:ascii="Times New Roman"/>
          <w:b w:val="false"/>
          <w:i w:val="false"/>
          <w:color w:val="000000"/>
          <w:sz w:val="28"/>
        </w:rPr>
        <w:t>
      основание для открытия счета.</w:t>
      </w:r>
    </w:p>
    <w:bookmarkEnd w:id="141"/>
    <w:bookmarkStart w:name="z154" w:id="142"/>
    <w:p>
      <w:pPr>
        <w:spacing w:after="0"/>
        <w:ind w:left="0"/>
        <w:jc w:val="both"/>
      </w:pPr>
      <w:r>
        <w:rPr>
          <w:rFonts w:ascii="Times New Roman"/>
          <w:b w:val="false"/>
          <w:i w:val="false"/>
          <w:color w:val="000000"/>
          <w:sz w:val="28"/>
        </w:rPr>
        <w:t>
      90. Основанием представления государственным учреждением заявки на открытие счета в иностранной валюте являются:</w:t>
      </w:r>
    </w:p>
    <w:bookmarkEnd w:id="142"/>
    <w:bookmarkStart w:name="z155" w:id="143"/>
    <w:p>
      <w:pPr>
        <w:spacing w:after="0"/>
        <w:ind w:left="0"/>
        <w:jc w:val="both"/>
      </w:pPr>
      <w:r>
        <w:rPr>
          <w:rFonts w:ascii="Times New Roman"/>
          <w:b w:val="false"/>
          <w:i w:val="false"/>
          <w:color w:val="000000"/>
          <w:sz w:val="28"/>
        </w:rPr>
        <w:t>
      1) международные договоры, заключенные в соответствии с законодательством Республики Казахстан о международных договорах, кроме случаев, когда из международного договора следует, что для его применения требуется издание закона;</w:t>
      </w:r>
    </w:p>
    <w:bookmarkEnd w:id="143"/>
    <w:bookmarkStart w:name="z156" w:id="144"/>
    <w:p>
      <w:pPr>
        <w:spacing w:after="0"/>
        <w:ind w:left="0"/>
        <w:jc w:val="both"/>
      </w:pPr>
      <w:r>
        <w:rPr>
          <w:rFonts w:ascii="Times New Roman"/>
          <w:b w:val="false"/>
          <w:i w:val="false"/>
          <w:color w:val="000000"/>
          <w:sz w:val="28"/>
        </w:rPr>
        <w:t>
      2) нормативные правовые акты Республики Казахстан, которыми предусмотрено осуществление международного сотрудничества, внешнеэкономической деятельности или проведение операций в иностранной валюте;</w:t>
      </w:r>
    </w:p>
    <w:bookmarkEnd w:id="144"/>
    <w:bookmarkStart w:name="z157" w:id="145"/>
    <w:p>
      <w:pPr>
        <w:spacing w:after="0"/>
        <w:ind w:left="0"/>
        <w:jc w:val="both"/>
      </w:pPr>
      <w:r>
        <w:rPr>
          <w:rFonts w:ascii="Times New Roman"/>
          <w:b w:val="false"/>
          <w:i w:val="false"/>
          <w:color w:val="000000"/>
          <w:sz w:val="28"/>
        </w:rPr>
        <w:t>
      3) положение или устав государственного учреждения, которым предусмотрено осуществление международного сотрудничества, внешнеэкономической деятельности или проведение операций в иностранной валюте;</w:t>
      </w:r>
    </w:p>
    <w:bookmarkEnd w:id="145"/>
    <w:bookmarkStart w:name="z158" w:id="146"/>
    <w:p>
      <w:pPr>
        <w:spacing w:after="0"/>
        <w:ind w:left="0"/>
        <w:jc w:val="both"/>
      </w:pPr>
      <w:r>
        <w:rPr>
          <w:rFonts w:ascii="Times New Roman"/>
          <w:b w:val="false"/>
          <w:i w:val="false"/>
          <w:color w:val="000000"/>
          <w:sz w:val="28"/>
        </w:rPr>
        <w:t>
      4) договора о приобретении товаров (работ, услуг), заключенные с нерезидентами Республики Казахстан в соответствии с законодательством Республики Казахстан;</w:t>
      </w:r>
    </w:p>
    <w:bookmarkEnd w:id="146"/>
    <w:bookmarkStart w:name="z159" w:id="147"/>
    <w:p>
      <w:pPr>
        <w:spacing w:after="0"/>
        <w:ind w:left="0"/>
        <w:jc w:val="both"/>
      </w:pPr>
      <w:r>
        <w:rPr>
          <w:rFonts w:ascii="Times New Roman"/>
          <w:b w:val="false"/>
          <w:i w:val="false"/>
          <w:color w:val="000000"/>
          <w:sz w:val="28"/>
        </w:rPr>
        <w:t>
      5) решения международных, иностранных судов, в соответствии с которыми у государственных учреждений возникли обязательства в иностранной валюте.</w:t>
      </w:r>
    </w:p>
    <w:bookmarkEnd w:id="147"/>
    <w:bookmarkStart w:name="z160" w:id="148"/>
    <w:p>
      <w:pPr>
        <w:spacing w:after="0"/>
        <w:ind w:left="0"/>
        <w:jc w:val="both"/>
      </w:pPr>
      <w:r>
        <w:rPr>
          <w:rFonts w:ascii="Times New Roman"/>
          <w:b w:val="false"/>
          <w:i w:val="false"/>
          <w:color w:val="000000"/>
          <w:sz w:val="28"/>
        </w:rPr>
        <w:t>
      Основанием для представления государственным учреждением в центральный уполномоченный орган по исполнению бюджета заявки на открытие специального счета внешнего займа или связанного гранта, счета к специальному счету внешнего займа или связанного гранта является международный договор о государственном займе, ратифицированный Республикой Казахстан, или договор о связанном гранте, условиями которого предусмотрено открытие такого счета.</w:t>
      </w:r>
    </w:p>
    <w:bookmarkEnd w:id="148"/>
    <w:bookmarkStart w:name="z161" w:id="149"/>
    <w:p>
      <w:pPr>
        <w:spacing w:after="0"/>
        <w:ind w:left="0"/>
        <w:jc w:val="both"/>
      </w:pPr>
      <w:r>
        <w:rPr>
          <w:rFonts w:ascii="Times New Roman"/>
          <w:b w:val="false"/>
          <w:i w:val="false"/>
          <w:color w:val="000000"/>
          <w:sz w:val="28"/>
        </w:rPr>
        <w:t>
      Государственное учреждение обеспечивает обоснованность представления заявки на открытие счета в иностранной валюте, специального счета внешнего займа или связанного гранта, счета к специальному счету внешнего займа или связанного гранта.</w:t>
      </w:r>
    </w:p>
    <w:bookmarkEnd w:id="149"/>
    <w:bookmarkStart w:name="z162" w:id="150"/>
    <w:p>
      <w:pPr>
        <w:spacing w:after="0"/>
        <w:ind w:left="0"/>
        <w:jc w:val="both"/>
      </w:pPr>
      <w:r>
        <w:rPr>
          <w:rFonts w:ascii="Times New Roman"/>
          <w:b w:val="false"/>
          <w:i w:val="false"/>
          <w:color w:val="000000"/>
          <w:sz w:val="28"/>
        </w:rPr>
        <w:t xml:space="preserve">
      91. Центральный уполномоченный орган по исполнению бюджета после получения от государственного учреждения заявки на открытие счета в иностранной валюте, специального счета внешнего займа или связанного гранта, счета к специальному счету внешнего займа или связанного гранта осуществляет открытие соответствующего счета с отправкой уведомления об открытии счета либо направляет иной обоснованный ответ государственному учреждению. </w:t>
      </w:r>
    </w:p>
    <w:bookmarkEnd w:id="150"/>
    <w:bookmarkStart w:name="z163" w:id="151"/>
    <w:p>
      <w:pPr>
        <w:spacing w:after="0"/>
        <w:ind w:left="0"/>
        <w:jc w:val="both"/>
      </w:pPr>
      <w:r>
        <w:rPr>
          <w:rFonts w:ascii="Times New Roman"/>
          <w:b w:val="false"/>
          <w:i w:val="false"/>
          <w:color w:val="000000"/>
          <w:sz w:val="28"/>
        </w:rPr>
        <w:t>
      В уведомлении об открытии счета указываются:</w:t>
      </w:r>
    </w:p>
    <w:bookmarkEnd w:id="151"/>
    <w:bookmarkStart w:name="z164" w:id="152"/>
    <w:p>
      <w:pPr>
        <w:spacing w:after="0"/>
        <w:ind w:left="0"/>
        <w:jc w:val="both"/>
      </w:pPr>
      <w:r>
        <w:rPr>
          <w:rFonts w:ascii="Times New Roman"/>
          <w:b w:val="false"/>
          <w:i w:val="false"/>
          <w:color w:val="000000"/>
          <w:sz w:val="28"/>
        </w:rPr>
        <w:t>
      ссылка на номер и дату заявки на открытие счета;</w:t>
      </w:r>
    </w:p>
    <w:bookmarkEnd w:id="152"/>
    <w:bookmarkStart w:name="z165" w:id="153"/>
    <w:p>
      <w:pPr>
        <w:spacing w:after="0"/>
        <w:ind w:left="0"/>
        <w:jc w:val="both"/>
      </w:pPr>
      <w:r>
        <w:rPr>
          <w:rFonts w:ascii="Times New Roman"/>
          <w:b w:val="false"/>
          <w:i w:val="false"/>
          <w:color w:val="000000"/>
          <w:sz w:val="28"/>
        </w:rPr>
        <w:t>
      наименование и код государственного учреждения;</w:t>
      </w:r>
    </w:p>
    <w:bookmarkEnd w:id="153"/>
    <w:bookmarkStart w:name="z166" w:id="154"/>
    <w:p>
      <w:pPr>
        <w:spacing w:after="0"/>
        <w:ind w:left="0"/>
        <w:jc w:val="both"/>
      </w:pPr>
      <w:r>
        <w:rPr>
          <w:rFonts w:ascii="Times New Roman"/>
          <w:b w:val="false"/>
          <w:i w:val="false"/>
          <w:color w:val="000000"/>
          <w:sz w:val="28"/>
        </w:rPr>
        <w:t>
      наименование и номер счета, вид валюты;</w:t>
      </w:r>
    </w:p>
    <w:bookmarkEnd w:id="154"/>
    <w:bookmarkStart w:name="z167" w:id="155"/>
    <w:p>
      <w:pPr>
        <w:spacing w:after="0"/>
        <w:ind w:left="0"/>
        <w:jc w:val="both"/>
      </w:pPr>
      <w:r>
        <w:rPr>
          <w:rFonts w:ascii="Times New Roman"/>
          <w:b w:val="false"/>
          <w:i w:val="false"/>
          <w:color w:val="000000"/>
          <w:sz w:val="28"/>
        </w:rPr>
        <w:t>
      вид бюджета, из которого финансируется государственное учреждение;</w:t>
      </w:r>
    </w:p>
    <w:bookmarkEnd w:id="155"/>
    <w:bookmarkStart w:name="z168" w:id="156"/>
    <w:p>
      <w:pPr>
        <w:spacing w:after="0"/>
        <w:ind w:left="0"/>
        <w:jc w:val="both"/>
      </w:pPr>
      <w:r>
        <w:rPr>
          <w:rFonts w:ascii="Times New Roman"/>
          <w:b w:val="false"/>
          <w:i w:val="false"/>
          <w:color w:val="000000"/>
          <w:sz w:val="28"/>
        </w:rPr>
        <w:t>
      цели направления расходов;</w:t>
      </w:r>
    </w:p>
    <w:bookmarkEnd w:id="156"/>
    <w:bookmarkStart w:name="z169" w:id="157"/>
    <w:p>
      <w:pPr>
        <w:spacing w:after="0"/>
        <w:ind w:left="0"/>
        <w:jc w:val="both"/>
      </w:pPr>
      <w:r>
        <w:rPr>
          <w:rFonts w:ascii="Times New Roman"/>
          <w:b w:val="false"/>
          <w:i w:val="false"/>
          <w:color w:val="000000"/>
          <w:sz w:val="28"/>
        </w:rPr>
        <w:t>
      срок действия счета.</w:t>
      </w:r>
    </w:p>
    <w:bookmarkEnd w:id="157"/>
    <w:bookmarkStart w:name="z170" w:id="158"/>
    <w:p>
      <w:pPr>
        <w:spacing w:after="0"/>
        <w:ind w:left="0"/>
        <w:jc w:val="both"/>
      </w:pPr>
      <w:r>
        <w:rPr>
          <w:rFonts w:ascii="Times New Roman"/>
          <w:b w:val="false"/>
          <w:i w:val="false"/>
          <w:color w:val="000000"/>
          <w:sz w:val="28"/>
        </w:rPr>
        <w:t xml:space="preserve">
      Счет в иностранной валюте открывается и действует до конца текущего финансового года. Специальный счет внешнего займа или связанного гранта, счет к специальному счету внешнего займа или связанного гранта открываются на срок действия займа или связанного гранта. Счет в иностранной валюте, предназначенный для зачисления иностранной валюты, изъятой органом, ведущим досудебное расследование, открывается и действует до закрытия счета в случаях, предусмотренных </w:t>
      </w:r>
      <w:r>
        <w:rPr>
          <w:rFonts w:ascii="Times New Roman"/>
          <w:b w:val="false"/>
          <w:i w:val="false"/>
          <w:color w:val="000000"/>
          <w:sz w:val="28"/>
        </w:rPr>
        <w:t>параграфом 8</w:t>
      </w:r>
      <w:r>
        <w:rPr>
          <w:rFonts w:ascii="Times New Roman"/>
          <w:b w:val="false"/>
          <w:i w:val="false"/>
          <w:color w:val="000000"/>
          <w:sz w:val="28"/>
        </w:rPr>
        <w:t xml:space="preserve"> главы 4 настоящих Правил.";</w:t>
      </w:r>
    </w:p>
    <w:bookmarkEnd w:id="158"/>
    <w:bookmarkStart w:name="z171" w:id="159"/>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94</w:t>
      </w:r>
      <w:r>
        <w:rPr>
          <w:rFonts w:ascii="Times New Roman"/>
          <w:b w:val="false"/>
          <w:i w:val="false"/>
          <w:color w:val="000000"/>
          <w:sz w:val="28"/>
        </w:rPr>
        <w:t xml:space="preserve"> изложить в следующей редакции:</w:t>
      </w:r>
    </w:p>
    <w:bookmarkEnd w:id="159"/>
    <w:bookmarkStart w:name="z172" w:id="160"/>
    <w:p>
      <w:pPr>
        <w:spacing w:after="0"/>
        <w:ind w:left="0"/>
        <w:jc w:val="both"/>
      </w:pPr>
      <w:r>
        <w:rPr>
          <w:rFonts w:ascii="Times New Roman"/>
          <w:b w:val="false"/>
          <w:i w:val="false"/>
          <w:color w:val="000000"/>
          <w:sz w:val="28"/>
        </w:rPr>
        <w:t>
      "После изменения наименования государственного учреждения ранее присвоенный КСН благотворительной помощи, временного размещения денег, платных услуг, реконвертации внешнего займа или связанного гранта, счет в иностранной валюте, специальный счет внешнего займа или связанного гранта, счет к специальному счету внешнего займа или связанного гранта остается без изменения.";</w:t>
      </w:r>
    </w:p>
    <w:bookmarkEnd w:id="160"/>
    <w:bookmarkStart w:name="z173" w:id="161"/>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96</w:t>
      </w:r>
      <w:r>
        <w:rPr>
          <w:rFonts w:ascii="Times New Roman"/>
          <w:b w:val="false"/>
          <w:i w:val="false"/>
          <w:color w:val="000000"/>
          <w:sz w:val="28"/>
        </w:rPr>
        <w:t xml:space="preserve"> изложить в следующей редакции:</w:t>
      </w:r>
    </w:p>
    <w:bookmarkEnd w:id="161"/>
    <w:bookmarkStart w:name="z174" w:id="162"/>
    <w:p>
      <w:pPr>
        <w:spacing w:after="0"/>
        <w:ind w:left="0"/>
        <w:jc w:val="both"/>
      </w:pPr>
      <w:r>
        <w:rPr>
          <w:rFonts w:ascii="Times New Roman"/>
          <w:b w:val="false"/>
          <w:i w:val="false"/>
          <w:color w:val="000000"/>
          <w:sz w:val="28"/>
        </w:rPr>
        <w:t xml:space="preserve">
      "Регистрация открытых счетов в иностранной валюте, специальных счетов внешних займов или связанных грантов, счетов к специальным счетам внешних займов или связанных грантов отражается во внутреннем отчете территориального подразделения казначейства по форме 8-08 "Перечень счетов в иностранной валюте" согласно </w:t>
      </w:r>
      <w:r>
        <w:rPr>
          <w:rFonts w:ascii="Times New Roman"/>
          <w:b w:val="false"/>
          <w:i w:val="false"/>
          <w:color w:val="000000"/>
          <w:sz w:val="28"/>
        </w:rPr>
        <w:t>приложению 50</w:t>
      </w:r>
      <w:r>
        <w:rPr>
          <w:rFonts w:ascii="Times New Roman"/>
          <w:b w:val="false"/>
          <w:i w:val="false"/>
          <w:color w:val="000000"/>
          <w:sz w:val="28"/>
        </w:rPr>
        <w:t xml:space="preserve"> к настоящим Правилам.";</w:t>
      </w:r>
    </w:p>
    <w:bookmarkEnd w:id="162"/>
    <w:bookmarkStart w:name="z175" w:id="163"/>
    <w:p>
      <w:pPr>
        <w:spacing w:after="0"/>
        <w:ind w:left="0"/>
        <w:jc w:val="both"/>
      </w:pPr>
      <w:r>
        <w:rPr>
          <w:rFonts w:ascii="Times New Roman"/>
          <w:b w:val="false"/>
          <w:i w:val="false"/>
          <w:color w:val="000000"/>
          <w:sz w:val="28"/>
        </w:rPr>
        <w:t xml:space="preserve">
      подпункт 5) части первой </w:t>
      </w:r>
      <w:r>
        <w:rPr>
          <w:rFonts w:ascii="Times New Roman"/>
          <w:b w:val="false"/>
          <w:i w:val="false"/>
          <w:color w:val="000000"/>
          <w:sz w:val="28"/>
        </w:rPr>
        <w:t>пункта 98</w:t>
      </w:r>
      <w:r>
        <w:rPr>
          <w:rFonts w:ascii="Times New Roman"/>
          <w:b w:val="false"/>
          <w:i w:val="false"/>
          <w:color w:val="000000"/>
          <w:sz w:val="28"/>
        </w:rPr>
        <w:t xml:space="preserve"> изложить в следующей редакции:</w:t>
      </w:r>
    </w:p>
    <w:bookmarkEnd w:id="163"/>
    <w:bookmarkStart w:name="z176" w:id="164"/>
    <w:p>
      <w:pPr>
        <w:spacing w:after="0"/>
        <w:ind w:left="0"/>
        <w:jc w:val="both"/>
      </w:pPr>
      <w:r>
        <w:rPr>
          <w:rFonts w:ascii="Times New Roman"/>
          <w:b w:val="false"/>
          <w:i w:val="false"/>
          <w:color w:val="000000"/>
          <w:sz w:val="28"/>
        </w:rPr>
        <w:t>
      "5) отчет о контрольных счетах наличности, отчет по форме 8-08 "Перечень счетов в иностранной валюте.";</w:t>
      </w:r>
    </w:p>
    <w:bookmarkEnd w:id="1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109</w:t>
      </w:r>
      <w:r>
        <w:rPr>
          <w:rFonts w:ascii="Times New Roman"/>
          <w:b w:val="false"/>
          <w:i w:val="false"/>
          <w:color w:val="000000"/>
          <w:sz w:val="28"/>
        </w:rPr>
        <w:t xml:space="preserve"> изложить в следующей редакции:</w:t>
      </w:r>
    </w:p>
    <w:bookmarkStart w:name="z178" w:id="165"/>
    <w:p>
      <w:pPr>
        <w:spacing w:after="0"/>
        <w:ind w:left="0"/>
        <w:jc w:val="both"/>
      </w:pPr>
      <w:r>
        <w:rPr>
          <w:rFonts w:ascii="Times New Roman"/>
          <w:b w:val="false"/>
          <w:i w:val="false"/>
          <w:color w:val="000000"/>
          <w:sz w:val="28"/>
        </w:rPr>
        <w:t>
      "109. Ведение кодов, КСН платных услуг, благотворительной помощи, временного размещения денег, местного самоуправления, реконвертации внешнего займа или связанного гранта, счетов в иностранной валюте, специальных счетов внешних займов или связанных грантов, счетов к специальным счетам внешних займов или связанных грантов государственных учреждений и счетов субъектов квазигосударственного сектора территориальными подразделениями казначейства включает проведение платежей и переводов денег с КСН соответствующих бюджетов, платных услуг, благотворительной помощи, временного размещения денег, местного самоуправления, реконвертации внешнего займа или связанного гранта, счетов субъектов квазигосударственного сектора, счетов в иностранной валюте, специальных счетов внешних займов или связанных грантов, счетов к специальным счетам внешних займов или связанных грантов, формирование и представление отчетов, предусмотренных законодательством Республики Казахстан.</w:t>
      </w:r>
    </w:p>
    <w:bookmarkEnd w:id="165"/>
    <w:bookmarkStart w:name="z179" w:id="166"/>
    <w:p>
      <w:pPr>
        <w:spacing w:after="0"/>
        <w:ind w:left="0"/>
        <w:jc w:val="both"/>
      </w:pPr>
      <w:r>
        <w:rPr>
          <w:rFonts w:ascii="Times New Roman"/>
          <w:b w:val="false"/>
          <w:i w:val="false"/>
          <w:color w:val="000000"/>
          <w:sz w:val="28"/>
        </w:rPr>
        <w:t>
      Перечисление денег с кода одного государственного учреждения на код другого государственного учреждения не допускается.</w:t>
      </w:r>
    </w:p>
    <w:bookmarkEnd w:id="166"/>
    <w:bookmarkStart w:name="z180" w:id="167"/>
    <w:p>
      <w:pPr>
        <w:spacing w:after="0"/>
        <w:ind w:left="0"/>
        <w:jc w:val="both"/>
      </w:pPr>
      <w:r>
        <w:rPr>
          <w:rFonts w:ascii="Times New Roman"/>
          <w:b w:val="false"/>
          <w:i w:val="false"/>
          <w:color w:val="000000"/>
          <w:sz w:val="28"/>
        </w:rPr>
        <w:t>
      На счетах в иностранной валюте по состоянию на 1 января текущего финансового года допускается наличие иностранной валюты, поступившей в виде благотворительной помощи в течение семи рабочих дней до окончания текущего финансового года, а также сумм, поступивших на счет 0900НП "Суммы до выяснения в иностранной валюте" в последний рабочий день текущего финансового года.</w:t>
      </w:r>
    </w:p>
    <w:bookmarkEnd w:id="167"/>
    <w:bookmarkStart w:name="z181" w:id="168"/>
    <w:p>
      <w:pPr>
        <w:spacing w:after="0"/>
        <w:ind w:left="0"/>
        <w:jc w:val="both"/>
      </w:pPr>
      <w:r>
        <w:rPr>
          <w:rFonts w:ascii="Times New Roman"/>
          <w:b w:val="false"/>
          <w:i w:val="false"/>
          <w:color w:val="000000"/>
          <w:sz w:val="28"/>
        </w:rPr>
        <w:t>
      На КСН платных услуг, благотворительной помощи, временного размещения денег, местного самоуправления и на счетах субъектов квазигосударственного сектора, специальных счетах внешних займов или связанных грантов по состоянию на 1 января текущего финансового года допускается наличие неиспользованных остатков денег.</w:t>
      </w:r>
    </w:p>
    <w:bookmarkEnd w:id="168"/>
    <w:bookmarkStart w:name="z182" w:id="169"/>
    <w:p>
      <w:pPr>
        <w:spacing w:after="0"/>
        <w:ind w:left="0"/>
        <w:jc w:val="both"/>
      </w:pPr>
      <w:r>
        <w:rPr>
          <w:rFonts w:ascii="Times New Roman"/>
          <w:b w:val="false"/>
          <w:i w:val="false"/>
          <w:color w:val="000000"/>
          <w:sz w:val="28"/>
        </w:rPr>
        <w:t>
      Допускается также наличие неиспользованных остатков денег на счетах в иностранной валюте, предназначенных для зачисления иностранной валюты, изъятой органом, ведущим досудебное расследование, а также на счетах, предназначенных для зачисления средств программных внешних займов, по состоянию на 1 января текущего финансового года.</w:t>
      </w:r>
    </w:p>
    <w:bookmarkEnd w:id="169"/>
    <w:bookmarkStart w:name="z183" w:id="170"/>
    <w:p>
      <w:pPr>
        <w:spacing w:after="0"/>
        <w:ind w:left="0"/>
        <w:jc w:val="both"/>
      </w:pPr>
      <w:r>
        <w:rPr>
          <w:rFonts w:ascii="Times New Roman"/>
          <w:b w:val="false"/>
          <w:i w:val="false"/>
          <w:color w:val="000000"/>
          <w:sz w:val="28"/>
        </w:rPr>
        <w:t>
      Остатки средств на счетах субъектов квазигосударственного сектора, выделенные в текущем году на формирование (пополнение) уставного капитала и оставшиеся неиспользованными на конец отчетного периода являются неиспользованными в текущем году средствами субъектов квазигосударственного сектора и относятся к неэффективному исполнению бюджетных программ.</w:t>
      </w:r>
    </w:p>
    <w:bookmarkEnd w:id="170"/>
    <w:bookmarkStart w:name="z184" w:id="171"/>
    <w:p>
      <w:pPr>
        <w:spacing w:after="0"/>
        <w:ind w:left="0"/>
        <w:jc w:val="both"/>
      </w:pPr>
      <w:r>
        <w:rPr>
          <w:rFonts w:ascii="Times New Roman"/>
          <w:b w:val="false"/>
          <w:i w:val="false"/>
          <w:color w:val="000000"/>
          <w:sz w:val="28"/>
        </w:rPr>
        <w:t>
      Неиспользованные остатки на контрольных счетах наличности, текущих счетах субъектов квазигосударственного сектора, сформированные из средств по итогам реализации бюджетных инвестиций посредством участия государства в их уставном капитале (экономия бюджетных средств), могут быть использованы посредством:</w:t>
      </w:r>
    </w:p>
    <w:bookmarkEnd w:id="171"/>
    <w:bookmarkStart w:name="z185" w:id="172"/>
    <w:p>
      <w:pPr>
        <w:spacing w:after="0"/>
        <w:ind w:left="0"/>
        <w:jc w:val="both"/>
      </w:pPr>
      <w:r>
        <w:rPr>
          <w:rFonts w:ascii="Times New Roman"/>
          <w:b w:val="false"/>
          <w:i w:val="false"/>
          <w:color w:val="000000"/>
          <w:sz w:val="28"/>
        </w:rPr>
        <w:t xml:space="preserve">
      направления неиспользованных остатков на контрольных счетах наличности на реализацию нового (новых) и (или) текущего (текущих) проекта(ов), с проведением корректировки текущего и (или) разработки нового финансово-экономического обоснования бюджетных инвестиций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разработки или корректировки, проведения необходимых экспертиз инвестиционного предложения государственного инвестиционного проекта, а также планирования, рассмотрения, отбора, мониторинга и оценки реализации бюджетных инвестиций, утвержденных приказом Министра национальной экономики Республики Казахстан от 5 декабря 2014 года № 129 (зарегистрированный в Реестре государственной регистрации нормативных правовых актов под № 9938);</w:t>
      </w:r>
    </w:p>
    <w:bookmarkEnd w:id="172"/>
    <w:bookmarkStart w:name="z186" w:id="173"/>
    <w:p>
      <w:pPr>
        <w:spacing w:after="0"/>
        <w:ind w:left="0"/>
        <w:jc w:val="both"/>
      </w:pPr>
      <w:r>
        <w:rPr>
          <w:rFonts w:ascii="Times New Roman"/>
          <w:b w:val="false"/>
          <w:i w:val="false"/>
          <w:color w:val="000000"/>
          <w:sz w:val="28"/>
        </w:rPr>
        <w:t>
      использования средств экономии на цели развития (модернизацию, приобретение активов) по решению органа управления (учредителя) субъекта квазигосударственного сектора, если сумма экономии не превышает 50 000-кратного размера месячного расчетного показателя, установленного законом о республиканском бюджете, без проведения корректировки финансово-экономического обоснования проекта.";</w:t>
      </w:r>
    </w:p>
    <w:bookmarkEnd w:id="1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117</w:t>
      </w:r>
      <w:r>
        <w:rPr>
          <w:rFonts w:ascii="Times New Roman"/>
          <w:b w:val="false"/>
          <w:i w:val="false"/>
          <w:color w:val="000000"/>
          <w:sz w:val="28"/>
        </w:rPr>
        <w:t xml:space="preserve"> изложить в следующей редакции:</w:t>
      </w:r>
    </w:p>
    <w:bookmarkStart w:name="z188" w:id="174"/>
    <w:p>
      <w:pPr>
        <w:spacing w:after="0"/>
        <w:ind w:left="0"/>
        <w:jc w:val="both"/>
      </w:pPr>
      <w:r>
        <w:rPr>
          <w:rFonts w:ascii="Times New Roman"/>
          <w:b w:val="false"/>
          <w:i w:val="false"/>
          <w:color w:val="000000"/>
          <w:sz w:val="28"/>
        </w:rPr>
        <w:t>
      "117. Территориальные подразделения казначейства один раз в течение календарного года не позднее 25 января года, следующего за отчетным, проводят ревизию КСН платных услуг, благотворительной помощи, временного размещения денег, счетов субъекта квазигосударственного сектора и при отсутствии в течение 12 месяцев движения и остатков денег на них уведомляют государственные учреждения/субьекты квазигосударственного сектора о необходимости принятия мер по закрытию данных КСН.</w:t>
      </w:r>
    </w:p>
    <w:bookmarkEnd w:id="174"/>
    <w:bookmarkStart w:name="z189" w:id="175"/>
    <w:p>
      <w:pPr>
        <w:spacing w:after="0"/>
        <w:ind w:left="0"/>
        <w:jc w:val="both"/>
      </w:pPr>
      <w:r>
        <w:rPr>
          <w:rFonts w:ascii="Times New Roman"/>
          <w:b w:val="false"/>
          <w:i w:val="false"/>
          <w:color w:val="000000"/>
          <w:sz w:val="28"/>
        </w:rPr>
        <w:t xml:space="preserve">
      В случае представления государственным учреждением/субъектом квазигосударственного сектора, в течение десяти рабочих дней со дня получения уведомления, письма о необходимости действия соответствующего КСН или счета, данный КСН или счет не закрывается. </w:t>
      </w:r>
    </w:p>
    <w:bookmarkEnd w:id="175"/>
    <w:bookmarkStart w:name="z190" w:id="176"/>
    <w:p>
      <w:pPr>
        <w:spacing w:after="0"/>
        <w:ind w:left="0"/>
        <w:jc w:val="both"/>
      </w:pPr>
      <w:r>
        <w:rPr>
          <w:rFonts w:ascii="Times New Roman"/>
          <w:b w:val="false"/>
          <w:i w:val="false"/>
          <w:color w:val="000000"/>
          <w:sz w:val="28"/>
        </w:rPr>
        <w:t>
      В случае непринятия в течение десяти рабочих дней со дня получения уведомления государственным учреждением/субъектом квазигосударственного сектора мер по закрытию, КСН платных услуг, благотворительной помощи, временного размещения денег, счетов субъекта квазигосударственного сектора закрываются центральным уполномоченным органом по исполнению бюджета самостоятельно на основании письма территориального подразделения казначейства с последующим уведомлением о закрытии территориальным подразделением казначейства государственного учреждения/субъекта квазигосударственного сектора.";</w:t>
      </w:r>
    </w:p>
    <w:bookmarkEnd w:id="1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119</w:t>
      </w:r>
      <w:r>
        <w:rPr>
          <w:rFonts w:ascii="Times New Roman"/>
          <w:b w:val="false"/>
          <w:i w:val="false"/>
          <w:color w:val="000000"/>
          <w:sz w:val="28"/>
        </w:rPr>
        <w:t xml:space="preserve"> изложить в следующей редакции:</w:t>
      </w:r>
    </w:p>
    <w:bookmarkStart w:name="z192" w:id="177"/>
    <w:p>
      <w:pPr>
        <w:spacing w:after="0"/>
        <w:ind w:left="0"/>
        <w:jc w:val="both"/>
      </w:pPr>
      <w:r>
        <w:rPr>
          <w:rFonts w:ascii="Times New Roman"/>
          <w:b w:val="false"/>
          <w:i w:val="false"/>
          <w:color w:val="000000"/>
          <w:sz w:val="28"/>
        </w:rPr>
        <w:t xml:space="preserve">
      "119. Код государственного учреждения закрывается по заявке администратора бюджетных программ согласно </w:t>
      </w:r>
      <w:r>
        <w:rPr>
          <w:rFonts w:ascii="Times New Roman"/>
          <w:b w:val="false"/>
          <w:i w:val="false"/>
          <w:color w:val="000000"/>
          <w:sz w:val="28"/>
        </w:rPr>
        <w:t>приложению 60</w:t>
      </w:r>
      <w:r>
        <w:rPr>
          <w:rFonts w:ascii="Times New Roman"/>
          <w:b w:val="false"/>
          <w:i w:val="false"/>
          <w:color w:val="000000"/>
          <w:sz w:val="28"/>
        </w:rPr>
        <w:t xml:space="preserve"> к настоящим Правилам, код субъекта квазигосударственного сектора и счет субъекта квазигосударственного сектора закрываются по заявке субъекта квазигосударственного сектора согласно </w:t>
      </w:r>
      <w:r>
        <w:rPr>
          <w:rFonts w:ascii="Times New Roman"/>
          <w:b w:val="false"/>
          <w:i w:val="false"/>
          <w:color w:val="000000"/>
          <w:sz w:val="28"/>
        </w:rPr>
        <w:t>приложению 61</w:t>
      </w:r>
      <w:r>
        <w:rPr>
          <w:rFonts w:ascii="Times New Roman"/>
          <w:b w:val="false"/>
          <w:i w:val="false"/>
          <w:color w:val="000000"/>
          <w:sz w:val="28"/>
        </w:rPr>
        <w:t xml:space="preserve">, а контрольные счета наличности платных услуг, благотворительной помощи, временного размещения денег, местного самоуправления, реконвертации внешнего займа или связанного гранта, счета в иностранной валюте, специальные счета внешних займов или связанных грантов, счета к специальным счетам внешних займов или связанных грантов закрываются по заявлению государственного учреждения согласно </w:t>
      </w:r>
      <w:r>
        <w:rPr>
          <w:rFonts w:ascii="Times New Roman"/>
          <w:b w:val="false"/>
          <w:i w:val="false"/>
          <w:color w:val="000000"/>
          <w:sz w:val="28"/>
        </w:rPr>
        <w:t>приложению 62</w:t>
      </w:r>
      <w:r>
        <w:rPr>
          <w:rFonts w:ascii="Times New Roman"/>
          <w:b w:val="false"/>
          <w:i w:val="false"/>
          <w:color w:val="000000"/>
          <w:sz w:val="28"/>
        </w:rPr>
        <w:t xml:space="preserve"> к настоящим Правилам в случаях:</w:t>
      </w:r>
    </w:p>
    <w:bookmarkEnd w:id="177"/>
    <w:bookmarkStart w:name="z193" w:id="178"/>
    <w:p>
      <w:pPr>
        <w:spacing w:after="0"/>
        <w:ind w:left="0"/>
        <w:jc w:val="both"/>
      </w:pPr>
      <w:r>
        <w:rPr>
          <w:rFonts w:ascii="Times New Roman"/>
          <w:b w:val="false"/>
          <w:i w:val="false"/>
          <w:color w:val="000000"/>
          <w:sz w:val="28"/>
        </w:rPr>
        <w:t>
      1) ликвидации или реорганизации государственных учреждений/субъекта квазигосударственного сектора;</w:t>
      </w:r>
    </w:p>
    <w:bookmarkEnd w:id="178"/>
    <w:bookmarkStart w:name="z194" w:id="179"/>
    <w:p>
      <w:pPr>
        <w:spacing w:after="0"/>
        <w:ind w:left="0"/>
        <w:jc w:val="both"/>
      </w:pPr>
      <w:r>
        <w:rPr>
          <w:rFonts w:ascii="Times New Roman"/>
          <w:b w:val="false"/>
          <w:i w:val="false"/>
          <w:color w:val="000000"/>
          <w:sz w:val="28"/>
        </w:rPr>
        <w:t>
      2) отмены законодательного акта, определяющего право государственного учреждения на использование денег, остающихся в распоряжении государственных учреждений, полученных от реализации ими товаров (работ, услуг);</w:t>
      </w:r>
    </w:p>
    <w:bookmarkEnd w:id="179"/>
    <w:bookmarkStart w:name="z195" w:id="180"/>
    <w:p>
      <w:pPr>
        <w:spacing w:after="0"/>
        <w:ind w:left="0"/>
        <w:jc w:val="both"/>
      </w:pPr>
      <w:r>
        <w:rPr>
          <w:rFonts w:ascii="Times New Roman"/>
          <w:b w:val="false"/>
          <w:i w:val="false"/>
          <w:color w:val="000000"/>
          <w:sz w:val="28"/>
        </w:rPr>
        <w:t>
      3) исключения из законодательных актов Республики Казахстан источника финансирования, являющегося основанием для открытия соответствующего КСН и счета;</w:t>
      </w:r>
    </w:p>
    <w:bookmarkEnd w:id="180"/>
    <w:bookmarkStart w:name="z196" w:id="181"/>
    <w:p>
      <w:pPr>
        <w:spacing w:after="0"/>
        <w:ind w:left="0"/>
        <w:jc w:val="both"/>
      </w:pPr>
      <w:r>
        <w:rPr>
          <w:rFonts w:ascii="Times New Roman"/>
          <w:b w:val="false"/>
          <w:i w:val="false"/>
          <w:color w:val="000000"/>
          <w:sz w:val="28"/>
        </w:rPr>
        <w:t>
      4) отмены законодательного обоснования, предоставляющего право иметь соответствующий КСН и счет;</w:t>
      </w:r>
    </w:p>
    <w:bookmarkEnd w:id="181"/>
    <w:bookmarkStart w:name="z197" w:id="182"/>
    <w:p>
      <w:pPr>
        <w:spacing w:after="0"/>
        <w:ind w:left="0"/>
        <w:jc w:val="both"/>
      </w:pPr>
      <w:r>
        <w:rPr>
          <w:rFonts w:ascii="Times New Roman"/>
          <w:b w:val="false"/>
          <w:i w:val="false"/>
          <w:color w:val="000000"/>
          <w:sz w:val="28"/>
        </w:rPr>
        <w:t>
      5) отсутствия в течение календарного года операций по КСН платных услуг, спонсорской, благотворительной помощи, временного размещения денег, счетам субъекта квазигосударственного сектора;</w:t>
      </w:r>
    </w:p>
    <w:bookmarkEnd w:id="182"/>
    <w:bookmarkStart w:name="z198" w:id="183"/>
    <w:p>
      <w:pPr>
        <w:spacing w:after="0"/>
        <w:ind w:left="0"/>
        <w:jc w:val="both"/>
      </w:pPr>
      <w:r>
        <w:rPr>
          <w:rFonts w:ascii="Times New Roman"/>
          <w:b w:val="false"/>
          <w:i w:val="false"/>
          <w:color w:val="000000"/>
          <w:sz w:val="28"/>
        </w:rPr>
        <w:t>
      6) наступления даты закрытия займа, указанной в договоре о займе или истечения срока действия договора о связанном гранте, на основании которого был открыт контрольный счет наличности реконвертации внешнего займа или связанного гранта, специальный счет внешнего займа или связанного гранта, счет к специальному счету внешнего займа или связанного гранта.</w:t>
      </w:r>
    </w:p>
    <w:bookmarkEnd w:id="183"/>
    <w:bookmarkStart w:name="z199" w:id="184"/>
    <w:p>
      <w:pPr>
        <w:spacing w:after="0"/>
        <w:ind w:left="0"/>
        <w:jc w:val="both"/>
      </w:pPr>
      <w:r>
        <w:rPr>
          <w:rFonts w:ascii="Times New Roman"/>
          <w:b w:val="false"/>
          <w:i w:val="false"/>
          <w:color w:val="000000"/>
          <w:sz w:val="28"/>
        </w:rPr>
        <w:t>
      При наличии остатка на закрываемых КСН и/или счетах заявка на прекращение действия кодов государственным учреждениям, представленная администратором бюджетных программ (заявка на прекращение действия кодов и закрытие счетов субъектов квазигосударственного сектора, представленная субъектом квазигосударственного сектора), подлежит возврату.";</w:t>
      </w:r>
    </w:p>
    <w:bookmarkEnd w:id="1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121</w:t>
      </w:r>
      <w:r>
        <w:rPr>
          <w:rFonts w:ascii="Times New Roman"/>
          <w:b w:val="false"/>
          <w:i w:val="false"/>
          <w:color w:val="000000"/>
          <w:sz w:val="28"/>
        </w:rPr>
        <w:t xml:space="preserve"> изложить в следующей редакции:</w:t>
      </w:r>
    </w:p>
    <w:bookmarkStart w:name="z201" w:id="185"/>
    <w:p>
      <w:pPr>
        <w:spacing w:after="0"/>
        <w:ind w:left="0"/>
        <w:jc w:val="both"/>
      </w:pPr>
      <w:r>
        <w:rPr>
          <w:rFonts w:ascii="Times New Roman"/>
          <w:b w:val="false"/>
          <w:i w:val="false"/>
          <w:color w:val="000000"/>
          <w:sz w:val="28"/>
        </w:rPr>
        <w:t xml:space="preserve">
      "121. Для закрытия КСН платных услуг, благотворительной помощи, временного размещения денег, местного самоуправления, реконвертации внешнего займа или связанного гранта, счета в иностранной валюте, специального счета внешнего займа или связанного гранта, счета к специальному счету внешнего займа или связанного гранта государственное учреждение предоставляет в территориальное подразделение казначейства заявление по форме согласно </w:t>
      </w:r>
      <w:r>
        <w:rPr>
          <w:rFonts w:ascii="Times New Roman"/>
          <w:b w:val="false"/>
          <w:i w:val="false"/>
          <w:color w:val="000000"/>
          <w:sz w:val="28"/>
        </w:rPr>
        <w:t>приложению 62</w:t>
      </w:r>
      <w:r>
        <w:rPr>
          <w:rFonts w:ascii="Times New Roman"/>
          <w:b w:val="false"/>
          <w:i w:val="false"/>
          <w:color w:val="000000"/>
          <w:sz w:val="28"/>
        </w:rPr>
        <w:t xml:space="preserve"> к настоящим Правилам. Территориальное подразделение казначейства направляет в центральный уполномоченный орган по исполнению бюджета письменное обращение о закрытии соответствующего КСН платных услуг, благотворительной помощи, временного размещения денег, местного самоуправления, реконвертации внешнего займа или связанного гранта, счета в иностранной валюте, специального счета внешнего займа или связанного гранта, счета к специальному счету внешнего займа или связанного гранта по форме согласно </w:t>
      </w:r>
      <w:r>
        <w:rPr>
          <w:rFonts w:ascii="Times New Roman"/>
          <w:b w:val="false"/>
          <w:i w:val="false"/>
          <w:color w:val="000000"/>
          <w:sz w:val="28"/>
        </w:rPr>
        <w:t>приложению 62</w:t>
      </w:r>
      <w:r>
        <w:rPr>
          <w:rFonts w:ascii="Times New Roman"/>
          <w:b w:val="false"/>
          <w:i w:val="false"/>
          <w:color w:val="000000"/>
          <w:sz w:val="28"/>
        </w:rPr>
        <w:t xml:space="preserve"> к настоящим Правилам.</w:t>
      </w:r>
    </w:p>
    <w:bookmarkEnd w:id="185"/>
    <w:bookmarkStart w:name="z202" w:id="186"/>
    <w:p>
      <w:pPr>
        <w:spacing w:after="0"/>
        <w:ind w:left="0"/>
        <w:jc w:val="both"/>
      </w:pPr>
      <w:r>
        <w:rPr>
          <w:rFonts w:ascii="Times New Roman"/>
          <w:b w:val="false"/>
          <w:i w:val="false"/>
          <w:color w:val="000000"/>
          <w:sz w:val="28"/>
        </w:rPr>
        <w:t>
      После закрытия КСН и счетов государственных учреждений центральный уполномоченный орган по исполнению бюджета осуществляет электронную рассылку уведомлений о закрытии КСН и счетов посредством ИС "Казначейство-клиент".</w:t>
      </w:r>
    </w:p>
    <w:bookmarkEnd w:id="186"/>
    <w:bookmarkStart w:name="z203" w:id="187"/>
    <w:p>
      <w:pPr>
        <w:spacing w:after="0"/>
        <w:ind w:left="0"/>
        <w:jc w:val="both"/>
      </w:pPr>
      <w:r>
        <w:rPr>
          <w:rFonts w:ascii="Times New Roman"/>
          <w:b w:val="false"/>
          <w:i w:val="false"/>
          <w:color w:val="000000"/>
          <w:sz w:val="28"/>
        </w:rPr>
        <w:t xml:space="preserve">
      В случае реорганизации государственного учреждения и отсутствия возможности предоставления заявления по форме согласно </w:t>
      </w:r>
      <w:r>
        <w:rPr>
          <w:rFonts w:ascii="Times New Roman"/>
          <w:b w:val="false"/>
          <w:i w:val="false"/>
          <w:color w:val="000000"/>
          <w:sz w:val="28"/>
        </w:rPr>
        <w:t>приложению 62</w:t>
      </w:r>
      <w:r>
        <w:rPr>
          <w:rFonts w:ascii="Times New Roman"/>
          <w:b w:val="false"/>
          <w:i w:val="false"/>
          <w:color w:val="000000"/>
          <w:sz w:val="28"/>
        </w:rPr>
        <w:t xml:space="preserve"> к настоящим Правилам по причине уничтожения гербовой печати и отсутствия лиц, имеющих право подписи на финансовых документах реорганизованного государственного учреждения, заявку представляет правопреемник, в случае ликвидации государственного учреждения – администратор бюджетных программ, а в случае ликвидации администратора бюджетных программ – ликвидационная комиссия.";</w:t>
      </w:r>
    </w:p>
    <w:bookmarkEnd w:id="1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124</w:t>
      </w:r>
      <w:r>
        <w:rPr>
          <w:rFonts w:ascii="Times New Roman"/>
          <w:b w:val="false"/>
          <w:i w:val="false"/>
          <w:color w:val="000000"/>
          <w:sz w:val="28"/>
        </w:rPr>
        <w:t xml:space="preserve"> изложить в следующей редакции:</w:t>
      </w:r>
    </w:p>
    <w:bookmarkStart w:name="z205" w:id="188"/>
    <w:p>
      <w:pPr>
        <w:spacing w:after="0"/>
        <w:ind w:left="0"/>
        <w:jc w:val="both"/>
      </w:pPr>
      <w:r>
        <w:rPr>
          <w:rFonts w:ascii="Times New Roman"/>
          <w:b w:val="false"/>
          <w:i w:val="false"/>
          <w:color w:val="000000"/>
          <w:sz w:val="28"/>
        </w:rPr>
        <w:t xml:space="preserve">
      "124. В случае реорганизации государственного учреждения и отсутствия возможности предоставления счета к оплате для перечисления остатка денег, находящегося на закрываемом КСН платных услуг, благотворительной помощи, временного размещения денег, местного самоуправления, реконвертации внешнего займа или связанного гранта, специальном счете внешнего займа или связанного гранта, счете к специальному счету внешнего займа или связанного гранта, по направлениям расходования, предусмотренным </w:t>
      </w:r>
      <w:r>
        <w:rPr>
          <w:rFonts w:ascii="Times New Roman"/>
          <w:b w:val="false"/>
          <w:i w:val="false"/>
          <w:color w:val="000000"/>
          <w:sz w:val="28"/>
        </w:rPr>
        <w:t>пунктом 123</w:t>
      </w:r>
      <w:r>
        <w:rPr>
          <w:rFonts w:ascii="Times New Roman"/>
          <w:b w:val="false"/>
          <w:i w:val="false"/>
          <w:color w:val="000000"/>
          <w:sz w:val="28"/>
        </w:rPr>
        <w:t xml:space="preserve"> настоящих Правил, по причине уничтожения гербовой печати и отсутствия лиц, имеющих право подписи на финансовых документах реорганизованного государственного учреждения, правопреемник направляет в территориальное подразделение казначейства, в котором обслуживалось реорганизованное государственное учреждение, письмо-ходатайство о перечислении остатка денег, находящегося на закрываемом КСН платных услуг, благотворительной помощи, временного размещения денег, местного самоуправления, реконвертации внешнего займа или связанного гранта, специальном счете внешнего займа или связанного гранта, счете к специальному счету внешнего займа или связанного гранта, по направлениям расходования, предусмотренным </w:t>
      </w:r>
      <w:r>
        <w:rPr>
          <w:rFonts w:ascii="Times New Roman"/>
          <w:b w:val="false"/>
          <w:i w:val="false"/>
          <w:color w:val="000000"/>
          <w:sz w:val="28"/>
        </w:rPr>
        <w:t>пунктом 123</w:t>
      </w:r>
      <w:r>
        <w:rPr>
          <w:rFonts w:ascii="Times New Roman"/>
          <w:b w:val="false"/>
          <w:i w:val="false"/>
          <w:color w:val="000000"/>
          <w:sz w:val="28"/>
        </w:rPr>
        <w:t xml:space="preserve"> настоящих Правил. В случае перечисления остатка денег на КСН правопреемника, к ходатайству дополнительно прилагаются документы, подтверждающие правопреемственность.</w:t>
      </w:r>
    </w:p>
    <w:bookmarkEnd w:id="188"/>
    <w:bookmarkStart w:name="z206" w:id="189"/>
    <w:p>
      <w:pPr>
        <w:spacing w:after="0"/>
        <w:ind w:left="0"/>
        <w:jc w:val="both"/>
      </w:pPr>
      <w:r>
        <w:rPr>
          <w:rFonts w:ascii="Times New Roman"/>
          <w:b w:val="false"/>
          <w:i w:val="false"/>
          <w:color w:val="000000"/>
          <w:sz w:val="28"/>
        </w:rPr>
        <w:t xml:space="preserve">
      Ходатайство правопреемника должно содержать реквизиты реорганизованного государственного учреждения: наименование, БИН, код государственного учреждения, номер КСН, а также сумму остатка денег на КСН, подлежащую перечислению, и все необходимые реквизиты для перечисления. Территориальное подразделение казначейства в течение 2-х рабочих дней со дня, следующего за днем получения ходатайства, осуществляет перечисление остатка денег, находящегося на КСН платных услуг, благотворительной помощи, временного размещения денег, местного самоуправления, реконвертации внешнего займа или связанного гранта, специальном счете внешнего займа или связанного гранта, счете к специальному счету внешнего займа или связанного гранта реорганизованного государственного учреждения, по направлениям расходования, предусмотренным </w:t>
      </w:r>
      <w:r>
        <w:rPr>
          <w:rFonts w:ascii="Times New Roman"/>
          <w:b w:val="false"/>
          <w:i w:val="false"/>
          <w:color w:val="000000"/>
          <w:sz w:val="28"/>
        </w:rPr>
        <w:t>пунктом 123</w:t>
      </w:r>
      <w:r>
        <w:rPr>
          <w:rFonts w:ascii="Times New Roman"/>
          <w:b w:val="false"/>
          <w:i w:val="false"/>
          <w:color w:val="000000"/>
          <w:sz w:val="28"/>
        </w:rPr>
        <w:t xml:space="preserve"> настоящих Правил.";</w:t>
      </w:r>
    </w:p>
    <w:bookmarkEnd w:id="1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126</w:t>
      </w:r>
      <w:r>
        <w:rPr>
          <w:rFonts w:ascii="Times New Roman"/>
          <w:b w:val="false"/>
          <w:i w:val="false"/>
          <w:color w:val="000000"/>
          <w:sz w:val="28"/>
        </w:rPr>
        <w:t xml:space="preserve"> изложить в следующей редакции:</w:t>
      </w:r>
    </w:p>
    <w:bookmarkStart w:name="z208" w:id="190"/>
    <w:p>
      <w:pPr>
        <w:spacing w:after="0"/>
        <w:ind w:left="0"/>
        <w:jc w:val="both"/>
      </w:pPr>
      <w:r>
        <w:rPr>
          <w:rFonts w:ascii="Times New Roman"/>
          <w:b w:val="false"/>
          <w:i w:val="false"/>
          <w:color w:val="000000"/>
          <w:sz w:val="28"/>
        </w:rPr>
        <w:t>
      "126. Порядок открытия в банках второго уровня или организациях, осуществляющих отдельные виды банковских операций, государственным учреждениям текущего счета, специального счета внешнего займа или связанного гранта, счета к специальному счету внешнего займа или связанного гранта устанавливается банковским законодательством.";</w:t>
      </w:r>
    </w:p>
    <w:bookmarkEnd w:id="190"/>
    <w:bookmarkStart w:name="z209" w:id="19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141</w:t>
      </w:r>
      <w:r>
        <w:rPr>
          <w:rFonts w:ascii="Times New Roman"/>
          <w:b w:val="false"/>
          <w:i w:val="false"/>
          <w:color w:val="000000"/>
          <w:sz w:val="28"/>
        </w:rPr>
        <w:t>:</w:t>
      </w:r>
    </w:p>
    <w:bookmarkEnd w:id="191"/>
    <w:bookmarkStart w:name="z210" w:id="192"/>
    <w:p>
      <w:pPr>
        <w:spacing w:after="0"/>
        <w:ind w:left="0"/>
        <w:jc w:val="both"/>
      </w:pPr>
      <w:r>
        <w:rPr>
          <w:rFonts w:ascii="Times New Roman"/>
          <w:b w:val="false"/>
          <w:i w:val="false"/>
          <w:color w:val="000000"/>
          <w:sz w:val="28"/>
        </w:rPr>
        <w:t xml:space="preserve">
      подпункт 4) изложить в следующей редакции: </w:t>
      </w:r>
    </w:p>
    <w:bookmarkEnd w:id="192"/>
    <w:bookmarkStart w:name="z211" w:id="193"/>
    <w:p>
      <w:pPr>
        <w:spacing w:after="0"/>
        <w:ind w:left="0"/>
        <w:jc w:val="both"/>
      </w:pPr>
      <w:r>
        <w:rPr>
          <w:rFonts w:ascii="Times New Roman"/>
          <w:b w:val="false"/>
          <w:i w:val="false"/>
          <w:color w:val="000000"/>
          <w:sz w:val="28"/>
        </w:rPr>
        <w:t>
      "4) осуществляет распределение сумм поступлений между республиканским, местными бюджетами и Нацфондом РК, бюджетами государств − членов Евразийского экономического союза с последующим зачислением на соответствующие КСН;";</w:t>
      </w:r>
    </w:p>
    <w:bookmarkEnd w:id="193"/>
    <w:bookmarkStart w:name="z212" w:id="194"/>
    <w:p>
      <w:pPr>
        <w:spacing w:after="0"/>
        <w:ind w:left="0"/>
        <w:jc w:val="both"/>
      </w:pPr>
      <w:r>
        <w:rPr>
          <w:rFonts w:ascii="Times New Roman"/>
          <w:b w:val="false"/>
          <w:i w:val="false"/>
          <w:color w:val="000000"/>
          <w:sz w:val="28"/>
        </w:rPr>
        <w:t xml:space="preserve">
      подпункт 6) изложить в следующей редакции: </w:t>
      </w:r>
    </w:p>
    <w:bookmarkEnd w:id="194"/>
    <w:bookmarkStart w:name="z213" w:id="195"/>
    <w:p>
      <w:pPr>
        <w:spacing w:after="0"/>
        <w:ind w:left="0"/>
        <w:jc w:val="both"/>
      </w:pPr>
      <w:r>
        <w:rPr>
          <w:rFonts w:ascii="Times New Roman"/>
          <w:b w:val="false"/>
          <w:i w:val="false"/>
          <w:color w:val="000000"/>
          <w:sz w:val="28"/>
        </w:rPr>
        <w:t>
      "6) осуществляет перевод сумм на счета государств − членов Евразийского экономического союза, открытые в НБ РК.";</w:t>
      </w:r>
    </w:p>
    <w:bookmarkEnd w:id="195"/>
    <w:bookmarkStart w:name="z214" w:id="196"/>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143</w:t>
      </w:r>
      <w:r>
        <w:rPr>
          <w:rFonts w:ascii="Times New Roman"/>
          <w:b w:val="false"/>
          <w:i w:val="false"/>
          <w:color w:val="000000"/>
          <w:sz w:val="28"/>
        </w:rPr>
        <w:t xml:space="preserve"> изложить в следующей редакции:</w:t>
      </w:r>
    </w:p>
    <w:bookmarkEnd w:id="196"/>
    <w:bookmarkStart w:name="z215" w:id="197"/>
    <w:p>
      <w:pPr>
        <w:spacing w:after="0"/>
        <w:ind w:left="0"/>
        <w:jc w:val="both"/>
      </w:pPr>
      <w:r>
        <w:rPr>
          <w:rFonts w:ascii="Times New Roman"/>
          <w:b w:val="false"/>
          <w:i w:val="false"/>
          <w:color w:val="000000"/>
          <w:sz w:val="28"/>
        </w:rPr>
        <w:t>
      "Распределение поступлений между областным бюджетом и его районными (городов областного значения) бюджетами, бюджетами городов районного значения, сел, поселков, сельских округов осуществляется центральным уполномоченным органом по исполнению бюджета по нормативам распределения поступлений между областным бюджетом и его районными (городов областного значения) бюджетами, бюджетами города районного значения, села, поселка, сельского округа (II этап распределения).";</w:t>
      </w:r>
    </w:p>
    <w:bookmarkEnd w:id="197"/>
    <w:bookmarkStart w:name="z216" w:id="198"/>
    <w:p>
      <w:pPr>
        <w:spacing w:after="0"/>
        <w:ind w:left="0"/>
        <w:jc w:val="both"/>
      </w:pPr>
      <w:r>
        <w:rPr>
          <w:rFonts w:ascii="Times New Roman"/>
          <w:b w:val="false"/>
          <w:i w:val="false"/>
          <w:color w:val="000000"/>
          <w:sz w:val="28"/>
        </w:rPr>
        <w:t>
      главу 5 "Исполнение бюджета по поступлениям в национальной валюте" дополнить параграфом 1-1 следующего содержания:</w:t>
      </w:r>
    </w:p>
    <w:bookmarkEnd w:id="198"/>
    <w:bookmarkStart w:name="z217" w:id="199"/>
    <w:p>
      <w:pPr>
        <w:spacing w:after="0"/>
        <w:ind w:left="0"/>
        <w:jc w:val="both"/>
      </w:pPr>
      <w:r>
        <w:rPr>
          <w:rFonts w:ascii="Times New Roman"/>
          <w:b w:val="false"/>
          <w:i w:val="false"/>
          <w:color w:val="000000"/>
          <w:sz w:val="28"/>
        </w:rPr>
        <w:t>
      "Параграф 1-1. Поступление и расходование денег, поступивших на счет Фонда компенсации потерпевшим</w:t>
      </w:r>
    </w:p>
    <w:bookmarkEnd w:id="199"/>
    <w:bookmarkStart w:name="z218" w:id="200"/>
    <w:p>
      <w:pPr>
        <w:spacing w:after="0"/>
        <w:ind w:left="0"/>
        <w:jc w:val="both"/>
      </w:pPr>
      <w:r>
        <w:rPr>
          <w:rFonts w:ascii="Times New Roman"/>
          <w:b w:val="false"/>
          <w:i w:val="false"/>
          <w:color w:val="000000"/>
          <w:sz w:val="28"/>
        </w:rPr>
        <w:t>
      144-1. Фонд компенсации потерпевшим (далее − Фонд) формируется за счет поступлений, установленных статьей 52-2 Бюджетного кодекса.</w:t>
      </w:r>
    </w:p>
    <w:bookmarkEnd w:id="200"/>
    <w:bookmarkStart w:name="z219" w:id="201"/>
    <w:p>
      <w:pPr>
        <w:spacing w:after="0"/>
        <w:ind w:left="0"/>
        <w:jc w:val="both"/>
      </w:pPr>
      <w:r>
        <w:rPr>
          <w:rFonts w:ascii="Times New Roman"/>
          <w:b w:val="false"/>
          <w:i w:val="false"/>
          <w:color w:val="000000"/>
          <w:sz w:val="28"/>
        </w:rPr>
        <w:t xml:space="preserve">
      Поступления в Фонд зачисляются на контрольный счет наличности, открытый в центральном уполномоченном органе по исполнению бюджета. </w:t>
      </w:r>
    </w:p>
    <w:bookmarkEnd w:id="201"/>
    <w:bookmarkStart w:name="z220" w:id="202"/>
    <w:p>
      <w:pPr>
        <w:spacing w:after="0"/>
        <w:ind w:left="0"/>
        <w:jc w:val="both"/>
      </w:pPr>
      <w:r>
        <w:rPr>
          <w:rFonts w:ascii="Times New Roman"/>
          <w:b w:val="false"/>
          <w:i w:val="false"/>
          <w:color w:val="000000"/>
          <w:sz w:val="28"/>
        </w:rPr>
        <w:t>
      144-2. Операции по поступлениям и проведенным платежам и (или) переводам денег со счета Фонда учитываются в соответствии с ЕБК РК и кодами государственных учреждений.</w:t>
      </w:r>
    </w:p>
    <w:bookmarkEnd w:id="202"/>
    <w:bookmarkStart w:name="z221" w:id="203"/>
    <w:p>
      <w:pPr>
        <w:spacing w:after="0"/>
        <w:ind w:left="0"/>
        <w:jc w:val="both"/>
      </w:pPr>
      <w:r>
        <w:rPr>
          <w:rFonts w:ascii="Times New Roman"/>
          <w:b w:val="false"/>
          <w:i w:val="false"/>
          <w:color w:val="000000"/>
          <w:sz w:val="28"/>
        </w:rPr>
        <w:t xml:space="preserve">
      144-3. Использование средств Фонда осуществляется только на цели,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10 января 2018 года "О Фонде компенсации потерпевшим" (далее − Закон).</w:t>
      </w:r>
    </w:p>
    <w:bookmarkEnd w:id="203"/>
    <w:bookmarkStart w:name="z222" w:id="204"/>
    <w:p>
      <w:pPr>
        <w:spacing w:after="0"/>
        <w:ind w:left="0"/>
        <w:jc w:val="both"/>
      </w:pPr>
      <w:r>
        <w:rPr>
          <w:rFonts w:ascii="Times New Roman"/>
          <w:b w:val="false"/>
          <w:i w:val="false"/>
          <w:color w:val="000000"/>
          <w:sz w:val="28"/>
        </w:rPr>
        <w:t xml:space="preserve">
      Проведение платежей, связанных с использованием средств Фонда, осуществляется на основании централизованного реестра получателей компенсации в соответствии с порядком, определяемым центральным уполномоченным органом по исполнению бюджета согласно </w:t>
      </w:r>
      <w:r>
        <w:rPr>
          <w:rFonts w:ascii="Times New Roman"/>
          <w:b w:val="false"/>
          <w:i w:val="false"/>
          <w:color w:val="000000"/>
          <w:sz w:val="28"/>
        </w:rPr>
        <w:t>статье 5</w:t>
      </w:r>
      <w:r>
        <w:rPr>
          <w:rFonts w:ascii="Times New Roman"/>
          <w:b w:val="false"/>
          <w:i w:val="false"/>
          <w:color w:val="000000"/>
          <w:sz w:val="28"/>
        </w:rPr>
        <w:t xml:space="preserve"> Закона.</w:t>
      </w:r>
    </w:p>
    <w:bookmarkEnd w:id="204"/>
    <w:bookmarkStart w:name="z223" w:id="205"/>
    <w:p>
      <w:pPr>
        <w:spacing w:after="0"/>
        <w:ind w:left="0"/>
        <w:jc w:val="both"/>
      </w:pPr>
      <w:r>
        <w:rPr>
          <w:rFonts w:ascii="Times New Roman"/>
          <w:b w:val="false"/>
          <w:i w:val="false"/>
          <w:color w:val="000000"/>
          <w:sz w:val="28"/>
        </w:rPr>
        <w:t xml:space="preserve">
      Выплаты компенсации из Фонда осуществляются на банковский счет получателей с 1 июля 2020 года согласно </w:t>
      </w:r>
      <w:r>
        <w:rPr>
          <w:rFonts w:ascii="Times New Roman"/>
          <w:b w:val="false"/>
          <w:i w:val="false"/>
          <w:color w:val="000000"/>
          <w:sz w:val="28"/>
        </w:rPr>
        <w:t>статье 13</w:t>
      </w:r>
      <w:r>
        <w:rPr>
          <w:rFonts w:ascii="Times New Roman"/>
          <w:b w:val="false"/>
          <w:i w:val="false"/>
          <w:color w:val="000000"/>
          <w:sz w:val="28"/>
        </w:rPr>
        <w:t xml:space="preserve"> Закона.</w:t>
      </w:r>
    </w:p>
    <w:bookmarkEnd w:id="205"/>
    <w:bookmarkStart w:name="z224" w:id="206"/>
    <w:p>
      <w:pPr>
        <w:spacing w:after="0"/>
        <w:ind w:left="0"/>
        <w:jc w:val="both"/>
      </w:pPr>
      <w:r>
        <w:rPr>
          <w:rFonts w:ascii="Times New Roman"/>
          <w:b w:val="false"/>
          <w:i w:val="false"/>
          <w:color w:val="000000"/>
          <w:sz w:val="28"/>
        </w:rPr>
        <w:t xml:space="preserve">
      144-4. Остатки средств Фонда не подлежат изъятию (перечислению) в государственный бюджет согласно пункту 3-1 </w:t>
      </w:r>
      <w:r>
        <w:rPr>
          <w:rFonts w:ascii="Times New Roman"/>
          <w:b w:val="false"/>
          <w:i w:val="false"/>
          <w:color w:val="000000"/>
          <w:sz w:val="28"/>
        </w:rPr>
        <w:t>статьи 104</w:t>
      </w:r>
      <w:r>
        <w:rPr>
          <w:rFonts w:ascii="Times New Roman"/>
          <w:b w:val="false"/>
          <w:i w:val="false"/>
          <w:color w:val="000000"/>
          <w:sz w:val="28"/>
        </w:rPr>
        <w:t xml:space="preserve"> Бюджетного кодекса.";</w:t>
      </w:r>
    </w:p>
    <w:bookmarkEnd w:id="2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145</w:t>
      </w:r>
      <w:r>
        <w:rPr>
          <w:rFonts w:ascii="Times New Roman"/>
          <w:b w:val="false"/>
          <w:i w:val="false"/>
          <w:color w:val="000000"/>
          <w:sz w:val="28"/>
        </w:rPr>
        <w:t xml:space="preserve"> изложить в следующей редакции:</w:t>
      </w:r>
    </w:p>
    <w:bookmarkStart w:name="z226" w:id="207"/>
    <w:p>
      <w:pPr>
        <w:spacing w:after="0"/>
        <w:ind w:left="0"/>
        <w:jc w:val="both"/>
      </w:pPr>
      <w:r>
        <w:rPr>
          <w:rFonts w:ascii="Times New Roman"/>
          <w:b w:val="false"/>
          <w:i w:val="false"/>
          <w:color w:val="000000"/>
          <w:sz w:val="28"/>
        </w:rPr>
        <w:t>
      "145. Возврат из бюджета и (или) зачет излишне (ошибочно) уплаченных сумм поступлений по кодам классификации поступлений в бюджет ЕБК РК осуществляется центральным уполномоченным органом по исполнению бюджета.</w:t>
      </w:r>
    </w:p>
    <w:bookmarkEnd w:id="207"/>
    <w:bookmarkStart w:name="z227" w:id="208"/>
    <w:p>
      <w:pPr>
        <w:spacing w:after="0"/>
        <w:ind w:left="0"/>
        <w:jc w:val="both"/>
      </w:pPr>
      <w:r>
        <w:rPr>
          <w:rFonts w:ascii="Times New Roman"/>
          <w:b w:val="false"/>
          <w:i w:val="false"/>
          <w:color w:val="000000"/>
          <w:sz w:val="28"/>
        </w:rPr>
        <w:t>
      Возврат из бюджета и (или) зачет излишне (ошибочно) уплаченных сумм поступлений осуществляется на основании платежных поручений органов государственных доходов.</w:t>
      </w:r>
    </w:p>
    <w:bookmarkEnd w:id="208"/>
    <w:bookmarkStart w:name="z228" w:id="209"/>
    <w:p>
      <w:pPr>
        <w:spacing w:after="0"/>
        <w:ind w:left="0"/>
        <w:jc w:val="both"/>
      </w:pPr>
      <w:r>
        <w:rPr>
          <w:rFonts w:ascii="Times New Roman"/>
          <w:b w:val="false"/>
          <w:i w:val="false"/>
          <w:color w:val="000000"/>
          <w:sz w:val="28"/>
        </w:rPr>
        <w:t xml:space="preserve">
      Для возврата из бюджета плательщикам, зачета между кодами бюджетной классификации поступлений, между органами государственных доходов излишне уплаченных, ошибочно поступивших сумм (далее - возврат и (или) зачет) органом государственных доходов по ИС "Казначейство-клиент" представляется электронный образ платежного поручения по форме, установленной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31 августа 2016 года № 208 "Об утверждении Правил осуществления безналичных платежей и (или) переводов денег на территории Республики Казахстан" (зарегистрированный в Реестре государственной регистрации нормативных правовых актов под № 14419) (далее – Постановление № 208), подписанного ЭЦП руководителя органа государственных доходов или уполномоченного им лица, и уполномоченного сотрудника органа государственных доходов.</w:t>
      </w:r>
    </w:p>
    <w:bookmarkEnd w:id="209"/>
    <w:bookmarkStart w:name="z229" w:id="210"/>
    <w:p>
      <w:pPr>
        <w:spacing w:after="0"/>
        <w:ind w:left="0"/>
        <w:jc w:val="both"/>
      </w:pPr>
      <w:r>
        <w:rPr>
          <w:rFonts w:ascii="Times New Roman"/>
          <w:b w:val="false"/>
          <w:i w:val="false"/>
          <w:color w:val="000000"/>
          <w:sz w:val="28"/>
        </w:rPr>
        <w:t>
      При передаче платежных поручений на возврат и зачет из информационной системы Централизованный унифицированный лицевой счет в ИС ИИСК посредством интеграционной шины центральный уполномоченный орган государственных доходов направляет электронные реестры платежных поручений, заверенные ЭЦП.</w:t>
      </w:r>
    </w:p>
    <w:bookmarkEnd w:id="210"/>
    <w:bookmarkStart w:name="z230" w:id="211"/>
    <w:p>
      <w:pPr>
        <w:spacing w:after="0"/>
        <w:ind w:left="0"/>
        <w:jc w:val="both"/>
      </w:pPr>
      <w:r>
        <w:rPr>
          <w:rFonts w:ascii="Times New Roman"/>
          <w:b w:val="false"/>
          <w:i w:val="false"/>
          <w:color w:val="000000"/>
          <w:sz w:val="28"/>
        </w:rPr>
        <w:t xml:space="preserve">
      В случае отсутствия или изменения реквизитов в Справочнике получателей денег на возврат излишне (ошибочно) уплаченных сумм в бюджет орган государственных доходов формирует в ИС "Казначейство-клиент" электронный образ заявки на ввод получателя денег по форме, согласно </w:t>
      </w:r>
      <w:r>
        <w:rPr>
          <w:rFonts w:ascii="Times New Roman"/>
          <w:b w:val="false"/>
          <w:i w:val="false"/>
          <w:color w:val="000000"/>
          <w:sz w:val="28"/>
        </w:rPr>
        <w:t>приложению 64</w:t>
      </w:r>
      <w:r>
        <w:rPr>
          <w:rFonts w:ascii="Times New Roman"/>
          <w:b w:val="false"/>
          <w:i w:val="false"/>
          <w:color w:val="000000"/>
          <w:sz w:val="28"/>
        </w:rPr>
        <w:t xml:space="preserve"> к настоящим Правилам или заявки на внесение изменений реквизитов получателя денег по форме, согласно </w:t>
      </w:r>
      <w:r>
        <w:rPr>
          <w:rFonts w:ascii="Times New Roman"/>
          <w:b w:val="false"/>
          <w:i w:val="false"/>
          <w:color w:val="000000"/>
          <w:sz w:val="28"/>
        </w:rPr>
        <w:t>приложению 65</w:t>
      </w:r>
      <w:r>
        <w:rPr>
          <w:rFonts w:ascii="Times New Roman"/>
          <w:b w:val="false"/>
          <w:i w:val="false"/>
          <w:color w:val="000000"/>
          <w:sz w:val="28"/>
        </w:rPr>
        <w:t xml:space="preserve"> к настоящим Правилам.</w:t>
      </w:r>
    </w:p>
    <w:bookmarkEnd w:id="211"/>
    <w:bookmarkStart w:name="z231" w:id="212"/>
    <w:p>
      <w:pPr>
        <w:spacing w:after="0"/>
        <w:ind w:left="0"/>
        <w:jc w:val="both"/>
      </w:pPr>
      <w:r>
        <w:rPr>
          <w:rFonts w:ascii="Times New Roman"/>
          <w:b w:val="false"/>
          <w:i w:val="false"/>
          <w:color w:val="000000"/>
          <w:sz w:val="28"/>
        </w:rPr>
        <w:t>
      Орган государственных доходов обеспечивает достоверность и правильность оформления заявки на ввод получателя денег и на внесение изменений реквизитов получателя денег.</w:t>
      </w:r>
    </w:p>
    <w:bookmarkEnd w:id="212"/>
    <w:bookmarkStart w:name="z232" w:id="213"/>
    <w:p>
      <w:pPr>
        <w:spacing w:after="0"/>
        <w:ind w:left="0"/>
        <w:jc w:val="both"/>
      </w:pPr>
      <w:r>
        <w:rPr>
          <w:rFonts w:ascii="Times New Roman"/>
          <w:b w:val="false"/>
          <w:i w:val="false"/>
          <w:color w:val="000000"/>
          <w:sz w:val="28"/>
        </w:rPr>
        <w:t>
      Территориальное подразделение казначейства осуществляет прием платежных поручений, поступивших от органов государственных доходов по ИС "Казначейство-клиент", в течение рабочего дня до 16.00 часов. Документы, поступившие после 16.00 часов, исполняются либо возвращаются без исполнения не позднее следующего рабочего дня.";</w:t>
      </w:r>
    </w:p>
    <w:bookmarkEnd w:id="213"/>
    <w:bookmarkStart w:name="z233" w:id="214"/>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150</w:t>
      </w:r>
      <w:r>
        <w:rPr>
          <w:rFonts w:ascii="Times New Roman"/>
          <w:b w:val="false"/>
          <w:i w:val="false"/>
          <w:color w:val="000000"/>
          <w:sz w:val="28"/>
        </w:rPr>
        <w:t xml:space="preserve"> изложить в следующей редакции:</w:t>
      </w:r>
    </w:p>
    <w:bookmarkEnd w:id="214"/>
    <w:bookmarkStart w:name="z234" w:id="215"/>
    <w:p>
      <w:pPr>
        <w:spacing w:after="0"/>
        <w:ind w:left="0"/>
        <w:jc w:val="both"/>
      </w:pPr>
      <w:r>
        <w:rPr>
          <w:rFonts w:ascii="Times New Roman"/>
          <w:b w:val="false"/>
          <w:i w:val="false"/>
          <w:color w:val="000000"/>
          <w:sz w:val="28"/>
        </w:rPr>
        <w:t>
      "150. Орган государственных доходов при получении от уполномоченного органа, ответственного за взимание поступлений в бюджет, заключения на возврат и (или) зачет сумм поступлений, администрируемых им, в течение 5-и рабочих дней составляет и предоставляет по ИС "Казначейство-клиент" платежное поручение в территориальные подразделения казначейства.";</w:t>
      </w:r>
    </w:p>
    <w:bookmarkEnd w:id="2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151</w:t>
      </w:r>
      <w:r>
        <w:rPr>
          <w:rFonts w:ascii="Times New Roman"/>
          <w:b w:val="false"/>
          <w:i w:val="false"/>
          <w:color w:val="000000"/>
          <w:sz w:val="28"/>
        </w:rPr>
        <w:t xml:space="preserve"> изложить в следующей редакции:</w:t>
      </w:r>
    </w:p>
    <w:bookmarkStart w:name="z236" w:id="216"/>
    <w:p>
      <w:pPr>
        <w:spacing w:after="0"/>
        <w:ind w:left="0"/>
        <w:jc w:val="both"/>
      </w:pPr>
      <w:r>
        <w:rPr>
          <w:rFonts w:ascii="Times New Roman"/>
          <w:b w:val="false"/>
          <w:i w:val="false"/>
          <w:color w:val="000000"/>
          <w:sz w:val="28"/>
        </w:rPr>
        <w:t>
      "151. При передаче через ИС "Казначейство-клиент" после осуществления возврата и (или) зачета территориальным подразделением казначейства органу государственных доходов высылается уведомление об исполнении документа. Исполненное платежное поручение в территориальном подразделении казначейства сохраняется в ИС "Казначейство-клиент" в электронном образе.";</w:t>
      </w:r>
    </w:p>
    <w:bookmarkEnd w:id="216"/>
    <w:bookmarkStart w:name="z237" w:id="21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159</w:t>
      </w:r>
      <w:r>
        <w:rPr>
          <w:rFonts w:ascii="Times New Roman"/>
          <w:b w:val="false"/>
          <w:i w:val="false"/>
          <w:color w:val="000000"/>
          <w:sz w:val="28"/>
        </w:rPr>
        <w:t>:</w:t>
      </w:r>
    </w:p>
    <w:bookmarkEnd w:id="217"/>
    <w:bookmarkStart w:name="z238" w:id="218"/>
    <w:p>
      <w:pPr>
        <w:spacing w:after="0"/>
        <w:ind w:left="0"/>
        <w:jc w:val="both"/>
      </w:pPr>
      <w:r>
        <w:rPr>
          <w:rFonts w:ascii="Times New Roman"/>
          <w:b w:val="false"/>
          <w:i w:val="false"/>
          <w:color w:val="000000"/>
          <w:sz w:val="28"/>
        </w:rPr>
        <w:t>
      часть вторую изложить в следующей редакции:</w:t>
      </w:r>
    </w:p>
    <w:bookmarkEnd w:id="218"/>
    <w:bookmarkStart w:name="z239" w:id="219"/>
    <w:p>
      <w:pPr>
        <w:spacing w:after="0"/>
        <w:ind w:left="0"/>
        <w:jc w:val="both"/>
      </w:pPr>
      <w:r>
        <w:rPr>
          <w:rFonts w:ascii="Times New Roman"/>
          <w:b w:val="false"/>
          <w:i w:val="false"/>
          <w:color w:val="000000"/>
          <w:sz w:val="28"/>
        </w:rPr>
        <w:t>
      "При невыполнении данного требования территориальное подразделение казначейства приостанавливает расходные операции по соответствующему местному бюджету до полного перечисления сумм бюджетных изъятий, предусмотренных в сводном плане поступлений и финансирования по платежам, за исключением выплаты заработной платы и других денежных выплат, в том числе технического персонала; денежной компенсации, предусмотренной законодательными актами Республики Казахстан, уплаты налогов и других обязательных платежей в бюджет, обязательные пенсионные взносы и другие удержания из заработной платы, добровольные пенсионные взносы, социальные отчисления, отчисления и (или) взносы на обязательное социальное медицинское страхование, оплата банковских услуг.";</w:t>
      </w:r>
    </w:p>
    <w:bookmarkEnd w:id="219"/>
    <w:bookmarkStart w:name="z240" w:id="220"/>
    <w:p>
      <w:pPr>
        <w:spacing w:after="0"/>
        <w:ind w:left="0"/>
        <w:jc w:val="both"/>
      </w:pPr>
      <w:r>
        <w:rPr>
          <w:rFonts w:ascii="Times New Roman"/>
          <w:b w:val="false"/>
          <w:i w:val="false"/>
          <w:color w:val="000000"/>
          <w:sz w:val="28"/>
        </w:rPr>
        <w:t>
      часть четвертую изложить в следующей редакции:</w:t>
      </w:r>
    </w:p>
    <w:bookmarkEnd w:id="220"/>
    <w:bookmarkStart w:name="z241" w:id="221"/>
    <w:p>
      <w:pPr>
        <w:spacing w:after="0"/>
        <w:ind w:left="0"/>
        <w:jc w:val="both"/>
      </w:pPr>
      <w:r>
        <w:rPr>
          <w:rFonts w:ascii="Times New Roman"/>
          <w:b w:val="false"/>
          <w:i w:val="false"/>
          <w:color w:val="000000"/>
          <w:sz w:val="28"/>
        </w:rPr>
        <w:t>
      "При невыполнении данного требования территориальное подразделение казначейства приостанавливает расходные операции по соответствующему местному бюджету до полного перечисления сумм целевых трансфертов, предусмотренных в сводном плане поступлений и финансирования по платежам, за исключением выплаты заработной платы и других денежных выплат, в том числе заработной платы технического персонала, денежной компенсации, предусмотренной законодательными актами Республики Казахстан, уплаты налогов и других обязательных платежей в бюджет, обязательных пенсионных взносов и другие удержания из заработной платы, добровольных пенсионных взносов, социальных отчислений, отчислений и (или) взносов на обязательное социальное медицинское страхование, оплаты банковских услуг.";</w:t>
      </w:r>
    </w:p>
    <w:bookmarkEnd w:id="221"/>
    <w:bookmarkStart w:name="z242" w:id="222"/>
    <w:p>
      <w:pPr>
        <w:spacing w:after="0"/>
        <w:ind w:left="0"/>
        <w:jc w:val="both"/>
      </w:pPr>
      <w:r>
        <w:rPr>
          <w:rFonts w:ascii="Times New Roman"/>
          <w:b w:val="false"/>
          <w:i w:val="false"/>
          <w:color w:val="000000"/>
          <w:sz w:val="28"/>
        </w:rPr>
        <w:t xml:space="preserve">
      подпункт 3) части третьей </w:t>
      </w:r>
      <w:r>
        <w:rPr>
          <w:rFonts w:ascii="Times New Roman"/>
          <w:b w:val="false"/>
          <w:i w:val="false"/>
          <w:color w:val="000000"/>
          <w:sz w:val="28"/>
        </w:rPr>
        <w:t>пункта 161</w:t>
      </w:r>
      <w:r>
        <w:rPr>
          <w:rFonts w:ascii="Times New Roman"/>
          <w:b w:val="false"/>
          <w:i w:val="false"/>
          <w:color w:val="000000"/>
          <w:sz w:val="28"/>
        </w:rPr>
        <w:t xml:space="preserve"> изложить в следующей редакции:</w:t>
      </w:r>
    </w:p>
    <w:bookmarkEnd w:id="222"/>
    <w:bookmarkStart w:name="z243" w:id="223"/>
    <w:p>
      <w:pPr>
        <w:spacing w:after="0"/>
        <w:ind w:left="0"/>
        <w:jc w:val="both"/>
      </w:pPr>
      <w:r>
        <w:rPr>
          <w:rFonts w:ascii="Times New Roman"/>
          <w:b w:val="false"/>
          <w:i w:val="false"/>
          <w:color w:val="000000"/>
          <w:sz w:val="28"/>
        </w:rPr>
        <w:t>
      "3) предоставлением услуг со сроком более одного финансового года в случаях, установленных законодательством Республики Казахстан о государственных закупках, а также реализацией государственных заданий, предоставлением услуг, работ со сроком более одного финансового года в случаях, установленных законодательными актами Республики Казахстан;";</w:t>
      </w:r>
    </w:p>
    <w:bookmarkEnd w:id="223"/>
    <w:bookmarkStart w:name="z244" w:id="224"/>
    <w:p>
      <w:pPr>
        <w:spacing w:after="0"/>
        <w:ind w:left="0"/>
        <w:jc w:val="both"/>
      </w:pPr>
      <w:r>
        <w:rPr>
          <w:rFonts w:ascii="Times New Roman"/>
          <w:b w:val="false"/>
          <w:i w:val="false"/>
          <w:color w:val="000000"/>
          <w:sz w:val="28"/>
        </w:rPr>
        <w:t xml:space="preserve">
      часть третью </w:t>
      </w:r>
      <w:r>
        <w:rPr>
          <w:rFonts w:ascii="Times New Roman"/>
          <w:b w:val="false"/>
          <w:i w:val="false"/>
          <w:color w:val="000000"/>
          <w:sz w:val="28"/>
        </w:rPr>
        <w:t>пункта 162</w:t>
      </w:r>
      <w:r>
        <w:rPr>
          <w:rFonts w:ascii="Times New Roman"/>
          <w:b w:val="false"/>
          <w:i w:val="false"/>
          <w:color w:val="000000"/>
          <w:sz w:val="28"/>
        </w:rPr>
        <w:t xml:space="preserve"> изложить в следующей редакции:</w:t>
      </w:r>
    </w:p>
    <w:bookmarkEnd w:id="224"/>
    <w:bookmarkStart w:name="z245" w:id="225"/>
    <w:p>
      <w:pPr>
        <w:spacing w:after="0"/>
        <w:ind w:left="0"/>
        <w:jc w:val="both"/>
      </w:pPr>
      <w:r>
        <w:rPr>
          <w:rFonts w:ascii="Times New Roman"/>
          <w:b w:val="false"/>
          <w:i w:val="false"/>
          <w:color w:val="000000"/>
          <w:sz w:val="28"/>
        </w:rPr>
        <w:t>
      "Обязательство государственного учреждения по осуществлению расходов считается принятым на основании:</w:t>
      </w:r>
    </w:p>
    <w:bookmarkEnd w:id="225"/>
    <w:bookmarkStart w:name="z246" w:id="226"/>
    <w:p>
      <w:pPr>
        <w:spacing w:after="0"/>
        <w:ind w:left="0"/>
        <w:jc w:val="both"/>
      </w:pPr>
      <w:r>
        <w:rPr>
          <w:rFonts w:ascii="Times New Roman"/>
          <w:b w:val="false"/>
          <w:i w:val="false"/>
          <w:color w:val="000000"/>
          <w:sz w:val="28"/>
        </w:rPr>
        <w:t>
      1) счета-фактуры, электронного счета-фактуры, счета-извещения, счета, акта выполненных работ или другого документа, установленного законодательством Республики Казахстан, в случаях приобретения товаров, выполнения работ, оказания услуг;</w:t>
      </w:r>
    </w:p>
    <w:bookmarkEnd w:id="226"/>
    <w:bookmarkStart w:name="z247" w:id="227"/>
    <w:p>
      <w:pPr>
        <w:spacing w:after="0"/>
        <w:ind w:left="0"/>
        <w:jc w:val="both"/>
      </w:pPr>
      <w:r>
        <w:rPr>
          <w:rFonts w:ascii="Times New Roman"/>
          <w:b w:val="false"/>
          <w:i w:val="false"/>
          <w:color w:val="000000"/>
          <w:sz w:val="28"/>
        </w:rPr>
        <w:t>
      2) первичных документов по заработной плате и другим денежным выплатам работникам государственных учреждений, обязательным пенсионным взносам, добровольным пенсионным взносам и социальным отчислениям, отчислениям и (или) взносам на обязательное социальное медицинское страхование, отчислениям, производимым в бюджет, стипендиям и выплатам физическим лицам;</w:t>
      </w:r>
    </w:p>
    <w:bookmarkEnd w:id="227"/>
    <w:bookmarkStart w:name="z248" w:id="228"/>
    <w:p>
      <w:pPr>
        <w:spacing w:after="0"/>
        <w:ind w:left="0"/>
        <w:jc w:val="both"/>
      </w:pPr>
      <w:r>
        <w:rPr>
          <w:rFonts w:ascii="Times New Roman"/>
          <w:b w:val="false"/>
          <w:i w:val="false"/>
          <w:color w:val="000000"/>
          <w:sz w:val="28"/>
        </w:rPr>
        <w:t>
      3) счет к оплате администратора бюджетных программ, вышестоящего бюджета при перечислении целевых трансфертов нижестоящему бюджету;</w:t>
      </w:r>
    </w:p>
    <w:bookmarkEnd w:id="228"/>
    <w:bookmarkStart w:name="z249" w:id="229"/>
    <w:p>
      <w:pPr>
        <w:spacing w:after="0"/>
        <w:ind w:left="0"/>
        <w:jc w:val="both"/>
      </w:pPr>
      <w:r>
        <w:rPr>
          <w:rFonts w:ascii="Times New Roman"/>
          <w:b w:val="false"/>
          <w:i w:val="false"/>
          <w:color w:val="000000"/>
          <w:sz w:val="28"/>
        </w:rPr>
        <w:t>
      4) инкассового распоряжения;</w:t>
      </w:r>
    </w:p>
    <w:bookmarkEnd w:id="229"/>
    <w:bookmarkStart w:name="z250" w:id="230"/>
    <w:p>
      <w:pPr>
        <w:spacing w:after="0"/>
        <w:ind w:left="0"/>
        <w:jc w:val="both"/>
      </w:pPr>
      <w:r>
        <w:rPr>
          <w:rFonts w:ascii="Times New Roman"/>
          <w:b w:val="false"/>
          <w:i w:val="false"/>
          <w:color w:val="000000"/>
          <w:sz w:val="28"/>
        </w:rPr>
        <w:t>
      5) счета к оплате при проведении платежей по особым расходам и другим видам расходов, не включенным в данный перечень.";</w:t>
      </w:r>
    </w:p>
    <w:bookmarkEnd w:id="2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164</w:t>
      </w:r>
      <w:r>
        <w:rPr>
          <w:rFonts w:ascii="Times New Roman"/>
          <w:b w:val="false"/>
          <w:i w:val="false"/>
          <w:color w:val="000000"/>
          <w:sz w:val="28"/>
        </w:rPr>
        <w:t xml:space="preserve"> изложить в следующей редакции:</w:t>
      </w:r>
    </w:p>
    <w:bookmarkStart w:name="z252" w:id="231"/>
    <w:p>
      <w:pPr>
        <w:spacing w:after="0"/>
        <w:ind w:left="0"/>
        <w:jc w:val="both"/>
      </w:pPr>
      <w:r>
        <w:rPr>
          <w:rFonts w:ascii="Times New Roman"/>
          <w:b w:val="false"/>
          <w:i w:val="false"/>
          <w:color w:val="000000"/>
          <w:sz w:val="28"/>
        </w:rPr>
        <w:t>
      "164. Гражданско-правовые сделки заключаются государственными учреждениями на срок, не превышающий установленного законодательством Республики Казахстан о государственных закупка, если иное не предусмотрено законодательными актами Республики Казахстан.</w:t>
      </w:r>
    </w:p>
    <w:bookmarkEnd w:id="231"/>
    <w:bookmarkStart w:name="z253" w:id="232"/>
    <w:p>
      <w:pPr>
        <w:spacing w:after="0"/>
        <w:ind w:left="0"/>
        <w:jc w:val="both"/>
      </w:pPr>
      <w:r>
        <w:rPr>
          <w:rFonts w:ascii="Times New Roman"/>
          <w:b w:val="false"/>
          <w:i w:val="false"/>
          <w:color w:val="000000"/>
          <w:sz w:val="28"/>
        </w:rPr>
        <w:t>
      Гражданско-правовые сделки государственных учреждений в рамках международного договора о государственных займах, ратифицированного Республикой Казахстан, или о связанном гранте заключаются государственными учреждениями: за счет средств займа или связанного гранта – на срок, не превышающий срока доступности средств займа или связанного гранта;</w:t>
      </w:r>
    </w:p>
    <w:bookmarkEnd w:id="232"/>
    <w:bookmarkStart w:name="z254" w:id="233"/>
    <w:p>
      <w:pPr>
        <w:spacing w:after="0"/>
        <w:ind w:left="0"/>
        <w:jc w:val="both"/>
      </w:pPr>
      <w:r>
        <w:rPr>
          <w:rFonts w:ascii="Times New Roman"/>
          <w:b w:val="false"/>
          <w:i w:val="false"/>
          <w:color w:val="000000"/>
          <w:sz w:val="28"/>
        </w:rPr>
        <w:t>
      за счет средств софинансирования из республиканского бюджета – на срок до конца финансового года, в котором заканчивается срок доступности средств займа.";</w:t>
      </w:r>
    </w:p>
    <w:bookmarkEnd w:id="233"/>
    <w:bookmarkStart w:name="z255" w:id="23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172</w:t>
      </w:r>
      <w:r>
        <w:rPr>
          <w:rFonts w:ascii="Times New Roman"/>
          <w:b w:val="false"/>
          <w:i w:val="false"/>
          <w:color w:val="000000"/>
          <w:sz w:val="28"/>
        </w:rPr>
        <w:t>:</w:t>
      </w:r>
    </w:p>
    <w:bookmarkEnd w:id="234"/>
    <w:bookmarkStart w:name="z256" w:id="235"/>
    <w:p>
      <w:pPr>
        <w:spacing w:after="0"/>
        <w:ind w:left="0"/>
        <w:jc w:val="both"/>
      </w:pPr>
      <w:r>
        <w:rPr>
          <w:rFonts w:ascii="Times New Roman"/>
          <w:b w:val="false"/>
          <w:i w:val="false"/>
          <w:color w:val="000000"/>
          <w:sz w:val="28"/>
        </w:rPr>
        <w:t>
      часть первую изложить в следующей редакции:</w:t>
      </w:r>
    </w:p>
    <w:bookmarkEnd w:id="235"/>
    <w:bookmarkStart w:name="z257" w:id="236"/>
    <w:p>
      <w:pPr>
        <w:spacing w:after="0"/>
        <w:ind w:left="0"/>
        <w:jc w:val="both"/>
      </w:pPr>
      <w:r>
        <w:rPr>
          <w:rFonts w:ascii="Times New Roman"/>
          <w:b w:val="false"/>
          <w:i w:val="false"/>
          <w:color w:val="000000"/>
          <w:sz w:val="28"/>
        </w:rPr>
        <w:t>
      "172. В договорах, связанных со строительством, либо реконструкцией зданий, сооружений, дорог, капитальным ремонтом помещений, сооружений, дорог и других объектов, а также по текущим затратам, за исключением приобретения сложного энергетического оборудования в рамках реализации инвестиционных проектов, технологический срок изготовления которых более одного года, выплаты средств агенту по управлению государственными ресурсами зерна, оплаты услуг по транспортировке казахстанского зерна на экспорт, оплаты лечения больных за рубежом, оказание услуг организациями первичной медико-санитарной помощи на селе, необходимо наличие условия о пропорциональном удержании государственным учреждением ранее выплаченного аванса от каждой суммы принятых товаров (работ, услуг).";</w:t>
      </w:r>
    </w:p>
    <w:bookmarkEnd w:id="236"/>
    <w:bookmarkStart w:name="z258" w:id="237"/>
    <w:p>
      <w:pPr>
        <w:spacing w:after="0"/>
        <w:ind w:left="0"/>
        <w:jc w:val="both"/>
      </w:pPr>
      <w:r>
        <w:rPr>
          <w:rFonts w:ascii="Times New Roman"/>
          <w:b w:val="false"/>
          <w:i w:val="false"/>
          <w:color w:val="000000"/>
          <w:sz w:val="28"/>
        </w:rPr>
        <w:t>
      часть пятую исключить;</w:t>
      </w:r>
    </w:p>
    <w:bookmarkEnd w:id="2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183</w:t>
      </w:r>
      <w:r>
        <w:rPr>
          <w:rFonts w:ascii="Times New Roman"/>
          <w:b w:val="false"/>
          <w:i w:val="false"/>
          <w:color w:val="000000"/>
          <w:sz w:val="28"/>
        </w:rPr>
        <w:t xml:space="preserve"> изложить в следующей редакции:</w:t>
      </w:r>
    </w:p>
    <w:bookmarkStart w:name="z260" w:id="238"/>
    <w:p>
      <w:pPr>
        <w:spacing w:after="0"/>
        <w:ind w:left="0"/>
        <w:jc w:val="both"/>
      </w:pPr>
      <w:r>
        <w:rPr>
          <w:rFonts w:ascii="Times New Roman"/>
          <w:b w:val="false"/>
          <w:i w:val="false"/>
          <w:color w:val="000000"/>
          <w:sz w:val="28"/>
        </w:rPr>
        <w:t>
      "183. Допускается оплата государственным учреждением/субъектом квазигосударственного сектора за оказанные услуги (коммунальные услуги, услуги вывоза мусора, услуги связи) в первом квартале текущего финансового года по договору, заключенному на текущий финансовый год по документам к оплате, выставленной за декабрь истекшего финансового года.";</w:t>
      </w:r>
    </w:p>
    <w:bookmarkEnd w:id="2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185</w:t>
      </w:r>
      <w:r>
        <w:rPr>
          <w:rFonts w:ascii="Times New Roman"/>
          <w:b w:val="false"/>
          <w:i w:val="false"/>
          <w:color w:val="000000"/>
          <w:sz w:val="28"/>
        </w:rPr>
        <w:t xml:space="preserve"> изложить в следующей редакции:</w:t>
      </w:r>
    </w:p>
    <w:bookmarkStart w:name="z262" w:id="239"/>
    <w:p>
      <w:pPr>
        <w:spacing w:after="0"/>
        <w:ind w:left="0"/>
        <w:jc w:val="both"/>
      </w:pPr>
      <w:r>
        <w:rPr>
          <w:rFonts w:ascii="Times New Roman"/>
          <w:b w:val="false"/>
          <w:i w:val="false"/>
          <w:color w:val="000000"/>
          <w:sz w:val="28"/>
        </w:rPr>
        <w:t>
      "185. Дополнительные соглашения к договорам, зарегистрированным в территориальном подразделении казначейства, заключаются в случаях:</w:t>
      </w:r>
    </w:p>
    <w:bookmarkEnd w:id="239"/>
    <w:bookmarkStart w:name="z263" w:id="240"/>
    <w:p>
      <w:pPr>
        <w:spacing w:after="0"/>
        <w:ind w:left="0"/>
        <w:jc w:val="both"/>
      </w:pPr>
      <w:r>
        <w:rPr>
          <w:rFonts w:ascii="Times New Roman"/>
          <w:b w:val="false"/>
          <w:i w:val="false"/>
          <w:color w:val="000000"/>
          <w:sz w:val="28"/>
        </w:rPr>
        <w:t>
      уточнения, корректировки бюджета;</w:t>
      </w:r>
    </w:p>
    <w:bookmarkEnd w:id="240"/>
    <w:bookmarkStart w:name="z264" w:id="241"/>
    <w:p>
      <w:pPr>
        <w:spacing w:after="0"/>
        <w:ind w:left="0"/>
        <w:jc w:val="both"/>
      </w:pPr>
      <w:r>
        <w:rPr>
          <w:rFonts w:ascii="Times New Roman"/>
          <w:b w:val="false"/>
          <w:i w:val="false"/>
          <w:color w:val="000000"/>
          <w:sz w:val="28"/>
        </w:rPr>
        <w:t>
      обеспечения бесперебойной деятельности заказчика в случае продления, на период до подведения итогов государственных закупок способом конкурса либо аукциона и вступления в силу договора о государственных закупках, действия договора о государственных закупках товаров, работ, услуг ежедневной или еженедельной потребности по перечню, утвержденному в соответствии Законом Республики Казахстан "О государственных закупках", в объеме, не превышающем объема государственных закупок таких товаров, работ, услуг, необходимого для обеспечения потребности заказчика в течение срока проведения государственной закупки, но не более чем на два месяца;</w:t>
      </w:r>
    </w:p>
    <w:bookmarkEnd w:id="241"/>
    <w:bookmarkStart w:name="z265" w:id="242"/>
    <w:p>
      <w:pPr>
        <w:spacing w:after="0"/>
        <w:ind w:left="0"/>
        <w:jc w:val="both"/>
      </w:pPr>
      <w:r>
        <w:rPr>
          <w:rFonts w:ascii="Times New Roman"/>
          <w:b w:val="false"/>
          <w:i w:val="false"/>
          <w:color w:val="000000"/>
          <w:sz w:val="28"/>
        </w:rPr>
        <w:t>
      внесения изменения в заключенный договор о государственных закупках при условии неизменности качества и других условий, явившихся основой для выбора поставщика согласно нормам законодательства Республики Казахстан о государственных закупках;</w:t>
      </w:r>
    </w:p>
    <w:bookmarkEnd w:id="242"/>
    <w:bookmarkStart w:name="z266" w:id="243"/>
    <w:p>
      <w:pPr>
        <w:spacing w:after="0"/>
        <w:ind w:left="0"/>
        <w:jc w:val="both"/>
      </w:pPr>
      <w:r>
        <w:rPr>
          <w:rFonts w:ascii="Times New Roman"/>
          <w:b w:val="false"/>
          <w:i w:val="false"/>
          <w:color w:val="000000"/>
          <w:sz w:val="28"/>
        </w:rPr>
        <w:t>
      изменения суммы договора с субъектами, занимающими доминирующее (монопольное) положение на определенном рынке закупаемых товаров работ, услуг, доля которых на таком рынке равна ста процентам, либо у субъектов государственной монополии по основному предмету его деятельности;</w:t>
      </w:r>
    </w:p>
    <w:bookmarkEnd w:id="243"/>
    <w:bookmarkStart w:name="z267" w:id="244"/>
    <w:p>
      <w:pPr>
        <w:spacing w:after="0"/>
        <w:ind w:left="0"/>
        <w:jc w:val="both"/>
      </w:pPr>
      <w:r>
        <w:rPr>
          <w:rFonts w:ascii="Times New Roman"/>
          <w:b w:val="false"/>
          <w:i w:val="false"/>
          <w:color w:val="000000"/>
          <w:sz w:val="28"/>
        </w:rPr>
        <w:t>
      изменения суммы на текущий финансовый год договора со сроком действия, превышающим текущий финансовый год, без изменения общей суммы договора, в случае изменения базовых расходов второго и третьего годов планового периода;</w:t>
      </w:r>
    </w:p>
    <w:bookmarkEnd w:id="244"/>
    <w:bookmarkStart w:name="z268" w:id="245"/>
    <w:p>
      <w:pPr>
        <w:spacing w:after="0"/>
        <w:ind w:left="0"/>
        <w:jc w:val="both"/>
      </w:pPr>
      <w:r>
        <w:rPr>
          <w:rFonts w:ascii="Times New Roman"/>
          <w:b w:val="false"/>
          <w:i w:val="false"/>
          <w:color w:val="000000"/>
          <w:sz w:val="28"/>
        </w:rPr>
        <w:t>
      внесения изменений в ЕБК РК;</w:t>
      </w:r>
    </w:p>
    <w:bookmarkEnd w:id="245"/>
    <w:bookmarkStart w:name="z269" w:id="246"/>
    <w:p>
      <w:pPr>
        <w:spacing w:after="0"/>
        <w:ind w:left="0"/>
        <w:jc w:val="both"/>
      </w:pPr>
      <w:r>
        <w:rPr>
          <w:rFonts w:ascii="Times New Roman"/>
          <w:b w:val="false"/>
          <w:i w:val="false"/>
          <w:color w:val="000000"/>
          <w:sz w:val="28"/>
        </w:rPr>
        <w:t>
      изменения реквизитов сторон;</w:t>
      </w:r>
    </w:p>
    <w:bookmarkEnd w:id="246"/>
    <w:bookmarkStart w:name="z270" w:id="247"/>
    <w:p>
      <w:pPr>
        <w:spacing w:after="0"/>
        <w:ind w:left="0"/>
        <w:jc w:val="both"/>
      </w:pPr>
      <w:r>
        <w:rPr>
          <w:rFonts w:ascii="Times New Roman"/>
          <w:b w:val="false"/>
          <w:i w:val="false"/>
          <w:color w:val="000000"/>
          <w:sz w:val="28"/>
        </w:rPr>
        <w:t>
      расторжения договора в случаях и порядке, предусмотренных условиями заключенного договора и законодательством Республики Казахстан;</w:t>
      </w:r>
    </w:p>
    <w:bookmarkEnd w:id="247"/>
    <w:bookmarkStart w:name="z271" w:id="248"/>
    <w:p>
      <w:pPr>
        <w:spacing w:after="0"/>
        <w:ind w:left="0"/>
        <w:jc w:val="both"/>
      </w:pPr>
      <w:r>
        <w:rPr>
          <w:rFonts w:ascii="Times New Roman"/>
          <w:b w:val="false"/>
          <w:i w:val="false"/>
          <w:color w:val="000000"/>
          <w:sz w:val="28"/>
        </w:rPr>
        <w:t>
      продления срока действия договора, не исполненного в прошлом году и подлежащего финансированию в текущем финансовом году за счет остатков бюджетных средств и/или не перечисленной суммы гарантированного трансферта из Национального фонда Республики Казахстан по расходам. Продление срока действия указанных договоров производится по предложению соответствующей бюджетной комиссии, при положительном заключении которой центральный уполномоченный орган по государственному планированию или местный уполномоченный орган по государственному планированию вносят соответствующие проекты постановлений соответственно в Правительство Республики Казахстан или акимат соответствующего местного исполнительного органа в порядке, установленном законодательством Республики Казахстан;</w:t>
      </w:r>
    </w:p>
    <w:bookmarkEnd w:id="248"/>
    <w:bookmarkStart w:name="z272" w:id="249"/>
    <w:p>
      <w:pPr>
        <w:spacing w:after="0"/>
        <w:ind w:left="0"/>
        <w:jc w:val="both"/>
      </w:pPr>
      <w:r>
        <w:rPr>
          <w:rFonts w:ascii="Times New Roman"/>
          <w:b w:val="false"/>
          <w:i w:val="false"/>
          <w:color w:val="000000"/>
          <w:sz w:val="28"/>
        </w:rPr>
        <w:t>
      применения неустойки (штрафа, пени) при неисполнении или ненадлежащем исполнении условий обязательств по договору, при этом удержание неустойки (штрафа, пени) осуществляется путем заключения государственным учреждением с получателем денег дополнительного соглашения о перечислении государственным учреждением суммы удержанной неустойки (штрафа, пени) в доход соответствующего бюджета, либо о перечислении государственным учреждением суммы неустойки (штрафа, пени) за несвоевременную оплату коммунальных услуг получателю денег. Удержание неустойки (штрафа, пени) производится по той же специфике, по которой заключен договор;</w:t>
      </w:r>
    </w:p>
    <w:bookmarkEnd w:id="249"/>
    <w:bookmarkStart w:name="z273" w:id="250"/>
    <w:p>
      <w:pPr>
        <w:spacing w:after="0"/>
        <w:ind w:left="0"/>
        <w:jc w:val="both"/>
      </w:pPr>
      <w:r>
        <w:rPr>
          <w:rFonts w:ascii="Times New Roman"/>
          <w:b w:val="false"/>
          <w:i w:val="false"/>
          <w:color w:val="000000"/>
          <w:sz w:val="28"/>
        </w:rPr>
        <w:t>
      внесения изменения в заключенный договор, связанный с реализацией государственных заданий, предоставлением услуг, работ со сроком более одного финансового года в случаях, установленных законодательными актами Республики Казахстан.";</w:t>
      </w:r>
    </w:p>
    <w:bookmarkEnd w:id="2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187</w:t>
      </w:r>
      <w:r>
        <w:rPr>
          <w:rFonts w:ascii="Times New Roman"/>
          <w:b w:val="false"/>
          <w:i w:val="false"/>
          <w:color w:val="000000"/>
          <w:sz w:val="28"/>
        </w:rPr>
        <w:t xml:space="preserve"> изложить в следующей редакции:</w:t>
      </w:r>
    </w:p>
    <w:bookmarkStart w:name="z275" w:id="251"/>
    <w:p>
      <w:pPr>
        <w:spacing w:after="0"/>
        <w:ind w:left="0"/>
        <w:jc w:val="both"/>
      </w:pPr>
      <w:r>
        <w:rPr>
          <w:rFonts w:ascii="Times New Roman"/>
          <w:b w:val="false"/>
          <w:i w:val="false"/>
          <w:color w:val="000000"/>
          <w:sz w:val="28"/>
        </w:rPr>
        <w:t>
      "187. Регистрация гражданско-правовых сделок государственных учреждений осуществляется на основании заявки на регистрацию гражданско-правовой сделки, которая составляется и представляется (по ИС "Казначейство-клиент" формируется электронный образ и направляется) в территориальное подразделение казначейства для регистрации договора государственного учреждения или дополнительного соглашения к зарегистрированному договору.</w:t>
      </w:r>
    </w:p>
    <w:bookmarkEnd w:id="251"/>
    <w:bookmarkStart w:name="z276" w:id="252"/>
    <w:p>
      <w:pPr>
        <w:spacing w:after="0"/>
        <w:ind w:left="0"/>
        <w:jc w:val="both"/>
      </w:pPr>
      <w:r>
        <w:rPr>
          <w:rFonts w:ascii="Times New Roman"/>
          <w:b w:val="false"/>
          <w:i w:val="false"/>
          <w:color w:val="000000"/>
          <w:sz w:val="28"/>
        </w:rPr>
        <w:t>
      Регистрация гражданско-правовых сделок по проектам с отлагательным условием осуществляется после представления в территориальные подразделения казначейства копии письма-уведомления с перечнем бюджетных инвестиционных проектов, по которым разрешаются регистрация договоров и проведение платежей центральным уполномоченным органом по исполнению бюджета.</w:t>
      </w:r>
    </w:p>
    <w:bookmarkEnd w:id="252"/>
    <w:bookmarkStart w:name="z277" w:id="253"/>
    <w:p>
      <w:pPr>
        <w:spacing w:after="0"/>
        <w:ind w:left="0"/>
        <w:jc w:val="both"/>
      </w:pPr>
      <w:r>
        <w:rPr>
          <w:rFonts w:ascii="Times New Roman"/>
          <w:b w:val="false"/>
          <w:i w:val="false"/>
          <w:color w:val="000000"/>
          <w:sz w:val="28"/>
        </w:rPr>
        <w:t>
      В случае если общая сумма проектов с отлагательным условием после соответствующих экспертиз превышает сумму, предусмотренную в республиканском бюджете на плановый период, то регистрация гражданско-правовых сделок осуществляется в пределах сумм, предусмотренных в текущем финансовом году.</w:t>
      </w:r>
    </w:p>
    <w:bookmarkEnd w:id="253"/>
    <w:bookmarkStart w:name="z278" w:id="254"/>
    <w:p>
      <w:pPr>
        <w:spacing w:after="0"/>
        <w:ind w:left="0"/>
        <w:jc w:val="both"/>
      </w:pPr>
      <w:r>
        <w:rPr>
          <w:rFonts w:ascii="Times New Roman"/>
          <w:b w:val="false"/>
          <w:i w:val="false"/>
          <w:color w:val="000000"/>
          <w:sz w:val="28"/>
        </w:rPr>
        <w:t>
      В случае расторжения договора по решению суда государственное учреждение представляет на бумажном носителе либо посредством системы электронного документооборота в территориальное подразделение казначейства соответствующее письмо с приложением копии решения суда, вступившего в законную силу, заверенную оттиском печати суда, либо копию решения суда, вступившего в законную силу, полученного в электронном формате посредством ИС "Судебный кабинет", заверенную подписью руководителя и печатью государственного учреждения.</w:t>
      </w:r>
    </w:p>
    <w:bookmarkEnd w:id="254"/>
    <w:bookmarkStart w:name="z279" w:id="255"/>
    <w:p>
      <w:pPr>
        <w:spacing w:after="0"/>
        <w:ind w:left="0"/>
        <w:jc w:val="both"/>
      </w:pPr>
      <w:r>
        <w:rPr>
          <w:rFonts w:ascii="Times New Roman"/>
          <w:b w:val="false"/>
          <w:i w:val="false"/>
          <w:color w:val="000000"/>
          <w:sz w:val="28"/>
        </w:rPr>
        <w:t>
      В случае расторжения договора по другим основаниям, либо одностороннего отказа от исполнения договора в случаях, предусмотренных законодательством Республики Казахстан или заключенным договором, государственное учреждение представляет на бумажном носителе либо посредством системы электронного документооборота вместе с письмом документ, подтверждающий расторжение договора (в письме обязательно указание номера, даты, суммы и остатка суммы уведомления о регистрации договора), либо письмо-уведомление об одностороннем отказе от исполнения договора, составленного не позднее, чем за месяц, если иное не предусмотрено законодательством Республики Казахстан либо соглашением сторон. При этом письмо-уведомление должно содержать отметку (штамп либо соответствующую подпись) либо иное подтверждение, предусмотренное законодательством Республики Казахстан о получении уведомления другой стороной по договору.</w:t>
      </w:r>
    </w:p>
    <w:bookmarkEnd w:id="255"/>
    <w:bookmarkStart w:name="z280" w:id="256"/>
    <w:p>
      <w:pPr>
        <w:spacing w:after="0"/>
        <w:ind w:left="0"/>
        <w:jc w:val="both"/>
      </w:pPr>
      <w:r>
        <w:rPr>
          <w:rFonts w:ascii="Times New Roman"/>
          <w:b w:val="false"/>
          <w:i w:val="false"/>
          <w:color w:val="000000"/>
          <w:sz w:val="28"/>
        </w:rPr>
        <w:t>
      В случае удержания неустойки (штрафа, пени) за неисполнение или ненадлежащее исполнение условий договора, государственное учреждение представляет на бумажном носителе две заявки на регистрацию гражданско-правовой сделки (одна заявка предоставляется на сумму договора, за вычетом суммы удержанной неустойки (штрафа, пени), вторая на сумму удержанной неустойки (штрафа, пени). При этом предоставление государственным учреждением заявок осуществляется до проведения платежа со статусом "окончательный" по основному договору.</w:t>
      </w:r>
    </w:p>
    <w:bookmarkEnd w:id="256"/>
    <w:bookmarkStart w:name="z281" w:id="257"/>
    <w:p>
      <w:pPr>
        <w:spacing w:after="0"/>
        <w:ind w:left="0"/>
        <w:jc w:val="both"/>
      </w:pPr>
      <w:r>
        <w:rPr>
          <w:rFonts w:ascii="Times New Roman"/>
          <w:b w:val="false"/>
          <w:i w:val="false"/>
          <w:color w:val="000000"/>
          <w:sz w:val="28"/>
        </w:rPr>
        <w:t xml:space="preserve">
      В случаях переноса плановых назначений и кассовых расходов, предусмотренных в </w:t>
      </w:r>
      <w:r>
        <w:rPr>
          <w:rFonts w:ascii="Times New Roman"/>
          <w:b w:val="false"/>
          <w:i w:val="false"/>
          <w:color w:val="000000"/>
          <w:sz w:val="28"/>
        </w:rPr>
        <w:t>пункте 65</w:t>
      </w:r>
      <w:r>
        <w:rPr>
          <w:rFonts w:ascii="Times New Roman"/>
          <w:b w:val="false"/>
          <w:i w:val="false"/>
          <w:color w:val="000000"/>
          <w:sz w:val="28"/>
        </w:rPr>
        <w:t xml:space="preserve"> настоящих Правил, закрытие (отмена) заказов (уведомлений) производится на основании письма государственного учреждения с указанием соответствующего нормативного правового акта, а также номера, даты, суммы и остатка суммы уведомления о регистрации договора.</w:t>
      </w:r>
    </w:p>
    <w:bookmarkEnd w:id="257"/>
    <w:bookmarkStart w:name="z282" w:id="258"/>
    <w:p>
      <w:pPr>
        <w:spacing w:after="0"/>
        <w:ind w:left="0"/>
        <w:jc w:val="both"/>
      </w:pPr>
      <w:r>
        <w:rPr>
          <w:rFonts w:ascii="Times New Roman"/>
          <w:b w:val="false"/>
          <w:i w:val="false"/>
          <w:color w:val="000000"/>
          <w:sz w:val="28"/>
        </w:rPr>
        <w:t>
      Государственное учреждение обеспечивает достоверность и правильность оформления заявки на регистрацию гражданско-правовой сделки.</w:t>
      </w:r>
    </w:p>
    <w:bookmarkEnd w:id="258"/>
    <w:bookmarkStart w:name="z283" w:id="259"/>
    <w:p>
      <w:pPr>
        <w:spacing w:after="0"/>
        <w:ind w:left="0"/>
        <w:jc w:val="both"/>
      </w:pPr>
      <w:r>
        <w:rPr>
          <w:rFonts w:ascii="Times New Roman"/>
          <w:b w:val="false"/>
          <w:i w:val="false"/>
          <w:color w:val="000000"/>
          <w:sz w:val="28"/>
        </w:rPr>
        <w:t>
      В случае уменьшения суммы договора до суммы кассового расхода заключенное дополнительное соглашение предоставляется посредством системы электронного документооборота вместе с письмом ГУ, (в письме обязательно указание номера, даты, суммы и остатка суммы уведомления о регистрации договора).";</w:t>
      </w:r>
    </w:p>
    <w:bookmarkEnd w:id="259"/>
    <w:bookmarkStart w:name="z284" w:id="26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188</w:t>
      </w:r>
      <w:r>
        <w:rPr>
          <w:rFonts w:ascii="Times New Roman"/>
          <w:b w:val="false"/>
          <w:i w:val="false"/>
          <w:color w:val="000000"/>
          <w:sz w:val="28"/>
        </w:rPr>
        <w:t>:</w:t>
      </w:r>
    </w:p>
    <w:bookmarkEnd w:id="260"/>
    <w:bookmarkStart w:name="z285" w:id="261"/>
    <w:p>
      <w:pPr>
        <w:spacing w:after="0"/>
        <w:ind w:left="0"/>
        <w:jc w:val="both"/>
      </w:pPr>
      <w:r>
        <w:rPr>
          <w:rFonts w:ascii="Times New Roman"/>
          <w:b w:val="false"/>
          <w:i w:val="false"/>
          <w:color w:val="000000"/>
          <w:sz w:val="28"/>
        </w:rPr>
        <w:t>
      часть пятую изложить в следующей редакции:</w:t>
      </w:r>
    </w:p>
    <w:bookmarkEnd w:id="261"/>
    <w:bookmarkStart w:name="z286" w:id="262"/>
    <w:p>
      <w:pPr>
        <w:spacing w:after="0"/>
        <w:ind w:left="0"/>
        <w:jc w:val="both"/>
      </w:pPr>
      <w:r>
        <w:rPr>
          <w:rFonts w:ascii="Times New Roman"/>
          <w:b w:val="false"/>
          <w:i w:val="false"/>
          <w:color w:val="000000"/>
          <w:sz w:val="28"/>
        </w:rPr>
        <w:t>
      "Для регистрации договора, связанного со строительством, либо реконструкцией зданий, сооружений, дорог, капитальным ремонтом помещений, сооружений, дорог и других объектов, заявка на регистрацию гражданско-правовой сделки предоставляется государственным учреждением на бумажном носителе с обязательным приложением копии положительного заключения комплексной вневедомственной экспертизы по проектно-сметной документации, в пределах срока действия ПСД, указанного в приказе об утверждении ПСД установленного законодательством Республики Казахстан, за исключением договора, когда услуга по разработке проектной (проектно-сметной) документации, проектно-изыскательных работ и их государственная экспертиза включена в стоимость договора, а также договора по бюджетным инвестиционным проектам, не требующим корректировки проектно-сметной документации, в случае наличия положительного заключения Республиканской бюджетной комиссии.";</w:t>
      </w:r>
    </w:p>
    <w:bookmarkEnd w:id="262"/>
    <w:bookmarkStart w:name="z287" w:id="263"/>
    <w:p>
      <w:pPr>
        <w:spacing w:after="0"/>
        <w:ind w:left="0"/>
        <w:jc w:val="both"/>
      </w:pPr>
      <w:r>
        <w:rPr>
          <w:rFonts w:ascii="Times New Roman"/>
          <w:b w:val="false"/>
          <w:i w:val="false"/>
          <w:color w:val="000000"/>
          <w:sz w:val="28"/>
        </w:rPr>
        <w:t>
      часть восьмую изложить в следующей редакции:</w:t>
      </w:r>
    </w:p>
    <w:bookmarkEnd w:id="263"/>
    <w:bookmarkStart w:name="z288" w:id="264"/>
    <w:p>
      <w:pPr>
        <w:spacing w:after="0"/>
        <w:ind w:left="0"/>
        <w:jc w:val="both"/>
      </w:pPr>
      <w:r>
        <w:rPr>
          <w:rFonts w:ascii="Times New Roman"/>
          <w:b w:val="false"/>
          <w:i w:val="false"/>
          <w:color w:val="000000"/>
          <w:sz w:val="28"/>
        </w:rPr>
        <w:t>
      "К заявкам на регистрацию гражданско-правовой сделки, поступившим через АИИС "Электронные государственные закупки", прикрепление сканированных образов с оригинала документов, перечисленных в настоящем пункте не требуется, кроме положительного заключения комплексной вневедомственной экспертизы по проектно-сметной документации и пояснительной записки государственного учреждения при регистрации дополнительного соглашения, в которой указываются номера и даты уведомлений о регистрации обязательства, причина изменений условий договора, также сумма договора, в случае ее изменения.";</w:t>
      </w:r>
    </w:p>
    <w:bookmarkEnd w:id="264"/>
    <w:bookmarkStart w:name="z289" w:id="265"/>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189</w:t>
      </w:r>
      <w:r>
        <w:rPr>
          <w:rFonts w:ascii="Times New Roman"/>
          <w:b w:val="false"/>
          <w:i w:val="false"/>
          <w:color w:val="000000"/>
          <w:sz w:val="28"/>
        </w:rPr>
        <w:t xml:space="preserve"> изложить в следующей редакции:</w:t>
      </w:r>
    </w:p>
    <w:bookmarkEnd w:id="265"/>
    <w:bookmarkStart w:name="z290" w:id="266"/>
    <w:p>
      <w:pPr>
        <w:spacing w:after="0"/>
        <w:ind w:left="0"/>
        <w:jc w:val="both"/>
      </w:pPr>
      <w:r>
        <w:rPr>
          <w:rFonts w:ascii="Times New Roman"/>
          <w:b w:val="false"/>
          <w:i w:val="false"/>
          <w:color w:val="000000"/>
          <w:sz w:val="28"/>
        </w:rPr>
        <w:t xml:space="preserve">
      "189. В случае отсутствия получателя денег в ИИСК к заявке на регистрацию гражданско-правовой сделки, кроме предусмотренных </w:t>
      </w:r>
      <w:r>
        <w:rPr>
          <w:rFonts w:ascii="Times New Roman"/>
          <w:b w:val="false"/>
          <w:i w:val="false"/>
          <w:color w:val="000000"/>
          <w:sz w:val="28"/>
        </w:rPr>
        <w:t>пунктом 188</w:t>
      </w:r>
      <w:r>
        <w:rPr>
          <w:rFonts w:ascii="Times New Roman"/>
          <w:b w:val="false"/>
          <w:i w:val="false"/>
          <w:color w:val="000000"/>
          <w:sz w:val="28"/>
        </w:rPr>
        <w:t xml:space="preserve"> настоящих Правил документов, государственным учреждением, предоставляется на бумажном носителе или электронным образом по ИС "Казначейство-клиент" заявка на ввод получателя денег в Справочник получателей денег согласно </w:t>
      </w:r>
      <w:r>
        <w:rPr>
          <w:rFonts w:ascii="Times New Roman"/>
          <w:b w:val="false"/>
          <w:i w:val="false"/>
          <w:color w:val="000000"/>
          <w:sz w:val="28"/>
        </w:rPr>
        <w:t>приложениям 64</w:t>
      </w:r>
      <w:r>
        <w:rPr>
          <w:rFonts w:ascii="Times New Roman"/>
          <w:b w:val="false"/>
          <w:i w:val="false"/>
          <w:color w:val="000000"/>
          <w:sz w:val="28"/>
        </w:rPr>
        <w:t xml:space="preserve"> и </w:t>
      </w:r>
      <w:r>
        <w:rPr>
          <w:rFonts w:ascii="Times New Roman"/>
          <w:b w:val="false"/>
          <w:i w:val="false"/>
          <w:color w:val="000000"/>
          <w:sz w:val="28"/>
        </w:rPr>
        <w:t>73</w:t>
      </w:r>
      <w:r>
        <w:rPr>
          <w:rFonts w:ascii="Times New Roman"/>
          <w:b w:val="false"/>
          <w:i w:val="false"/>
          <w:color w:val="000000"/>
          <w:sz w:val="28"/>
        </w:rPr>
        <w:t xml:space="preserve"> к настоящим Правилам с приложением (прикреплением сканированных образов, подписанных ЭЦП руководителя и главного бухгалтера государственного учреждения) следующих документов получателя денег:</w:t>
      </w:r>
    </w:p>
    <w:bookmarkEnd w:id="266"/>
    <w:bookmarkStart w:name="z291" w:id="267"/>
    <w:p>
      <w:pPr>
        <w:spacing w:after="0"/>
        <w:ind w:left="0"/>
        <w:jc w:val="both"/>
      </w:pPr>
      <w:r>
        <w:rPr>
          <w:rFonts w:ascii="Times New Roman"/>
          <w:b w:val="false"/>
          <w:i w:val="false"/>
          <w:color w:val="000000"/>
          <w:sz w:val="28"/>
        </w:rPr>
        <w:t xml:space="preserve">
      1) для юридического лица: </w:t>
      </w:r>
    </w:p>
    <w:bookmarkEnd w:id="267"/>
    <w:bookmarkStart w:name="z292" w:id="268"/>
    <w:p>
      <w:pPr>
        <w:spacing w:after="0"/>
        <w:ind w:left="0"/>
        <w:jc w:val="both"/>
      </w:pPr>
      <w:r>
        <w:rPr>
          <w:rFonts w:ascii="Times New Roman"/>
          <w:b w:val="false"/>
          <w:i w:val="false"/>
          <w:color w:val="000000"/>
          <w:sz w:val="28"/>
        </w:rPr>
        <w:t>
      копия свидетельства/справки (с портала электронного правительства) о регистрации (перерегистрации) юридического лица/копия регистрационного свидетельства о регистрации нерезидента в качестве налогоплательщика;</w:t>
      </w:r>
    </w:p>
    <w:bookmarkEnd w:id="268"/>
    <w:bookmarkStart w:name="z293" w:id="269"/>
    <w:p>
      <w:pPr>
        <w:spacing w:after="0"/>
        <w:ind w:left="0"/>
        <w:jc w:val="both"/>
      </w:pPr>
      <w:r>
        <w:rPr>
          <w:rFonts w:ascii="Times New Roman"/>
          <w:b w:val="false"/>
          <w:i w:val="false"/>
          <w:color w:val="000000"/>
          <w:sz w:val="28"/>
        </w:rPr>
        <w:t>
      справка о наличии и номерах банковского счета, согласно действующему банковскому законодательству;</w:t>
      </w:r>
    </w:p>
    <w:bookmarkEnd w:id="269"/>
    <w:bookmarkStart w:name="z294" w:id="270"/>
    <w:p>
      <w:pPr>
        <w:spacing w:after="0"/>
        <w:ind w:left="0"/>
        <w:jc w:val="both"/>
      </w:pPr>
      <w:r>
        <w:rPr>
          <w:rFonts w:ascii="Times New Roman"/>
          <w:b w:val="false"/>
          <w:i w:val="false"/>
          <w:color w:val="000000"/>
          <w:sz w:val="28"/>
        </w:rPr>
        <w:t>
      2) для физического лица:</w:t>
      </w:r>
    </w:p>
    <w:bookmarkEnd w:id="270"/>
    <w:bookmarkStart w:name="z295" w:id="271"/>
    <w:p>
      <w:pPr>
        <w:spacing w:after="0"/>
        <w:ind w:left="0"/>
        <w:jc w:val="both"/>
      </w:pPr>
      <w:r>
        <w:rPr>
          <w:rFonts w:ascii="Times New Roman"/>
          <w:b w:val="false"/>
          <w:i w:val="false"/>
          <w:color w:val="000000"/>
          <w:sz w:val="28"/>
        </w:rPr>
        <w:t>
      копия документа, удостоверяющего личность/вид на жительство иностранца, или уведомления о начале деятельности в качестве индивидуального предпринимателя/подтверждение с веб-портала "Электронного правительства" либо с веб-портала "Е-лицензирование", или лицензия, выданная уполномоченным органом на право занятия деятельностью в качестве частного нотариуса, адвоката, частного судебного исполнителя или подтверждение с веб-портала "Электронного правительства", либо с веб-портала "Е-лицензирование";</w:t>
      </w:r>
    </w:p>
    <w:bookmarkEnd w:id="271"/>
    <w:bookmarkStart w:name="z296" w:id="272"/>
    <w:p>
      <w:pPr>
        <w:spacing w:after="0"/>
        <w:ind w:left="0"/>
        <w:jc w:val="both"/>
      </w:pPr>
      <w:r>
        <w:rPr>
          <w:rFonts w:ascii="Times New Roman"/>
          <w:b w:val="false"/>
          <w:i w:val="false"/>
          <w:color w:val="000000"/>
          <w:sz w:val="28"/>
        </w:rPr>
        <w:t>
      справка банка о наличии банковского счета с указанием его номера;</w:t>
      </w:r>
    </w:p>
    <w:bookmarkEnd w:id="272"/>
    <w:bookmarkStart w:name="z297" w:id="273"/>
    <w:p>
      <w:pPr>
        <w:spacing w:after="0"/>
        <w:ind w:left="0"/>
        <w:jc w:val="both"/>
      </w:pPr>
      <w:r>
        <w:rPr>
          <w:rFonts w:ascii="Times New Roman"/>
          <w:b w:val="false"/>
          <w:i w:val="false"/>
          <w:color w:val="000000"/>
          <w:sz w:val="28"/>
        </w:rPr>
        <w:t>
      3) для банка-посредника (при проведении платежей в национальной валюте за пределы Республики Казахстан через банк-посредник):</w:t>
      </w:r>
    </w:p>
    <w:bookmarkEnd w:id="273"/>
    <w:bookmarkStart w:name="z298" w:id="274"/>
    <w:p>
      <w:pPr>
        <w:spacing w:after="0"/>
        <w:ind w:left="0"/>
        <w:jc w:val="both"/>
      </w:pPr>
      <w:r>
        <w:rPr>
          <w:rFonts w:ascii="Times New Roman"/>
          <w:b w:val="false"/>
          <w:i w:val="false"/>
          <w:color w:val="000000"/>
          <w:sz w:val="28"/>
        </w:rPr>
        <w:t>
      документы, официально подтверждающие реквизиты банка-посредника;</w:t>
      </w:r>
    </w:p>
    <w:bookmarkEnd w:id="274"/>
    <w:bookmarkStart w:name="z299" w:id="275"/>
    <w:p>
      <w:pPr>
        <w:spacing w:after="0"/>
        <w:ind w:left="0"/>
        <w:jc w:val="both"/>
      </w:pPr>
      <w:r>
        <w:rPr>
          <w:rFonts w:ascii="Times New Roman"/>
          <w:b w:val="false"/>
          <w:i w:val="false"/>
          <w:color w:val="000000"/>
          <w:sz w:val="28"/>
        </w:rPr>
        <w:t>
      4) для получателя денег в иностранной валюте:</w:t>
      </w:r>
    </w:p>
    <w:bookmarkEnd w:id="275"/>
    <w:bookmarkStart w:name="z300" w:id="276"/>
    <w:p>
      <w:pPr>
        <w:spacing w:after="0"/>
        <w:ind w:left="0"/>
        <w:jc w:val="both"/>
      </w:pPr>
      <w:r>
        <w:rPr>
          <w:rFonts w:ascii="Times New Roman"/>
          <w:b w:val="false"/>
          <w:i w:val="false"/>
          <w:color w:val="000000"/>
          <w:sz w:val="28"/>
        </w:rPr>
        <w:t>
      документы, официально подтверждающие реквизиты бенефициара, банка бенефициара, банка-посредника (при его наличии), дополнительно для физического лица копия документа, удостоверяющего личность;</w:t>
      </w:r>
    </w:p>
    <w:bookmarkEnd w:id="276"/>
    <w:bookmarkStart w:name="z301" w:id="277"/>
    <w:p>
      <w:pPr>
        <w:spacing w:after="0"/>
        <w:ind w:left="0"/>
        <w:jc w:val="both"/>
      </w:pPr>
      <w:r>
        <w:rPr>
          <w:rFonts w:ascii="Times New Roman"/>
          <w:b w:val="false"/>
          <w:i w:val="false"/>
          <w:color w:val="000000"/>
          <w:sz w:val="28"/>
        </w:rPr>
        <w:t>
      письмо-подтверждение государственного учреждения с указанием полных реквизитов получателя денег.";</w:t>
      </w:r>
    </w:p>
    <w:bookmarkEnd w:id="2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197</w:t>
      </w:r>
      <w:r>
        <w:rPr>
          <w:rFonts w:ascii="Times New Roman"/>
          <w:b w:val="false"/>
          <w:i w:val="false"/>
          <w:color w:val="000000"/>
          <w:sz w:val="28"/>
        </w:rPr>
        <w:t xml:space="preserve"> изложить в следующей редакции:</w:t>
      </w:r>
    </w:p>
    <w:bookmarkStart w:name="z303" w:id="278"/>
    <w:p>
      <w:pPr>
        <w:spacing w:after="0"/>
        <w:ind w:left="0"/>
        <w:jc w:val="both"/>
      </w:pPr>
      <w:r>
        <w:rPr>
          <w:rFonts w:ascii="Times New Roman"/>
          <w:b w:val="false"/>
          <w:i w:val="false"/>
          <w:color w:val="000000"/>
          <w:sz w:val="28"/>
        </w:rPr>
        <w:t>
      "197. Территориальный орган казначейства осуществляет прием заявок, поступивших от государственных учреждений по ИС "Казначейство-клиент", в течение всего рабочего дня.</w:t>
      </w:r>
    </w:p>
    <w:bookmarkEnd w:id="278"/>
    <w:bookmarkStart w:name="z304" w:id="279"/>
    <w:p>
      <w:pPr>
        <w:spacing w:after="0"/>
        <w:ind w:left="0"/>
        <w:jc w:val="both"/>
      </w:pPr>
      <w:r>
        <w:rPr>
          <w:rFonts w:ascii="Times New Roman"/>
          <w:b w:val="false"/>
          <w:i w:val="false"/>
          <w:color w:val="000000"/>
          <w:sz w:val="28"/>
        </w:rPr>
        <w:t>
      Заявка, поступивший электронным образом по ИС "Казначейство-клиент", исполняется либо возвращается без исполнения не позднее следующего рабочего дня.";</w:t>
      </w:r>
    </w:p>
    <w:bookmarkEnd w:id="279"/>
    <w:bookmarkStart w:name="z305" w:id="28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199</w:t>
      </w:r>
      <w:r>
        <w:rPr>
          <w:rFonts w:ascii="Times New Roman"/>
          <w:b w:val="false"/>
          <w:i w:val="false"/>
          <w:color w:val="000000"/>
          <w:sz w:val="28"/>
        </w:rPr>
        <w:t>:</w:t>
      </w:r>
    </w:p>
    <w:bookmarkEnd w:id="280"/>
    <w:bookmarkStart w:name="z306" w:id="281"/>
    <w:p>
      <w:pPr>
        <w:spacing w:after="0"/>
        <w:ind w:left="0"/>
        <w:jc w:val="both"/>
      </w:pPr>
      <w:r>
        <w:rPr>
          <w:rFonts w:ascii="Times New Roman"/>
          <w:b w:val="false"/>
          <w:i w:val="false"/>
          <w:color w:val="000000"/>
          <w:sz w:val="28"/>
        </w:rPr>
        <w:t>
      подпункт 13) изложить в следующей редакции:</w:t>
      </w:r>
    </w:p>
    <w:bookmarkEnd w:id="281"/>
    <w:bookmarkStart w:name="z307" w:id="282"/>
    <w:p>
      <w:pPr>
        <w:spacing w:after="0"/>
        <w:ind w:left="0"/>
        <w:jc w:val="both"/>
      </w:pPr>
      <w:r>
        <w:rPr>
          <w:rFonts w:ascii="Times New Roman"/>
          <w:b w:val="false"/>
          <w:i w:val="false"/>
          <w:color w:val="000000"/>
          <w:sz w:val="28"/>
        </w:rPr>
        <w:t>
      "13) наличие условия о пропорциональном удержании ранее выплаченного аванса в случае, если выплата аванса предусмотрена договором, связанным со строительством новых объектов и реконструкцией имеющихся объектов, строительством дорог, капитальным ремонтом помещений, зданий, сооружений, передаточных устройств, дорог, а также по текущим затратам, за исключением приобретения сложного энергетического оборудования в рамках реализации инвестиционных проектов, технологический срок изготовления которых более одного года, выплаты средств агенту по управлению государственными ресурсами зерна, оплаты услуг по транспортировке казахстанского зерна на экспорт, оплаты лечения больных за рубежом, оказание услуг организациями первичной медико-санитарной помощи на селе, необходимо наличие условия о пропорциональном удержании государственным учреждением ранее выплаченного аванса от каждой суммы принятых товаров (работ, услуг);";</w:t>
      </w:r>
    </w:p>
    <w:bookmarkEnd w:id="282"/>
    <w:bookmarkStart w:name="z308" w:id="283"/>
    <w:p>
      <w:pPr>
        <w:spacing w:after="0"/>
        <w:ind w:left="0"/>
        <w:jc w:val="both"/>
      </w:pPr>
      <w:r>
        <w:rPr>
          <w:rFonts w:ascii="Times New Roman"/>
          <w:b w:val="false"/>
          <w:i w:val="false"/>
          <w:color w:val="000000"/>
          <w:sz w:val="28"/>
        </w:rPr>
        <w:t>
      подпункты 18) и 19) изложить в следующей редакции:</w:t>
      </w:r>
    </w:p>
    <w:bookmarkEnd w:id="283"/>
    <w:bookmarkStart w:name="z309" w:id="284"/>
    <w:p>
      <w:pPr>
        <w:spacing w:after="0"/>
        <w:ind w:left="0"/>
        <w:jc w:val="both"/>
      </w:pPr>
      <w:r>
        <w:rPr>
          <w:rFonts w:ascii="Times New Roman"/>
          <w:b w:val="false"/>
          <w:i w:val="false"/>
          <w:color w:val="000000"/>
          <w:sz w:val="28"/>
        </w:rPr>
        <w:t>
      "18) наличие в договоре, реализуемого за счет целевых трансфертов на развитие из вышестоящего бюджета, обязательного указания бюджетной подпрограммы и суммы софинансирования из местного бюджета в установленном законодательством размере;</w:t>
      </w:r>
    </w:p>
    <w:bookmarkEnd w:id="284"/>
    <w:bookmarkStart w:name="z310" w:id="285"/>
    <w:p>
      <w:pPr>
        <w:spacing w:after="0"/>
        <w:ind w:left="0"/>
        <w:jc w:val="both"/>
      </w:pPr>
      <w:r>
        <w:rPr>
          <w:rFonts w:ascii="Times New Roman"/>
          <w:b w:val="false"/>
          <w:i w:val="false"/>
          <w:color w:val="000000"/>
          <w:sz w:val="28"/>
        </w:rPr>
        <w:t>
      19) наличие в данных договора обязательного условия об оказании срока оказания услуг (выполнения работ, поставки товаров) в срок не менее, чем пятнадцати календарных дней с момента вступления договора в силу, за исключением случаев продления действия договора о государственных закупках товаров, работ, услуг ежедневной или еженедельной потребности в целях обеспечения бесперебойной деятельности заказчика согласно законодательству Республики Казахстан о государственных закупках, а также случаев заключения договоров, к правоотношениям по которым законодательство Республики Казахстан о государственных закупках не применяется;";</w:t>
      </w:r>
    </w:p>
    <w:bookmarkEnd w:id="2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201</w:t>
      </w:r>
      <w:r>
        <w:rPr>
          <w:rFonts w:ascii="Times New Roman"/>
          <w:b w:val="false"/>
          <w:i w:val="false"/>
          <w:color w:val="000000"/>
          <w:sz w:val="28"/>
        </w:rPr>
        <w:t xml:space="preserve"> и </w:t>
      </w:r>
      <w:r>
        <w:rPr>
          <w:rFonts w:ascii="Times New Roman"/>
          <w:b w:val="false"/>
          <w:i w:val="false"/>
          <w:color w:val="000000"/>
          <w:sz w:val="28"/>
        </w:rPr>
        <w:t>202</w:t>
      </w:r>
      <w:r>
        <w:rPr>
          <w:rFonts w:ascii="Times New Roman"/>
          <w:b w:val="false"/>
          <w:i w:val="false"/>
          <w:color w:val="000000"/>
          <w:sz w:val="28"/>
        </w:rPr>
        <w:t xml:space="preserve"> изложить в следующей редакции:</w:t>
      </w:r>
    </w:p>
    <w:bookmarkStart w:name="z312" w:id="286"/>
    <w:p>
      <w:pPr>
        <w:spacing w:after="0"/>
        <w:ind w:left="0"/>
        <w:jc w:val="both"/>
      </w:pPr>
      <w:r>
        <w:rPr>
          <w:rFonts w:ascii="Times New Roman"/>
          <w:b w:val="false"/>
          <w:i w:val="false"/>
          <w:color w:val="000000"/>
          <w:sz w:val="28"/>
        </w:rPr>
        <w:t>
      "201. Территориальное подразделение казначейства осуществляет проверку заявки на:</w:t>
      </w:r>
    </w:p>
    <w:bookmarkEnd w:id="286"/>
    <w:bookmarkStart w:name="z313" w:id="287"/>
    <w:p>
      <w:pPr>
        <w:spacing w:after="0"/>
        <w:ind w:left="0"/>
        <w:jc w:val="both"/>
      </w:pPr>
      <w:r>
        <w:rPr>
          <w:rFonts w:ascii="Times New Roman"/>
          <w:b w:val="false"/>
          <w:i w:val="false"/>
          <w:color w:val="000000"/>
          <w:sz w:val="28"/>
        </w:rPr>
        <w:t>
      соответствие установленной форме;</w:t>
      </w:r>
    </w:p>
    <w:bookmarkEnd w:id="287"/>
    <w:bookmarkStart w:name="z314" w:id="288"/>
    <w:p>
      <w:pPr>
        <w:spacing w:after="0"/>
        <w:ind w:left="0"/>
        <w:jc w:val="both"/>
      </w:pPr>
      <w:r>
        <w:rPr>
          <w:rFonts w:ascii="Times New Roman"/>
          <w:b w:val="false"/>
          <w:i w:val="false"/>
          <w:color w:val="000000"/>
          <w:sz w:val="28"/>
        </w:rPr>
        <w:t>
      соответствие реквизитов заявки реквизитам договора;</w:t>
      </w:r>
    </w:p>
    <w:bookmarkEnd w:id="288"/>
    <w:bookmarkStart w:name="z315" w:id="289"/>
    <w:p>
      <w:pPr>
        <w:spacing w:after="0"/>
        <w:ind w:left="0"/>
        <w:jc w:val="both"/>
      </w:pPr>
      <w:r>
        <w:rPr>
          <w:rFonts w:ascii="Times New Roman"/>
          <w:b w:val="false"/>
          <w:i w:val="false"/>
          <w:color w:val="000000"/>
          <w:sz w:val="28"/>
        </w:rPr>
        <w:t>
      соответствие наименования и кода государственного учреждения его наименованию и коду, предусмотренному в Справочнике государственных учреждений;</w:t>
      </w:r>
    </w:p>
    <w:bookmarkEnd w:id="289"/>
    <w:bookmarkStart w:name="z316" w:id="290"/>
    <w:p>
      <w:pPr>
        <w:spacing w:after="0"/>
        <w:ind w:left="0"/>
        <w:jc w:val="both"/>
      </w:pPr>
      <w:r>
        <w:rPr>
          <w:rFonts w:ascii="Times New Roman"/>
          <w:b w:val="false"/>
          <w:i w:val="false"/>
          <w:color w:val="000000"/>
          <w:sz w:val="28"/>
        </w:rPr>
        <w:t>
      соответствие реквизитов получателя денег реквизитам получателя денег, предусмотренным в Справочнике получателей денег;</w:t>
      </w:r>
    </w:p>
    <w:bookmarkEnd w:id="290"/>
    <w:bookmarkStart w:name="z317" w:id="291"/>
    <w:p>
      <w:pPr>
        <w:spacing w:after="0"/>
        <w:ind w:left="0"/>
        <w:jc w:val="both"/>
      </w:pPr>
      <w:r>
        <w:rPr>
          <w:rFonts w:ascii="Times New Roman"/>
          <w:b w:val="false"/>
          <w:i w:val="false"/>
          <w:color w:val="000000"/>
          <w:sz w:val="28"/>
        </w:rPr>
        <w:t>
      соответствие подписей и оттиска печати на заявке документу с образцами подписей и оттиска печатей на бумажном носителе. При предоставлении электронного образа по ИС "Казначейство-клиент" проверяется на подлинность ЭЦП;</w:t>
      </w:r>
    </w:p>
    <w:bookmarkEnd w:id="291"/>
    <w:bookmarkStart w:name="z318" w:id="292"/>
    <w:p>
      <w:pPr>
        <w:spacing w:after="0"/>
        <w:ind w:left="0"/>
        <w:jc w:val="both"/>
      </w:pPr>
      <w:r>
        <w:rPr>
          <w:rFonts w:ascii="Times New Roman"/>
          <w:b w:val="false"/>
          <w:i w:val="false"/>
          <w:color w:val="000000"/>
          <w:sz w:val="28"/>
        </w:rPr>
        <w:t>
      наличие документов, предусмотренных пунктами 188 и 190 настоящих Правил;</w:t>
      </w:r>
    </w:p>
    <w:bookmarkEnd w:id="292"/>
    <w:bookmarkStart w:name="z319" w:id="293"/>
    <w:p>
      <w:pPr>
        <w:spacing w:after="0"/>
        <w:ind w:left="0"/>
        <w:jc w:val="both"/>
      </w:pPr>
      <w:r>
        <w:rPr>
          <w:rFonts w:ascii="Times New Roman"/>
          <w:b w:val="false"/>
          <w:i w:val="false"/>
          <w:color w:val="000000"/>
          <w:sz w:val="28"/>
        </w:rPr>
        <w:t>
      соответствие суммы прописью сумме цифрами;</w:t>
      </w:r>
    </w:p>
    <w:bookmarkEnd w:id="293"/>
    <w:bookmarkStart w:name="z320" w:id="294"/>
    <w:p>
      <w:pPr>
        <w:spacing w:after="0"/>
        <w:ind w:left="0"/>
        <w:jc w:val="both"/>
      </w:pPr>
      <w:r>
        <w:rPr>
          <w:rFonts w:ascii="Times New Roman"/>
          <w:b w:val="false"/>
          <w:i w:val="false"/>
          <w:color w:val="000000"/>
          <w:sz w:val="28"/>
        </w:rPr>
        <w:t>
      одновременное предоставление всех заявок в случае заключения договора в рамках одной бюджетной программы по нескольким бюджетным подпрограммам или по каждому КБК расходов бюджета;</w:t>
      </w:r>
    </w:p>
    <w:bookmarkEnd w:id="294"/>
    <w:bookmarkStart w:name="z321" w:id="295"/>
    <w:p>
      <w:pPr>
        <w:spacing w:after="0"/>
        <w:ind w:left="0"/>
        <w:jc w:val="both"/>
      </w:pPr>
      <w:r>
        <w:rPr>
          <w:rFonts w:ascii="Times New Roman"/>
          <w:b w:val="false"/>
          <w:i w:val="false"/>
          <w:color w:val="000000"/>
          <w:sz w:val="28"/>
        </w:rPr>
        <w:t xml:space="preserve">
      представление заявки в срок ее действия; </w:t>
      </w:r>
    </w:p>
    <w:bookmarkEnd w:id="295"/>
    <w:bookmarkStart w:name="z322" w:id="296"/>
    <w:p>
      <w:pPr>
        <w:spacing w:after="0"/>
        <w:ind w:left="0"/>
        <w:jc w:val="both"/>
      </w:pPr>
      <w:r>
        <w:rPr>
          <w:rFonts w:ascii="Times New Roman"/>
          <w:b w:val="false"/>
          <w:i w:val="false"/>
          <w:color w:val="000000"/>
          <w:sz w:val="28"/>
        </w:rPr>
        <w:t>
      наличие в форме просмотра заявки в ИС "Казначейство-клиент" заполнения поля "Вид Заявки" согласно пояснительной записке.</w:t>
      </w:r>
    </w:p>
    <w:bookmarkEnd w:id="296"/>
    <w:bookmarkStart w:name="z323" w:id="297"/>
    <w:p>
      <w:pPr>
        <w:spacing w:after="0"/>
        <w:ind w:left="0"/>
        <w:jc w:val="both"/>
      </w:pPr>
      <w:r>
        <w:rPr>
          <w:rFonts w:ascii="Times New Roman"/>
          <w:b w:val="false"/>
          <w:i w:val="false"/>
          <w:color w:val="000000"/>
          <w:sz w:val="28"/>
        </w:rPr>
        <w:t xml:space="preserve">
      202. При неверном оформлении и несоответствии заявки с приложенными к ней документами либо договора требованиям, установленным </w:t>
      </w:r>
      <w:r>
        <w:rPr>
          <w:rFonts w:ascii="Times New Roman"/>
          <w:b w:val="false"/>
          <w:i w:val="false"/>
          <w:color w:val="000000"/>
          <w:sz w:val="28"/>
        </w:rPr>
        <w:t>пунктами 164</w:t>
      </w:r>
      <w:r>
        <w:rPr>
          <w:rFonts w:ascii="Times New Roman"/>
          <w:b w:val="false"/>
          <w:i w:val="false"/>
          <w:color w:val="000000"/>
          <w:sz w:val="28"/>
        </w:rPr>
        <w:t>-</w:t>
      </w:r>
      <w:r>
        <w:rPr>
          <w:rFonts w:ascii="Times New Roman"/>
          <w:b w:val="false"/>
          <w:i w:val="false"/>
          <w:color w:val="000000"/>
          <w:sz w:val="28"/>
        </w:rPr>
        <w:t>171</w:t>
      </w:r>
      <w:r>
        <w:rPr>
          <w:rFonts w:ascii="Times New Roman"/>
          <w:b w:val="false"/>
          <w:i w:val="false"/>
          <w:color w:val="000000"/>
          <w:sz w:val="28"/>
        </w:rPr>
        <w:t xml:space="preserve">, частями первой, третьей, четвертой, пятой </w:t>
      </w:r>
      <w:r>
        <w:rPr>
          <w:rFonts w:ascii="Times New Roman"/>
          <w:b w:val="false"/>
          <w:i w:val="false"/>
          <w:color w:val="000000"/>
          <w:sz w:val="28"/>
        </w:rPr>
        <w:t>пункта 172</w:t>
      </w:r>
      <w:r>
        <w:rPr>
          <w:rFonts w:ascii="Times New Roman"/>
          <w:b w:val="false"/>
          <w:i w:val="false"/>
          <w:color w:val="000000"/>
          <w:sz w:val="28"/>
        </w:rPr>
        <w:t xml:space="preserve">, </w:t>
      </w:r>
      <w:r>
        <w:rPr>
          <w:rFonts w:ascii="Times New Roman"/>
          <w:b w:val="false"/>
          <w:i w:val="false"/>
          <w:color w:val="000000"/>
          <w:sz w:val="28"/>
        </w:rPr>
        <w:t>пунктами 173</w:t>
      </w:r>
      <w:r>
        <w:rPr>
          <w:rFonts w:ascii="Times New Roman"/>
          <w:b w:val="false"/>
          <w:i w:val="false"/>
          <w:color w:val="000000"/>
          <w:sz w:val="28"/>
        </w:rPr>
        <w:t>-</w:t>
      </w:r>
      <w:r>
        <w:rPr>
          <w:rFonts w:ascii="Times New Roman"/>
          <w:b w:val="false"/>
          <w:i w:val="false"/>
          <w:color w:val="000000"/>
          <w:sz w:val="28"/>
        </w:rPr>
        <w:t>185</w:t>
      </w:r>
      <w:r>
        <w:rPr>
          <w:rFonts w:ascii="Times New Roman"/>
          <w:b w:val="false"/>
          <w:i w:val="false"/>
          <w:color w:val="000000"/>
          <w:sz w:val="28"/>
        </w:rPr>
        <w:t xml:space="preserve">, </w:t>
      </w:r>
      <w:r>
        <w:rPr>
          <w:rFonts w:ascii="Times New Roman"/>
          <w:b w:val="false"/>
          <w:i w:val="false"/>
          <w:color w:val="000000"/>
          <w:sz w:val="28"/>
        </w:rPr>
        <w:t>194</w:t>
      </w:r>
      <w:r>
        <w:rPr>
          <w:rFonts w:ascii="Times New Roman"/>
          <w:b w:val="false"/>
          <w:i w:val="false"/>
          <w:color w:val="000000"/>
          <w:sz w:val="28"/>
        </w:rPr>
        <w:t xml:space="preserve">, </w:t>
      </w:r>
      <w:r>
        <w:rPr>
          <w:rFonts w:ascii="Times New Roman"/>
          <w:b w:val="false"/>
          <w:i w:val="false"/>
          <w:color w:val="000000"/>
          <w:sz w:val="28"/>
        </w:rPr>
        <w:t>198</w:t>
      </w:r>
      <w:r>
        <w:rPr>
          <w:rFonts w:ascii="Times New Roman"/>
          <w:b w:val="false"/>
          <w:i w:val="false"/>
          <w:color w:val="000000"/>
          <w:sz w:val="28"/>
        </w:rPr>
        <w:t xml:space="preserve">, </w:t>
      </w:r>
      <w:r>
        <w:rPr>
          <w:rFonts w:ascii="Times New Roman"/>
          <w:b w:val="false"/>
          <w:i w:val="false"/>
          <w:color w:val="000000"/>
          <w:sz w:val="28"/>
        </w:rPr>
        <w:t>199</w:t>
      </w:r>
      <w:r>
        <w:rPr>
          <w:rFonts w:ascii="Times New Roman"/>
          <w:b w:val="false"/>
          <w:i w:val="false"/>
          <w:color w:val="000000"/>
          <w:sz w:val="28"/>
        </w:rPr>
        <w:t xml:space="preserve"> и </w:t>
      </w:r>
      <w:r>
        <w:rPr>
          <w:rFonts w:ascii="Times New Roman"/>
          <w:b w:val="false"/>
          <w:i w:val="false"/>
          <w:color w:val="000000"/>
          <w:sz w:val="28"/>
        </w:rPr>
        <w:t>201</w:t>
      </w:r>
      <w:r>
        <w:rPr>
          <w:rFonts w:ascii="Times New Roman"/>
          <w:b w:val="false"/>
          <w:i w:val="false"/>
          <w:color w:val="000000"/>
          <w:sz w:val="28"/>
        </w:rPr>
        <w:t xml:space="preserve"> настоящих Правил территориальное подразделение казначейства возвращает заявку и документы, приложенные к ней, в случаях:</w:t>
      </w:r>
    </w:p>
    <w:bookmarkEnd w:id="297"/>
    <w:bookmarkStart w:name="z324" w:id="298"/>
    <w:p>
      <w:pPr>
        <w:spacing w:after="0"/>
        <w:ind w:left="0"/>
        <w:jc w:val="both"/>
      </w:pPr>
      <w:r>
        <w:rPr>
          <w:rFonts w:ascii="Times New Roman"/>
          <w:b w:val="false"/>
          <w:i w:val="false"/>
          <w:color w:val="000000"/>
          <w:sz w:val="28"/>
        </w:rPr>
        <w:t>
      1) обнаружения несоответствия в период приема, без оформления письма с отметкой о возврате в реестре заявок на регистрацию гражданско-правовой сделки государственного учреждения;</w:t>
      </w:r>
    </w:p>
    <w:bookmarkEnd w:id="298"/>
    <w:bookmarkStart w:name="z325" w:id="299"/>
    <w:p>
      <w:pPr>
        <w:spacing w:after="0"/>
        <w:ind w:left="0"/>
        <w:jc w:val="both"/>
      </w:pPr>
      <w:r>
        <w:rPr>
          <w:rFonts w:ascii="Times New Roman"/>
          <w:b w:val="false"/>
          <w:i w:val="false"/>
          <w:color w:val="000000"/>
          <w:sz w:val="28"/>
        </w:rPr>
        <w:t>
      2) обнаружения несоответствия после приема, в ходе проверки, в письменном виде за подписью руководителя территориального подразделения казначейства в течение 2-х рабочих дней со дня их предоставления в территориальное подразделение казначейства, при этом второй экземпляр заявки остается со вторым экземпляром письма.</w:t>
      </w:r>
    </w:p>
    <w:bookmarkEnd w:id="299"/>
    <w:bookmarkStart w:name="z326" w:id="300"/>
    <w:p>
      <w:pPr>
        <w:spacing w:after="0"/>
        <w:ind w:left="0"/>
        <w:jc w:val="both"/>
      </w:pPr>
      <w:r>
        <w:rPr>
          <w:rFonts w:ascii="Times New Roman"/>
          <w:b w:val="false"/>
          <w:i w:val="false"/>
          <w:color w:val="000000"/>
          <w:sz w:val="28"/>
        </w:rPr>
        <w:t xml:space="preserve">
      При несоответствии в ИС "Казначейство-клиент" электронного образа заявки с прикрепленными к ней документами либо договора требованиям, установленным пунктами </w:t>
      </w:r>
      <w:r>
        <w:rPr>
          <w:rFonts w:ascii="Times New Roman"/>
          <w:b w:val="false"/>
          <w:i w:val="false"/>
          <w:color w:val="000000"/>
          <w:sz w:val="28"/>
        </w:rPr>
        <w:t>164</w:t>
      </w:r>
      <w:r>
        <w:rPr>
          <w:rFonts w:ascii="Times New Roman"/>
          <w:b w:val="false"/>
          <w:i w:val="false"/>
          <w:color w:val="000000"/>
          <w:sz w:val="28"/>
        </w:rPr>
        <w:t>-</w:t>
      </w:r>
      <w:r>
        <w:rPr>
          <w:rFonts w:ascii="Times New Roman"/>
          <w:b w:val="false"/>
          <w:i w:val="false"/>
          <w:color w:val="000000"/>
          <w:sz w:val="28"/>
        </w:rPr>
        <w:t>171</w:t>
      </w:r>
      <w:r>
        <w:rPr>
          <w:rFonts w:ascii="Times New Roman"/>
          <w:b w:val="false"/>
          <w:i w:val="false"/>
          <w:color w:val="000000"/>
          <w:sz w:val="28"/>
        </w:rPr>
        <w:t xml:space="preserve">, </w:t>
      </w:r>
      <w:r>
        <w:rPr>
          <w:rFonts w:ascii="Times New Roman"/>
          <w:b w:val="false"/>
          <w:i w:val="false"/>
          <w:color w:val="000000"/>
          <w:sz w:val="28"/>
        </w:rPr>
        <w:t>173</w:t>
      </w:r>
      <w:r>
        <w:rPr>
          <w:rFonts w:ascii="Times New Roman"/>
          <w:b w:val="false"/>
          <w:i w:val="false"/>
          <w:color w:val="000000"/>
          <w:sz w:val="28"/>
        </w:rPr>
        <w:t>-</w:t>
      </w:r>
      <w:r>
        <w:rPr>
          <w:rFonts w:ascii="Times New Roman"/>
          <w:b w:val="false"/>
          <w:i w:val="false"/>
          <w:color w:val="000000"/>
          <w:sz w:val="28"/>
        </w:rPr>
        <w:t>185</w:t>
      </w:r>
      <w:r>
        <w:rPr>
          <w:rFonts w:ascii="Times New Roman"/>
          <w:b w:val="false"/>
          <w:i w:val="false"/>
          <w:color w:val="000000"/>
          <w:sz w:val="28"/>
        </w:rPr>
        <w:t xml:space="preserve">, </w:t>
      </w:r>
      <w:r>
        <w:rPr>
          <w:rFonts w:ascii="Times New Roman"/>
          <w:b w:val="false"/>
          <w:i w:val="false"/>
          <w:color w:val="000000"/>
          <w:sz w:val="28"/>
        </w:rPr>
        <w:t>194</w:t>
      </w:r>
      <w:r>
        <w:rPr>
          <w:rFonts w:ascii="Times New Roman"/>
          <w:b w:val="false"/>
          <w:i w:val="false"/>
          <w:color w:val="000000"/>
          <w:sz w:val="28"/>
        </w:rPr>
        <w:t xml:space="preserve">, </w:t>
      </w:r>
      <w:r>
        <w:rPr>
          <w:rFonts w:ascii="Times New Roman"/>
          <w:b w:val="false"/>
          <w:i w:val="false"/>
          <w:color w:val="000000"/>
          <w:sz w:val="28"/>
        </w:rPr>
        <w:t>198</w:t>
      </w:r>
      <w:r>
        <w:rPr>
          <w:rFonts w:ascii="Times New Roman"/>
          <w:b w:val="false"/>
          <w:i w:val="false"/>
          <w:color w:val="000000"/>
          <w:sz w:val="28"/>
        </w:rPr>
        <w:t xml:space="preserve">, </w:t>
      </w:r>
      <w:r>
        <w:rPr>
          <w:rFonts w:ascii="Times New Roman"/>
          <w:b w:val="false"/>
          <w:i w:val="false"/>
          <w:color w:val="000000"/>
          <w:sz w:val="28"/>
        </w:rPr>
        <w:t>199</w:t>
      </w:r>
      <w:r>
        <w:rPr>
          <w:rFonts w:ascii="Times New Roman"/>
          <w:b w:val="false"/>
          <w:i w:val="false"/>
          <w:color w:val="000000"/>
          <w:sz w:val="28"/>
        </w:rPr>
        <w:t xml:space="preserve"> и </w:t>
      </w:r>
      <w:r>
        <w:rPr>
          <w:rFonts w:ascii="Times New Roman"/>
          <w:b w:val="false"/>
          <w:i w:val="false"/>
          <w:color w:val="000000"/>
          <w:sz w:val="28"/>
        </w:rPr>
        <w:t>201</w:t>
      </w:r>
      <w:r>
        <w:rPr>
          <w:rFonts w:ascii="Times New Roman"/>
          <w:b w:val="false"/>
          <w:i w:val="false"/>
          <w:color w:val="000000"/>
          <w:sz w:val="28"/>
        </w:rPr>
        <w:t xml:space="preserve"> настоящих Правил, территориальное подразделение казначейства отклоняет заявку с указанием причины отклонения, со ссылкой на соответствующие пункты настоящих Правил.";</w:t>
      </w:r>
    </w:p>
    <w:bookmarkEnd w:id="3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205</w:t>
      </w:r>
      <w:r>
        <w:rPr>
          <w:rFonts w:ascii="Times New Roman"/>
          <w:b w:val="false"/>
          <w:i w:val="false"/>
          <w:color w:val="000000"/>
          <w:sz w:val="28"/>
        </w:rPr>
        <w:t xml:space="preserve"> и </w:t>
      </w:r>
      <w:r>
        <w:rPr>
          <w:rFonts w:ascii="Times New Roman"/>
          <w:b w:val="false"/>
          <w:i w:val="false"/>
          <w:color w:val="000000"/>
          <w:sz w:val="28"/>
        </w:rPr>
        <w:t>206</w:t>
      </w:r>
      <w:r>
        <w:rPr>
          <w:rFonts w:ascii="Times New Roman"/>
          <w:b w:val="false"/>
          <w:i w:val="false"/>
          <w:color w:val="000000"/>
          <w:sz w:val="28"/>
        </w:rPr>
        <w:t xml:space="preserve"> изложить в следующей редакции:</w:t>
      </w:r>
    </w:p>
    <w:bookmarkStart w:name="z328" w:id="301"/>
    <w:p>
      <w:pPr>
        <w:spacing w:after="0"/>
        <w:ind w:left="0"/>
        <w:jc w:val="both"/>
      </w:pPr>
      <w:r>
        <w:rPr>
          <w:rFonts w:ascii="Times New Roman"/>
          <w:b w:val="false"/>
          <w:i w:val="false"/>
          <w:color w:val="000000"/>
          <w:sz w:val="28"/>
        </w:rPr>
        <w:t xml:space="preserve">
      "205. При регистрации договора (дополнительного соглашения) на бумажном носителе уведомление по форме согласно </w:t>
      </w:r>
      <w:r>
        <w:rPr>
          <w:rFonts w:ascii="Times New Roman"/>
          <w:b w:val="false"/>
          <w:i w:val="false"/>
          <w:color w:val="000000"/>
          <w:sz w:val="28"/>
        </w:rPr>
        <w:t>приложению 82</w:t>
      </w:r>
      <w:r>
        <w:rPr>
          <w:rFonts w:ascii="Times New Roman"/>
          <w:b w:val="false"/>
          <w:i w:val="false"/>
          <w:color w:val="000000"/>
          <w:sz w:val="28"/>
        </w:rPr>
        <w:t xml:space="preserve"> формируется в 2-х экземплярах.</w:t>
      </w:r>
    </w:p>
    <w:bookmarkEnd w:id="301"/>
    <w:bookmarkStart w:name="z329" w:id="302"/>
    <w:p>
      <w:pPr>
        <w:spacing w:after="0"/>
        <w:ind w:left="0"/>
        <w:jc w:val="both"/>
      </w:pPr>
      <w:r>
        <w:rPr>
          <w:rFonts w:ascii="Times New Roman"/>
          <w:b w:val="false"/>
          <w:i w:val="false"/>
          <w:color w:val="000000"/>
          <w:sz w:val="28"/>
        </w:rPr>
        <w:t>
      206. В случае регистрации дополнительного соглашения, которым изменяется:</w:t>
      </w:r>
    </w:p>
    <w:bookmarkEnd w:id="302"/>
    <w:bookmarkStart w:name="z330" w:id="303"/>
    <w:p>
      <w:pPr>
        <w:spacing w:after="0"/>
        <w:ind w:left="0"/>
        <w:jc w:val="both"/>
      </w:pPr>
      <w:r>
        <w:rPr>
          <w:rFonts w:ascii="Times New Roman"/>
          <w:b w:val="false"/>
          <w:i w:val="false"/>
          <w:color w:val="000000"/>
          <w:sz w:val="28"/>
        </w:rPr>
        <w:t>
      сумма зарегистрированного договора;</w:t>
      </w:r>
    </w:p>
    <w:bookmarkEnd w:id="303"/>
    <w:bookmarkStart w:name="z331" w:id="304"/>
    <w:p>
      <w:pPr>
        <w:spacing w:after="0"/>
        <w:ind w:left="0"/>
        <w:jc w:val="both"/>
      </w:pPr>
      <w:r>
        <w:rPr>
          <w:rFonts w:ascii="Times New Roman"/>
          <w:b w:val="false"/>
          <w:i w:val="false"/>
          <w:color w:val="000000"/>
          <w:sz w:val="28"/>
        </w:rPr>
        <w:t>
      сумма зарегистрированного договора на текущий финансовый год со сроком действия договора, превышающим текущий финан-совый год;</w:t>
      </w:r>
    </w:p>
    <w:bookmarkEnd w:id="304"/>
    <w:bookmarkStart w:name="z332" w:id="305"/>
    <w:p>
      <w:pPr>
        <w:spacing w:after="0"/>
        <w:ind w:left="0"/>
        <w:jc w:val="both"/>
      </w:pPr>
      <w:r>
        <w:rPr>
          <w:rFonts w:ascii="Times New Roman"/>
          <w:b w:val="false"/>
          <w:i w:val="false"/>
          <w:color w:val="000000"/>
          <w:sz w:val="28"/>
        </w:rPr>
        <w:t>
      коды и наименования бюджетной программы, подпрограммы, специфики;</w:t>
      </w:r>
    </w:p>
    <w:bookmarkEnd w:id="305"/>
    <w:bookmarkStart w:name="z333" w:id="306"/>
    <w:p>
      <w:pPr>
        <w:spacing w:after="0"/>
        <w:ind w:left="0"/>
        <w:jc w:val="both"/>
      </w:pPr>
      <w:r>
        <w:rPr>
          <w:rFonts w:ascii="Times New Roman"/>
          <w:b w:val="false"/>
          <w:i w:val="false"/>
          <w:color w:val="000000"/>
          <w:sz w:val="28"/>
        </w:rPr>
        <w:t>
      реквизиты сторон;</w:t>
      </w:r>
    </w:p>
    <w:bookmarkEnd w:id="306"/>
    <w:bookmarkStart w:name="z334" w:id="307"/>
    <w:p>
      <w:pPr>
        <w:spacing w:after="0"/>
        <w:ind w:left="0"/>
        <w:jc w:val="both"/>
      </w:pPr>
      <w:r>
        <w:rPr>
          <w:rFonts w:ascii="Times New Roman"/>
          <w:b w:val="false"/>
          <w:i w:val="false"/>
          <w:color w:val="000000"/>
          <w:sz w:val="28"/>
        </w:rPr>
        <w:t xml:space="preserve">
      ранее сформированное в ИИСК уведомление закрывается и формируется новое Уведомление по форме согласно </w:t>
      </w:r>
      <w:r>
        <w:rPr>
          <w:rFonts w:ascii="Times New Roman"/>
          <w:b w:val="false"/>
          <w:i w:val="false"/>
          <w:color w:val="000000"/>
          <w:sz w:val="28"/>
        </w:rPr>
        <w:t>приложению 82</w:t>
      </w:r>
      <w:r>
        <w:rPr>
          <w:rFonts w:ascii="Times New Roman"/>
          <w:b w:val="false"/>
          <w:i w:val="false"/>
          <w:color w:val="000000"/>
          <w:sz w:val="28"/>
        </w:rPr>
        <w:t>.</w:t>
      </w:r>
    </w:p>
    <w:bookmarkEnd w:id="307"/>
    <w:bookmarkStart w:name="z335" w:id="308"/>
    <w:p>
      <w:pPr>
        <w:spacing w:after="0"/>
        <w:ind w:left="0"/>
        <w:jc w:val="both"/>
      </w:pPr>
      <w:r>
        <w:rPr>
          <w:rFonts w:ascii="Times New Roman"/>
          <w:b w:val="false"/>
          <w:i w:val="false"/>
          <w:color w:val="000000"/>
          <w:sz w:val="28"/>
        </w:rPr>
        <w:t xml:space="preserve">
      При утверждении в ИИСК заявки, на основании которой регистрируется сумма договора на текущий финансовый год ранее зарегистрированного договора со сроком действия, превышающим один финансовый год, уведомление по форме согласно </w:t>
      </w:r>
      <w:r>
        <w:rPr>
          <w:rFonts w:ascii="Times New Roman"/>
          <w:b w:val="false"/>
          <w:i w:val="false"/>
          <w:color w:val="000000"/>
          <w:sz w:val="28"/>
        </w:rPr>
        <w:t>приложению 82</w:t>
      </w:r>
      <w:r>
        <w:rPr>
          <w:rFonts w:ascii="Times New Roman"/>
          <w:b w:val="false"/>
          <w:i w:val="false"/>
          <w:color w:val="000000"/>
          <w:sz w:val="28"/>
        </w:rPr>
        <w:t xml:space="preserve"> формируется на сумму текущего финансового года.";</w:t>
      </w:r>
    </w:p>
    <w:bookmarkEnd w:id="3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208</w:t>
      </w:r>
      <w:r>
        <w:rPr>
          <w:rFonts w:ascii="Times New Roman"/>
          <w:b w:val="false"/>
          <w:i w:val="false"/>
          <w:color w:val="000000"/>
          <w:sz w:val="28"/>
        </w:rPr>
        <w:t xml:space="preserve"> изложить в следующей редакции:</w:t>
      </w:r>
    </w:p>
    <w:bookmarkStart w:name="z337" w:id="309"/>
    <w:p>
      <w:pPr>
        <w:spacing w:after="0"/>
        <w:ind w:left="0"/>
        <w:jc w:val="both"/>
      </w:pPr>
      <w:r>
        <w:rPr>
          <w:rFonts w:ascii="Times New Roman"/>
          <w:b w:val="false"/>
          <w:i w:val="false"/>
          <w:color w:val="000000"/>
          <w:sz w:val="28"/>
        </w:rPr>
        <w:t xml:space="preserve">
      "208. Один экземпляр уведомления по форме согласно </w:t>
      </w:r>
      <w:r>
        <w:rPr>
          <w:rFonts w:ascii="Times New Roman"/>
          <w:b w:val="false"/>
          <w:i w:val="false"/>
          <w:color w:val="000000"/>
          <w:sz w:val="28"/>
        </w:rPr>
        <w:t>приложению 82</w:t>
      </w:r>
      <w:r>
        <w:rPr>
          <w:rFonts w:ascii="Times New Roman"/>
          <w:b w:val="false"/>
          <w:i w:val="false"/>
          <w:color w:val="000000"/>
          <w:sz w:val="28"/>
        </w:rPr>
        <w:t xml:space="preserve"> остается в территориальном подразделении казначейства, второй экземпляр передается государственному учреждению вместе с проштампованным полистно оригиналом договора (дополнительного соглашения).";</w:t>
      </w:r>
    </w:p>
    <w:bookmarkEnd w:id="3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209</w:t>
      </w:r>
      <w:r>
        <w:rPr>
          <w:rFonts w:ascii="Times New Roman"/>
          <w:b w:val="false"/>
          <w:i w:val="false"/>
          <w:color w:val="000000"/>
          <w:sz w:val="28"/>
        </w:rPr>
        <w:t xml:space="preserve"> и </w:t>
      </w:r>
      <w:r>
        <w:rPr>
          <w:rFonts w:ascii="Times New Roman"/>
          <w:b w:val="false"/>
          <w:i w:val="false"/>
          <w:color w:val="000000"/>
          <w:sz w:val="28"/>
        </w:rPr>
        <w:t>210</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211</w:t>
      </w:r>
      <w:r>
        <w:rPr>
          <w:rFonts w:ascii="Times New Roman"/>
          <w:b w:val="false"/>
          <w:i w:val="false"/>
          <w:color w:val="000000"/>
          <w:sz w:val="28"/>
        </w:rPr>
        <w:t xml:space="preserve"> изложить в следующей редакции:</w:t>
      </w:r>
    </w:p>
    <w:bookmarkStart w:name="z340" w:id="310"/>
    <w:p>
      <w:pPr>
        <w:spacing w:after="0"/>
        <w:ind w:left="0"/>
        <w:jc w:val="both"/>
      </w:pPr>
      <w:r>
        <w:rPr>
          <w:rFonts w:ascii="Times New Roman"/>
          <w:b w:val="false"/>
          <w:i w:val="false"/>
          <w:color w:val="000000"/>
          <w:sz w:val="28"/>
        </w:rPr>
        <w:t xml:space="preserve">
      "211. После проведения счета к оплате, предоставленного на бумажном носителе, со статусом "окончательный" территориальное подразделение казначейства формирует в 2-х экземплярах уведомление по форме согласно </w:t>
      </w:r>
      <w:r>
        <w:rPr>
          <w:rFonts w:ascii="Times New Roman"/>
          <w:b w:val="false"/>
          <w:i w:val="false"/>
          <w:color w:val="000000"/>
          <w:sz w:val="28"/>
        </w:rPr>
        <w:t>приложению 83</w:t>
      </w:r>
      <w:r>
        <w:rPr>
          <w:rFonts w:ascii="Times New Roman"/>
          <w:b w:val="false"/>
          <w:i w:val="false"/>
          <w:color w:val="000000"/>
          <w:sz w:val="28"/>
        </w:rPr>
        <w:t xml:space="preserve"> к настоящим Правилам (далее − уведомление по форме согласно </w:t>
      </w:r>
      <w:r>
        <w:rPr>
          <w:rFonts w:ascii="Times New Roman"/>
          <w:b w:val="false"/>
          <w:i w:val="false"/>
          <w:color w:val="000000"/>
          <w:sz w:val="28"/>
        </w:rPr>
        <w:t>приложению 83</w:t>
      </w:r>
      <w:r>
        <w:rPr>
          <w:rFonts w:ascii="Times New Roman"/>
          <w:b w:val="false"/>
          <w:i w:val="false"/>
          <w:color w:val="000000"/>
          <w:sz w:val="28"/>
        </w:rPr>
        <w:t xml:space="preserve">). Уведомления по форме согласно </w:t>
      </w:r>
      <w:r>
        <w:rPr>
          <w:rFonts w:ascii="Times New Roman"/>
          <w:b w:val="false"/>
          <w:i w:val="false"/>
          <w:color w:val="000000"/>
          <w:sz w:val="28"/>
        </w:rPr>
        <w:t>приложению 83</w:t>
      </w:r>
      <w:r>
        <w:rPr>
          <w:rFonts w:ascii="Times New Roman"/>
          <w:b w:val="false"/>
          <w:i w:val="false"/>
          <w:color w:val="000000"/>
          <w:sz w:val="28"/>
        </w:rPr>
        <w:t xml:space="preserve"> подписываются ответственным исполнителем территориального подразделения казначейства и заверяются его штампом с проставлением даты обработки документа. Один экземпляр уведомления по форме согласно </w:t>
      </w:r>
      <w:r>
        <w:rPr>
          <w:rFonts w:ascii="Times New Roman"/>
          <w:b w:val="false"/>
          <w:i w:val="false"/>
          <w:color w:val="000000"/>
          <w:sz w:val="28"/>
        </w:rPr>
        <w:t>приложению 83</w:t>
      </w:r>
      <w:r>
        <w:rPr>
          <w:rFonts w:ascii="Times New Roman"/>
          <w:b w:val="false"/>
          <w:i w:val="false"/>
          <w:color w:val="000000"/>
          <w:sz w:val="28"/>
        </w:rPr>
        <w:t xml:space="preserve"> передается государственному учреждению для ведения учета выполненных и зарегистрированных обязательств, второй экземпляр остается в территориальном подразделении казначейства для закрытия принятых обязательств государственного учреждения.</w:t>
      </w:r>
    </w:p>
    <w:bookmarkEnd w:id="310"/>
    <w:bookmarkStart w:name="z341" w:id="311"/>
    <w:p>
      <w:pPr>
        <w:spacing w:after="0"/>
        <w:ind w:left="0"/>
        <w:jc w:val="both"/>
      </w:pPr>
      <w:r>
        <w:rPr>
          <w:rFonts w:ascii="Times New Roman"/>
          <w:b w:val="false"/>
          <w:i w:val="false"/>
          <w:color w:val="000000"/>
          <w:sz w:val="28"/>
        </w:rPr>
        <w:t xml:space="preserve">
      При обслуживании по ИС "Казначейство-клиент" государственные учреждения самостоятельно формируют уведомление по форме согласно </w:t>
      </w:r>
      <w:r>
        <w:rPr>
          <w:rFonts w:ascii="Times New Roman"/>
          <w:b w:val="false"/>
          <w:i w:val="false"/>
          <w:color w:val="000000"/>
          <w:sz w:val="28"/>
        </w:rPr>
        <w:t>приложению 83</w:t>
      </w:r>
      <w:r>
        <w:rPr>
          <w:rFonts w:ascii="Times New Roman"/>
          <w:b w:val="false"/>
          <w:i w:val="false"/>
          <w:color w:val="000000"/>
          <w:sz w:val="28"/>
        </w:rPr>
        <w:t>.";</w:t>
      </w:r>
    </w:p>
    <w:bookmarkEnd w:id="311"/>
    <w:bookmarkStart w:name="z342" w:id="312"/>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212</w:t>
      </w:r>
      <w:r>
        <w:rPr>
          <w:rFonts w:ascii="Times New Roman"/>
          <w:b w:val="false"/>
          <w:i w:val="false"/>
          <w:color w:val="000000"/>
          <w:sz w:val="28"/>
        </w:rPr>
        <w:t xml:space="preserve"> изложить в следующей редакции:</w:t>
      </w:r>
    </w:p>
    <w:bookmarkEnd w:id="312"/>
    <w:bookmarkStart w:name="z343" w:id="313"/>
    <w:p>
      <w:pPr>
        <w:spacing w:after="0"/>
        <w:ind w:left="0"/>
        <w:jc w:val="both"/>
      </w:pPr>
      <w:r>
        <w:rPr>
          <w:rFonts w:ascii="Times New Roman"/>
          <w:b w:val="false"/>
          <w:i w:val="false"/>
          <w:color w:val="000000"/>
          <w:sz w:val="28"/>
        </w:rPr>
        <w:t xml:space="preserve">
      "212. Для обеспечения мониторинга за расходованием бюджетных средств и получения детальной информации по принятым государственным учреждением обязательствам территориальным подразделением казначейства формируются отчет формы 4-09 "Детали периодических обязательств", согласно </w:t>
      </w:r>
      <w:r>
        <w:rPr>
          <w:rFonts w:ascii="Times New Roman"/>
          <w:b w:val="false"/>
          <w:i w:val="false"/>
          <w:color w:val="000000"/>
          <w:sz w:val="28"/>
        </w:rPr>
        <w:t>приложению 84</w:t>
      </w:r>
      <w:r>
        <w:rPr>
          <w:rFonts w:ascii="Times New Roman"/>
          <w:b w:val="false"/>
          <w:i w:val="false"/>
          <w:color w:val="000000"/>
          <w:sz w:val="28"/>
        </w:rPr>
        <w:t xml:space="preserve"> к настоящим Правилам, и отчет формы 4-12 "Детали невыполненных обязательств", согласно </w:t>
      </w:r>
      <w:r>
        <w:rPr>
          <w:rFonts w:ascii="Times New Roman"/>
          <w:b w:val="false"/>
          <w:i w:val="false"/>
          <w:color w:val="000000"/>
          <w:sz w:val="28"/>
        </w:rPr>
        <w:t>приложению 85</w:t>
      </w:r>
      <w:r>
        <w:rPr>
          <w:rFonts w:ascii="Times New Roman"/>
          <w:b w:val="false"/>
          <w:i w:val="false"/>
          <w:color w:val="000000"/>
          <w:sz w:val="28"/>
        </w:rPr>
        <w:t xml:space="preserve"> к настоящим Правилам, которые выдаются по запросу государственного учреждения, а также отчет формы 4-20 "Сводный отчет по расходам" согласно </w:t>
      </w:r>
      <w:r>
        <w:rPr>
          <w:rFonts w:ascii="Times New Roman"/>
          <w:b w:val="false"/>
          <w:i w:val="false"/>
          <w:color w:val="000000"/>
          <w:sz w:val="28"/>
        </w:rPr>
        <w:t>приложению 41</w:t>
      </w:r>
      <w:r>
        <w:rPr>
          <w:rFonts w:ascii="Times New Roman"/>
          <w:b w:val="false"/>
          <w:i w:val="false"/>
          <w:color w:val="000000"/>
          <w:sz w:val="28"/>
        </w:rPr>
        <w:t xml:space="preserve"> к настоящим Правилам, – ежемесячно и по запросу государственного учреждения и/или администратора бюджетных программ в разрезе/своде подведомственных учреждений по состоянию на 1 и 16 число месяца.";</w:t>
      </w:r>
    </w:p>
    <w:bookmarkEnd w:id="313"/>
    <w:bookmarkStart w:name="z344" w:id="314"/>
    <w:p>
      <w:pPr>
        <w:spacing w:after="0"/>
        <w:ind w:left="0"/>
        <w:jc w:val="both"/>
      </w:pPr>
      <w:r>
        <w:rPr>
          <w:rFonts w:ascii="Times New Roman"/>
          <w:b w:val="false"/>
          <w:i w:val="false"/>
          <w:color w:val="000000"/>
          <w:sz w:val="28"/>
        </w:rPr>
        <w:t xml:space="preserve">
      часть третью </w:t>
      </w:r>
      <w:r>
        <w:rPr>
          <w:rFonts w:ascii="Times New Roman"/>
          <w:b w:val="false"/>
          <w:i w:val="false"/>
          <w:color w:val="000000"/>
          <w:sz w:val="28"/>
        </w:rPr>
        <w:t>пункта 213</w:t>
      </w:r>
      <w:r>
        <w:rPr>
          <w:rFonts w:ascii="Times New Roman"/>
          <w:b w:val="false"/>
          <w:i w:val="false"/>
          <w:color w:val="000000"/>
          <w:sz w:val="28"/>
        </w:rPr>
        <w:t xml:space="preserve"> изложить в следующей редакции:</w:t>
      </w:r>
    </w:p>
    <w:bookmarkEnd w:id="314"/>
    <w:bookmarkStart w:name="z345" w:id="315"/>
    <w:p>
      <w:pPr>
        <w:spacing w:after="0"/>
        <w:ind w:left="0"/>
        <w:jc w:val="both"/>
      </w:pPr>
      <w:r>
        <w:rPr>
          <w:rFonts w:ascii="Times New Roman"/>
          <w:b w:val="false"/>
          <w:i w:val="false"/>
          <w:color w:val="000000"/>
          <w:sz w:val="28"/>
        </w:rPr>
        <w:t>
      "В случае недостаточности денег на КСН республиканского бюджета территориальным подразделением казначейства в первоочередном порядке проводятся платежи по приоритетным направлениям расходов бюджета (выплата заработной платы и других денежных выплат, в том числе заработная плата технического персонала и все удержания из заработной платы, денежные компенсации, предусмотренные законодательными актами Республики Казахстан, алименты, обязательные пенсионные взносы, добровольные пенсионные взносы, социальные отчисления, отчисления и (или) взносы на обязательное социальное медицинское страхование, пособия, стипендии, оплата банковских услуг, выплаты по погашению и обслуживанию долговых обязательств Правительства РК, пенсии, пособия и другие социальные выплаты, бюджетные субвенции, налоги и другие обязательные платежи в бюджет, расходы на приобретение топлива (в части отопления зданий), услуг по организации питания и приобретению продуктов питания, исполнение исполнительных документов и судебных актов, командировочные и служебные разъезды), остальные платежи проводятся в порядке очередности поступления счетов к оплате. В случае недостаточности денег на КСН местных бюджетов территориальным подразделением казначейства в первоочередном порядке проводятся платежи по приоритетным направлениям расходов бюджетов, определенных решениями местного исполнительного органа, остальные платежи проводятся в порядке очередности поступления счетов к оплате. При этом, в случае отсутствия либо недостаточности денег для исполнения введенного в ИИСК счета к оплате, поступившего на бумажном носителе или электронным образом по ИС "Казначейство-клиент", счет к оплате возвращается государственному учреждению без исполнения на следующий день с обоснованием причины возврата.";</w:t>
      </w:r>
    </w:p>
    <w:bookmarkEnd w:id="3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214</w:t>
      </w:r>
      <w:r>
        <w:rPr>
          <w:rFonts w:ascii="Times New Roman"/>
          <w:b w:val="false"/>
          <w:i w:val="false"/>
          <w:color w:val="000000"/>
          <w:sz w:val="28"/>
        </w:rPr>
        <w:t xml:space="preserve"> изложить в следующей редакции:</w:t>
      </w:r>
    </w:p>
    <w:bookmarkStart w:name="z347" w:id="316"/>
    <w:p>
      <w:pPr>
        <w:spacing w:after="0"/>
        <w:ind w:left="0"/>
        <w:jc w:val="both"/>
      </w:pPr>
      <w:r>
        <w:rPr>
          <w:rFonts w:ascii="Times New Roman"/>
          <w:b w:val="false"/>
          <w:i w:val="false"/>
          <w:color w:val="000000"/>
          <w:sz w:val="28"/>
        </w:rPr>
        <w:t>
      "214. Территориальное подразделение казначейства осуществляет прием счетов к оплате, поступивших от государственных учреждений в течение рабочего дня.</w:t>
      </w:r>
    </w:p>
    <w:bookmarkEnd w:id="316"/>
    <w:bookmarkStart w:name="z348" w:id="317"/>
    <w:p>
      <w:pPr>
        <w:spacing w:after="0"/>
        <w:ind w:left="0"/>
        <w:jc w:val="both"/>
      </w:pPr>
      <w:r>
        <w:rPr>
          <w:rFonts w:ascii="Times New Roman"/>
          <w:b w:val="false"/>
          <w:i w:val="false"/>
          <w:color w:val="000000"/>
          <w:sz w:val="28"/>
        </w:rPr>
        <w:t>
      Счет к оплате исполняется либо возвращается без исполнения не позднее следующего рабочего дня.</w:t>
      </w:r>
    </w:p>
    <w:bookmarkEnd w:id="317"/>
    <w:bookmarkStart w:name="z349" w:id="318"/>
    <w:p>
      <w:pPr>
        <w:spacing w:after="0"/>
        <w:ind w:left="0"/>
        <w:jc w:val="both"/>
      </w:pPr>
      <w:r>
        <w:rPr>
          <w:rFonts w:ascii="Times New Roman"/>
          <w:b w:val="false"/>
          <w:i w:val="false"/>
          <w:color w:val="000000"/>
          <w:sz w:val="28"/>
        </w:rPr>
        <w:t>
      При этом документы на получение наличных денег по чекам из кассы банка принимаются до 13.00 часов местного времени.";</w:t>
      </w:r>
    </w:p>
    <w:bookmarkEnd w:id="318"/>
    <w:bookmarkStart w:name="z350" w:id="319"/>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215</w:t>
      </w:r>
      <w:r>
        <w:rPr>
          <w:rFonts w:ascii="Times New Roman"/>
          <w:b w:val="false"/>
          <w:i w:val="false"/>
          <w:color w:val="000000"/>
          <w:sz w:val="28"/>
        </w:rPr>
        <w:t xml:space="preserve"> изложить в следующей редакции:</w:t>
      </w:r>
    </w:p>
    <w:bookmarkEnd w:id="319"/>
    <w:bookmarkStart w:name="z351" w:id="320"/>
    <w:p>
      <w:pPr>
        <w:spacing w:after="0"/>
        <w:ind w:left="0"/>
        <w:jc w:val="both"/>
      </w:pPr>
      <w:r>
        <w:rPr>
          <w:rFonts w:ascii="Times New Roman"/>
          <w:b w:val="false"/>
          <w:i w:val="false"/>
          <w:color w:val="000000"/>
          <w:sz w:val="28"/>
        </w:rPr>
        <w:t>
      "При проведении платежа, за исключением суммы авансового платежа, по финансированию государственных предприятий, находящихся в республиканской или коммунальной собственности, для приобретения основных средств и нематериальных активов государственное учреждение предоставляет в территориальное подразделение казначейства копии счета-фактуры или накладной о поставке товаров или копию иного вида документа, установленного законодательством Республики Казахстан, представленного государственным предприятием государственному учреждению (в случаях, когда поставщиком услуг, работ или товаров является нерезидент допускается указание суммы в подтверждающих документах в иностранной валюте, но с указанием в назначении платежа счета к оплате курса валюты в тенге на момент проведения операции.) При этом указанные документы заверяются оттиском оригинала печати государственного учреждения полистно и парафируются подписью заместителя первого руководителя центрального исполнительного органа (лица, им уполномоченного) или руководителя государственного учреждения (лица, им уполномоченного).";</w:t>
      </w:r>
    </w:p>
    <w:bookmarkEnd w:id="3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220</w:t>
      </w:r>
      <w:r>
        <w:rPr>
          <w:rFonts w:ascii="Times New Roman"/>
          <w:b w:val="false"/>
          <w:i w:val="false"/>
          <w:color w:val="000000"/>
          <w:sz w:val="28"/>
        </w:rPr>
        <w:t xml:space="preserve"> изложить в следующей редакции:</w:t>
      </w:r>
    </w:p>
    <w:bookmarkStart w:name="z353" w:id="321"/>
    <w:p>
      <w:pPr>
        <w:spacing w:after="0"/>
        <w:ind w:left="0"/>
        <w:jc w:val="both"/>
      </w:pPr>
      <w:r>
        <w:rPr>
          <w:rFonts w:ascii="Times New Roman"/>
          <w:b w:val="false"/>
          <w:i w:val="false"/>
          <w:color w:val="000000"/>
          <w:sz w:val="28"/>
        </w:rPr>
        <w:t xml:space="preserve">
      "220. Ответственный исполнитель территориального подразделения казначейства принимает два экземпляра реестра счетов к оплате с приложенными счетами к оплате и документами к ним на бумажном носителе в случаях, предусмотренных настоящими Правилами, проверяет их комплектность, соответствие требованиям, установленными </w:t>
      </w:r>
      <w:r>
        <w:rPr>
          <w:rFonts w:ascii="Times New Roman"/>
          <w:b w:val="false"/>
          <w:i w:val="false"/>
          <w:color w:val="000000"/>
          <w:sz w:val="28"/>
        </w:rPr>
        <w:t>параграфами 8</w:t>
      </w:r>
      <w:r>
        <w:rPr>
          <w:rFonts w:ascii="Times New Roman"/>
          <w:b w:val="false"/>
          <w:i w:val="false"/>
          <w:color w:val="000000"/>
          <w:sz w:val="28"/>
        </w:rPr>
        <w:t>-</w:t>
      </w:r>
      <w:r>
        <w:rPr>
          <w:rFonts w:ascii="Times New Roman"/>
          <w:b w:val="false"/>
          <w:i w:val="false"/>
          <w:color w:val="000000"/>
          <w:sz w:val="28"/>
        </w:rPr>
        <w:t>13</w:t>
      </w:r>
      <w:r>
        <w:rPr>
          <w:rFonts w:ascii="Times New Roman"/>
          <w:b w:val="false"/>
          <w:i w:val="false"/>
          <w:color w:val="000000"/>
          <w:sz w:val="28"/>
        </w:rPr>
        <w:t xml:space="preserve"> главы 6 настоящих Правил. При соответствии количества счетов к оплате и документов к ним, приложенных к реестру счетов к оплате, их количеству, указанному в реестре счетов к оплате, и требованиям установленными </w:t>
      </w:r>
      <w:r>
        <w:rPr>
          <w:rFonts w:ascii="Times New Roman"/>
          <w:b w:val="false"/>
          <w:i w:val="false"/>
          <w:color w:val="000000"/>
          <w:sz w:val="28"/>
        </w:rPr>
        <w:t>параграфами 8</w:t>
      </w:r>
      <w:r>
        <w:rPr>
          <w:rFonts w:ascii="Times New Roman"/>
          <w:b w:val="false"/>
          <w:i w:val="false"/>
          <w:color w:val="000000"/>
          <w:sz w:val="28"/>
        </w:rPr>
        <w:t>-</w:t>
      </w:r>
      <w:r>
        <w:rPr>
          <w:rFonts w:ascii="Times New Roman"/>
          <w:b w:val="false"/>
          <w:i w:val="false"/>
          <w:color w:val="000000"/>
          <w:sz w:val="28"/>
        </w:rPr>
        <w:t>13</w:t>
      </w:r>
      <w:r>
        <w:rPr>
          <w:rFonts w:ascii="Times New Roman"/>
          <w:b w:val="false"/>
          <w:i w:val="false"/>
          <w:color w:val="000000"/>
          <w:sz w:val="28"/>
        </w:rPr>
        <w:t xml:space="preserve"> главы 6 настоящих Правил, ставит подпись, дату и оттиск штампа на 2-х экземплярах реестра и на приложенных к реестру счетах к оплате. Подписанный и проштампованный экземпляр реестра счетов к оплате возвращается государственному учреждению, второй экземпляр реестра счетов к оплате с приложенными счетами к оплате и документами к ним на бумажном носителе, остаются в территориальном подразделении казначейства для дальнейшего исполнения.</w:t>
      </w:r>
    </w:p>
    <w:bookmarkEnd w:id="321"/>
    <w:bookmarkStart w:name="z354" w:id="322"/>
    <w:p>
      <w:pPr>
        <w:spacing w:after="0"/>
        <w:ind w:left="0"/>
        <w:jc w:val="both"/>
      </w:pPr>
      <w:r>
        <w:rPr>
          <w:rFonts w:ascii="Times New Roman"/>
          <w:b w:val="false"/>
          <w:i w:val="false"/>
          <w:color w:val="000000"/>
          <w:sz w:val="28"/>
        </w:rPr>
        <w:t xml:space="preserve">
      При обслуживании государственного учреждения по ИС "Казначейство-клиент" ответственный исполнитель территориального подразделения казначейства проверяет электронный образ счета к оплате и прикрепленные сканированные образы документов к нему на соответствие требованиям, установленными </w:t>
      </w:r>
      <w:r>
        <w:rPr>
          <w:rFonts w:ascii="Times New Roman"/>
          <w:b w:val="false"/>
          <w:i w:val="false"/>
          <w:color w:val="000000"/>
          <w:sz w:val="28"/>
        </w:rPr>
        <w:t>параграфами 8</w:t>
      </w:r>
      <w:r>
        <w:rPr>
          <w:rFonts w:ascii="Times New Roman"/>
          <w:b w:val="false"/>
          <w:i w:val="false"/>
          <w:color w:val="000000"/>
          <w:sz w:val="28"/>
        </w:rPr>
        <w:t>-</w:t>
      </w:r>
      <w:r>
        <w:rPr>
          <w:rFonts w:ascii="Times New Roman"/>
          <w:b w:val="false"/>
          <w:i w:val="false"/>
          <w:color w:val="000000"/>
          <w:sz w:val="28"/>
        </w:rPr>
        <w:t>13</w:t>
      </w:r>
      <w:r>
        <w:rPr>
          <w:rFonts w:ascii="Times New Roman"/>
          <w:b w:val="false"/>
          <w:i w:val="false"/>
          <w:color w:val="000000"/>
          <w:sz w:val="28"/>
        </w:rPr>
        <w:t xml:space="preserve"> главы 6 настоящих Правил, и утверждает электронный образ счета к оплате.</w:t>
      </w:r>
    </w:p>
    <w:bookmarkEnd w:id="322"/>
    <w:bookmarkStart w:name="z355" w:id="323"/>
    <w:p>
      <w:pPr>
        <w:spacing w:after="0"/>
        <w:ind w:left="0"/>
        <w:jc w:val="both"/>
      </w:pPr>
      <w:r>
        <w:rPr>
          <w:rFonts w:ascii="Times New Roman"/>
          <w:b w:val="false"/>
          <w:i w:val="false"/>
          <w:color w:val="000000"/>
          <w:sz w:val="28"/>
        </w:rPr>
        <w:t xml:space="preserve">
      При отсутствии получателя денег в ИИСК в случае приобретения товаров (работ, услуг) без заключения договора либо с заключением договора по КБК расходов, по которому не требуется регистрация заключенного договора в территориальных подразделениях казначейства, государственным учреждением представляется на бумажном носителе или электронным образом по ИС "Казначейство-клиент" заявка на ввод получателя денег в Справочник получателей денег согласно </w:t>
      </w:r>
      <w:r>
        <w:rPr>
          <w:rFonts w:ascii="Times New Roman"/>
          <w:b w:val="false"/>
          <w:i w:val="false"/>
          <w:color w:val="000000"/>
          <w:sz w:val="28"/>
        </w:rPr>
        <w:t>приложению 64</w:t>
      </w:r>
      <w:r>
        <w:rPr>
          <w:rFonts w:ascii="Times New Roman"/>
          <w:b w:val="false"/>
          <w:i w:val="false"/>
          <w:color w:val="000000"/>
          <w:sz w:val="28"/>
        </w:rPr>
        <w:t xml:space="preserve"> к настоящим Правилам с приложением (прикреплением сканированных образов, подписанных ЭЦП руководителя и главного бухгалтера государственного учреждения) следующих документов получателя денег (за исключением случаев возврата гарантийных взносов участникам аукционов по продаже объектов приватизации):</w:t>
      </w:r>
    </w:p>
    <w:bookmarkEnd w:id="323"/>
    <w:bookmarkStart w:name="z356" w:id="324"/>
    <w:p>
      <w:pPr>
        <w:spacing w:after="0"/>
        <w:ind w:left="0"/>
        <w:jc w:val="both"/>
      </w:pPr>
      <w:r>
        <w:rPr>
          <w:rFonts w:ascii="Times New Roman"/>
          <w:b w:val="false"/>
          <w:i w:val="false"/>
          <w:color w:val="000000"/>
          <w:sz w:val="28"/>
        </w:rPr>
        <w:t>
      1) для юридического лица:</w:t>
      </w:r>
    </w:p>
    <w:bookmarkEnd w:id="324"/>
    <w:bookmarkStart w:name="z357" w:id="325"/>
    <w:p>
      <w:pPr>
        <w:spacing w:after="0"/>
        <w:ind w:left="0"/>
        <w:jc w:val="both"/>
      </w:pPr>
      <w:r>
        <w:rPr>
          <w:rFonts w:ascii="Times New Roman"/>
          <w:b w:val="false"/>
          <w:i w:val="false"/>
          <w:color w:val="000000"/>
          <w:sz w:val="28"/>
        </w:rPr>
        <w:t>
      копия свидетельства/справки (с портала электронного правительства) о регистрации (перерегистрации) юридического лица/копия регистрационного свидетельства о регистрации нерезидента в качестве налогоплательщика;</w:t>
      </w:r>
    </w:p>
    <w:bookmarkEnd w:id="325"/>
    <w:bookmarkStart w:name="z358" w:id="326"/>
    <w:p>
      <w:pPr>
        <w:spacing w:after="0"/>
        <w:ind w:left="0"/>
        <w:jc w:val="both"/>
      </w:pPr>
      <w:r>
        <w:rPr>
          <w:rFonts w:ascii="Times New Roman"/>
          <w:b w:val="false"/>
          <w:i w:val="false"/>
          <w:color w:val="000000"/>
          <w:sz w:val="28"/>
        </w:rPr>
        <w:t>
      справка о наличии и номерах банковского счета, согласно действующему банковскому законодательству;</w:t>
      </w:r>
    </w:p>
    <w:bookmarkEnd w:id="326"/>
    <w:bookmarkStart w:name="z359" w:id="327"/>
    <w:p>
      <w:pPr>
        <w:spacing w:after="0"/>
        <w:ind w:left="0"/>
        <w:jc w:val="both"/>
      </w:pPr>
      <w:r>
        <w:rPr>
          <w:rFonts w:ascii="Times New Roman"/>
          <w:b w:val="false"/>
          <w:i w:val="false"/>
          <w:color w:val="000000"/>
          <w:sz w:val="28"/>
        </w:rPr>
        <w:t>
      2) для физического лица:</w:t>
      </w:r>
    </w:p>
    <w:bookmarkEnd w:id="327"/>
    <w:bookmarkStart w:name="z360" w:id="328"/>
    <w:p>
      <w:pPr>
        <w:spacing w:after="0"/>
        <w:ind w:left="0"/>
        <w:jc w:val="both"/>
      </w:pPr>
      <w:r>
        <w:rPr>
          <w:rFonts w:ascii="Times New Roman"/>
          <w:b w:val="false"/>
          <w:i w:val="false"/>
          <w:color w:val="000000"/>
          <w:sz w:val="28"/>
        </w:rPr>
        <w:t>
      копия документа, удостоверяющего личность/вид на жительство иностранца, или свидетельства о регистрации индивидуального предпринимателя, свидетельства о постановке на регистрационный учет в качестве частного нотариуса, адвоката, частного судебного исполнителя/уведомление подтверждение (с портала электронного правительства);</w:t>
      </w:r>
    </w:p>
    <w:bookmarkEnd w:id="328"/>
    <w:bookmarkStart w:name="z361" w:id="329"/>
    <w:p>
      <w:pPr>
        <w:spacing w:after="0"/>
        <w:ind w:left="0"/>
        <w:jc w:val="both"/>
      </w:pPr>
      <w:r>
        <w:rPr>
          <w:rFonts w:ascii="Times New Roman"/>
          <w:b w:val="false"/>
          <w:i w:val="false"/>
          <w:color w:val="000000"/>
          <w:sz w:val="28"/>
        </w:rPr>
        <w:t>
      справка о наличии и номерах банковского счета, согласно действующему банковскому законодательству;</w:t>
      </w:r>
    </w:p>
    <w:bookmarkEnd w:id="329"/>
    <w:bookmarkStart w:name="z362" w:id="330"/>
    <w:p>
      <w:pPr>
        <w:spacing w:after="0"/>
        <w:ind w:left="0"/>
        <w:jc w:val="both"/>
      </w:pPr>
      <w:r>
        <w:rPr>
          <w:rFonts w:ascii="Times New Roman"/>
          <w:b w:val="false"/>
          <w:i w:val="false"/>
          <w:color w:val="000000"/>
          <w:sz w:val="28"/>
        </w:rPr>
        <w:t>
      3) для банка-посредника (при проведении платежей в национальной валюте за пределы Республики Казахстан через банк-посредник):</w:t>
      </w:r>
    </w:p>
    <w:bookmarkEnd w:id="330"/>
    <w:bookmarkStart w:name="z363" w:id="331"/>
    <w:p>
      <w:pPr>
        <w:spacing w:after="0"/>
        <w:ind w:left="0"/>
        <w:jc w:val="both"/>
      </w:pPr>
      <w:r>
        <w:rPr>
          <w:rFonts w:ascii="Times New Roman"/>
          <w:b w:val="false"/>
          <w:i w:val="false"/>
          <w:color w:val="000000"/>
          <w:sz w:val="28"/>
        </w:rPr>
        <w:t>
      документы, официально подтверждающие реквизиты банка-посредника.</w:t>
      </w:r>
    </w:p>
    <w:bookmarkEnd w:id="331"/>
    <w:bookmarkStart w:name="z364" w:id="332"/>
    <w:p>
      <w:pPr>
        <w:spacing w:after="0"/>
        <w:ind w:left="0"/>
        <w:jc w:val="both"/>
      </w:pPr>
      <w:r>
        <w:rPr>
          <w:rFonts w:ascii="Times New Roman"/>
          <w:b w:val="false"/>
          <w:i w:val="false"/>
          <w:color w:val="000000"/>
          <w:sz w:val="28"/>
        </w:rPr>
        <w:t>
      При оформлении заявки для возврата гарантийного денежного взноса участникам государственных закупок, и возврата гарантийного взноса по продаже арестованного и конфискованного имущества, по продаже права аренды на земельные участки в ИС "Казначейство-клиент" вышеуказанные документы не прилагаются, прилагается копия платежного поручения, подтверждающего факт поступления суммы от участника аукциона.</w:t>
      </w:r>
    </w:p>
    <w:bookmarkEnd w:id="332"/>
    <w:bookmarkStart w:name="z365" w:id="333"/>
    <w:p>
      <w:pPr>
        <w:spacing w:after="0"/>
        <w:ind w:left="0"/>
        <w:jc w:val="both"/>
      </w:pPr>
      <w:r>
        <w:rPr>
          <w:rFonts w:ascii="Times New Roman"/>
          <w:b w:val="false"/>
          <w:i w:val="false"/>
          <w:color w:val="000000"/>
          <w:sz w:val="28"/>
        </w:rPr>
        <w:t>
      При изменении (отсутствии) реквизитов получателя денег в ИИСК, в случае приобретения товаров (работ, услуг) без заключения договора либо с заключением договора по КБК расходов, по которому не требуется регистрация заключенного договора в территориальных подразделениях казначейства государственным учреждением предоставляется на бумажном носителе или электронном образом по ИС "Казначейство-клиент" заявка на внесение изменений реквизитов получателя денег согласно приложению 65 к настоящим Правилам, с приложением (прикреплением сканированных образов, подписанных ЭЦП руководителя и главного бухгалтера государственного учреждения) соответствующих документов, указанных в подпунктах 1), 2) и 3) настоящего пункта, подтверждающих реквизиты, по которым вносятся изменения.</w:t>
      </w:r>
    </w:p>
    <w:bookmarkEnd w:id="333"/>
    <w:bookmarkStart w:name="z366" w:id="334"/>
    <w:p>
      <w:pPr>
        <w:spacing w:after="0"/>
        <w:ind w:left="0"/>
        <w:jc w:val="both"/>
      </w:pPr>
      <w:r>
        <w:rPr>
          <w:rFonts w:ascii="Times New Roman"/>
          <w:b w:val="false"/>
          <w:i w:val="false"/>
          <w:color w:val="000000"/>
          <w:sz w:val="28"/>
        </w:rPr>
        <w:t xml:space="preserve">
      В случае отсутствия получателя денег у государственного учреждения при создании счета к оплате, предоставляемого электронным образом по ИС "Казначейство-клиент", государственным учреждением осуществляется проверка на наличие данного получателя денег в Справочнике получателей денег в ИИСК, при наличии необходимого получателя денег в Справочнике получателей денег в ИИСК государственным учреждением формируется заявка по форме, согласно </w:t>
      </w:r>
      <w:r>
        <w:rPr>
          <w:rFonts w:ascii="Times New Roman"/>
          <w:b w:val="false"/>
          <w:i w:val="false"/>
          <w:color w:val="000000"/>
          <w:sz w:val="28"/>
        </w:rPr>
        <w:t>приложению 65</w:t>
      </w:r>
      <w:r>
        <w:rPr>
          <w:rFonts w:ascii="Times New Roman"/>
          <w:b w:val="false"/>
          <w:i w:val="false"/>
          <w:color w:val="000000"/>
          <w:sz w:val="28"/>
        </w:rPr>
        <w:t xml:space="preserve"> к настоящим Правилам.</w:t>
      </w:r>
    </w:p>
    <w:bookmarkEnd w:id="334"/>
    <w:bookmarkStart w:name="z367" w:id="335"/>
    <w:p>
      <w:pPr>
        <w:spacing w:after="0"/>
        <w:ind w:left="0"/>
        <w:jc w:val="both"/>
      </w:pPr>
      <w:r>
        <w:rPr>
          <w:rFonts w:ascii="Times New Roman"/>
          <w:b w:val="false"/>
          <w:i w:val="false"/>
          <w:color w:val="000000"/>
          <w:sz w:val="28"/>
        </w:rPr>
        <w:t xml:space="preserve">
      При заполнении заявки согласно </w:t>
      </w:r>
      <w:r>
        <w:rPr>
          <w:rFonts w:ascii="Times New Roman"/>
          <w:b w:val="false"/>
          <w:i w:val="false"/>
          <w:color w:val="000000"/>
          <w:sz w:val="28"/>
        </w:rPr>
        <w:t>приложениям 64</w:t>
      </w:r>
      <w:r>
        <w:rPr>
          <w:rFonts w:ascii="Times New Roman"/>
          <w:b w:val="false"/>
          <w:i w:val="false"/>
          <w:color w:val="000000"/>
          <w:sz w:val="28"/>
        </w:rPr>
        <w:t xml:space="preserve"> и </w:t>
      </w:r>
      <w:r>
        <w:rPr>
          <w:rFonts w:ascii="Times New Roman"/>
          <w:b w:val="false"/>
          <w:i w:val="false"/>
          <w:color w:val="000000"/>
          <w:sz w:val="28"/>
        </w:rPr>
        <w:t>65</w:t>
      </w:r>
      <w:r>
        <w:rPr>
          <w:rFonts w:ascii="Times New Roman"/>
          <w:b w:val="false"/>
          <w:i w:val="false"/>
          <w:color w:val="000000"/>
          <w:sz w:val="28"/>
        </w:rPr>
        <w:t xml:space="preserve"> к настоящим Правилам для физического лица в поле "Наименование получателя денег" указываются полностью фамилия, имя, отчество (при его наличии) физического лица и (или) при наличии наименование согласно свидетельства о государственной регистрации индивидуального предпринимателя.</w:t>
      </w:r>
    </w:p>
    <w:bookmarkEnd w:id="335"/>
    <w:bookmarkStart w:name="z368" w:id="336"/>
    <w:p>
      <w:pPr>
        <w:spacing w:after="0"/>
        <w:ind w:left="0"/>
        <w:jc w:val="both"/>
      </w:pPr>
      <w:r>
        <w:rPr>
          <w:rFonts w:ascii="Times New Roman"/>
          <w:b w:val="false"/>
          <w:i w:val="false"/>
          <w:color w:val="000000"/>
          <w:sz w:val="28"/>
        </w:rPr>
        <w:t xml:space="preserve">
      Достоверность, правильность оформления и составления заявки на ввод </w:t>
      </w:r>
    </w:p>
    <w:bookmarkEnd w:id="336"/>
    <w:bookmarkStart w:name="z369" w:id="337"/>
    <w:p>
      <w:pPr>
        <w:spacing w:after="0"/>
        <w:ind w:left="0"/>
        <w:jc w:val="both"/>
      </w:pPr>
      <w:r>
        <w:rPr>
          <w:rFonts w:ascii="Times New Roman"/>
          <w:b w:val="false"/>
          <w:i w:val="false"/>
          <w:color w:val="000000"/>
          <w:sz w:val="28"/>
        </w:rPr>
        <w:t>
      получателя денег и на внесение изменений реквизитов получателя денег обеспечивает государственное учреждение.</w:t>
      </w:r>
    </w:p>
    <w:bookmarkEnd w:id="337"/>
    <w:bookmarkStart w:name="z370" w:id="338"/>
    <w:p>
      <w:pPr>
        <w:spacing w:after="0"/>
        <w:ind w:left="0"/>
        <w:jc w:val="both"/>
      </w:pPr>
      <w:r>
        <w:rPr>
          <w:rFonts w:ascii="Times New Roman"/>
          <w:b w:val="false"/>
          <w:i w:val="false"/>
          <w:color w:val="000000"/>
          <w:sz w:val="28"/>
        </w:rPr>
        <w:t>
      Срок действия подтверждающих документов с портала электронного правительства не более десяти календарных дней.";</w:t>
      </w:r>
    </w:p>
    <w:bookmarkEnd w:id="338"/>
    <w:bookmarkStart w:name="z371" w:id="33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222</w:t>
      </w:r>
      <w:r>
        <w:rPr>
          <w:rFonts w:ascii="Times New Roman"/>
          <w:b w:val="false"/>
          <w:i w:val="false"/>
          <w:color w:val="000000"/>
          <w:sz w:val="28"/>
        </w:rPr>
        <w:t>:</w:t>
      </w:r>
    </w:p>
    <w:bookmarkEnd w:id="339"/>
    <w:bookmarkStart w:name="z372" w:id="340"/>
    <w:p>
      <w:pPr>
        <w:spacing w:after="0"/>
        <w:ind w:left="0"/>
        <w:jc w:val="both"/>
      </w:pPr>
      <w:r>
        <w:rPr>
          <w:rFonts w:ascii="Times New Roman"/>
          <w:b w:val="false"/>
          <w:i w:val="false"/>
          <w:color w:val="000000"/>
          <w:sz w:val="28"/>
        </w:rPr>
        <w:t>
      в части четвертой:</w:t>
      </w:r>
    </w:p>
    <w:bookmarkEnd w:id="340"/>
    <w:bookmarkStart w:name="z373" w:id="341"/>
    <w:p>
      <w:pPr>
        <w:spacing w:after="0"/>
        <w:ind w:left="0"/>
        <w:jc w:val="both"/>
      </w:pPr>
      <w:r>
        <w:rPr>
          <w:rFonts w:ascii="Times New Roman"/>
          <w:b w:val="false"/>
          <w:i w:val="false"/>
          <w:color w:val="000000"/>
          <w:sz w:val="28"/>
        </w:rPr>
        <w:t>
      подпункт 4) изложить в следующей редакции:</w:t>
      </w:r>
    </w:p>
    <w:bookmarkEnd w:id="341"/>
    <w:bookmarkStart w:name="z374" w:id="342"/>
    <w:p>
      <w:pPr>
        <w:spacing w:after="0"/>
        <w:ind w:left="0"/>
        <w:jc w:val="both"/>
      </w:pPr>
      <w:r>
        <w:rPr>
          <w:rFonts w:ascii="Times New Roman"/>
          <w:b w:val="false"/>
          <w:i w:val="false"/>
          <w:color w:val="000000"/>
          <w:sz w:val="28"/>
        </w:rPr>
        <w:t>
      "4) несоответствия данных представленного электронного сообщения в формате МТ102 следующим данным счета к оплате:</w:t>
      </w:r>
    </w:p>
    <w:bookmarkEnd w:id="342"/>
    <w:bookmarkStart w:name="z375" w:id="343"/>
    <w:p>
      <w:pPr>
        <w:spacing w:after="0"/>
        <w:ind w:left="0"/>
        <w:jc w:val="both"/>
      </w:pPr>
      <w:r>
        <w:rPr>
          <w:rFonts w:ascii="Times New Roman"/>
          <w:b w:val="false"/>
          <w:i w:val="false"/>
          <w:color w:val="000000"/>
          <w:sz w:val="28"/>
        </w:rPr>
        <w:t>
      наименование государственного учреждения и наименование получателя денег, за исключением расхождений, связанных с указанием полных и сокращенных наименований;</w:t>
      </w:r>
    </w:p>
    <w:bookmarkEnd w:id="343"/>
    <w:bookmarkStart w:name="z376" w:id="344"/>
    <w:p>
      <w:pPr>
        <w:spacing w:after="0"/>
        <w:ind w:left="0"/>
        <w:jc w:val="both"/>
      </w:pPr>
      <w:r>
        <w:rPr>
          <w:rFonts w:ascii="Times New Roman"/>
          <w:b w:val="false"/>
          <w:i w:val="false"/>
          <w:color w:val="000000"/>
          <w:sz w:val="28"/>
        </w:rPr>
        <w:t>
      сумма счета к оплате и общая сумма сообщения МТ102;</w:t>
      </w:r>
    </w:p>
    <w:bookmarkEnd w:id="344"/>
    <w:bookmarkStart w:name="z377" w:id="345"/>
    <w:p>
      <w:pPr>
        <w:spacing w:after="0"/>
        <w:ind w:left="0"/>
        <w:jc w:val="both"/>
      </w:pPr>
      <w:r>
        <w:rPr>
          <w:rFonts w:ascii="Times New Roman"/>
          <w:b w:val="false"/>
          <w:i w:val="false"/>
          <w:color w:val="000000"/>
          <w:sz w:val="28"/>
        </w:rPr>
        <w:t>
      направление расходов, указанное в назначении платежа;</w:t>
      </w:r>
    </w:p>
    <w:bookmarkEnd w:id="345"/>
    <w:bookmarkStart w:name="z378" w:id="346"/>
    <w:p>
      <w:pPr>
        <w:spacing w:after="0"/>
        <w:ind w:left="0"/>
        <w:jc w:val="both"/>
      </w:pPr>
      <w:r>
        <w:rPr>
          <w:rFonts w:ascii="Times New Roman"/>
          <w:b w:val="false"/>
          <w:i w:val="false"/>
          <w:color w:val="000000"/>
          <w:sz w:val="28"/>
        </w:rPr>
        <w:t xml:space="preserve">
      период оплаты в счете к оплате и период, указанный в ключевом слове "PERIOD" в сообщении МТ102 (для пенсионных взносов и социальных отчислений, отчислений и (или) взносов на обязательное социальное медицинское страхование);"; </w:t>
      </w:r>
    </w:p>
    <w:bookmarkEnd w:id="346"/>
    <w:bookmarkStart w:name="z379" w:id="347"/>
    <w:p>
      <w:pPr>
        <w:spacing w:after="0"/>
        <w:ind w:left="0"/>
        <w:jc w:val="both"/>
      </w:pPr>
      <w:r>
        <w:rPr>
          <w:rFonts w:ascii="Times New Roman"/>
          <w:b w:val="false"/>
          <w:i w:val="false"/>
          <w:color w:val="000000"/>
          <w:sz w:val="28"/>
        </w:rPr>
        <w:t>
      подпункт 21) исключить;</w:t>
      </w:r>
    </w:p>
    <w:bookmarkEnd w:id="347"/>
    <w:bookmarkStart w:name="z380" w:id="34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224</w:t>
      </w:r>
      <w:r>
        <w:rPr>
          <w:rFonts w:ascii="Times New Roman"/>
          <w:b w:val="false"/>
          <w:i w:val="false"/>
          <w:color w:val="000000"/>
          <w:sz w:val="28"/>
        </w:rPr>
        <w:t>:</w:t>
      </w:r>
    </w:p>
    <w:bookmarkEnd w:id="348"/>
    <w:bookmarkStart w:name="z381" w:id="349"/>
    <w:p>
      <w:pPr>
        <w:spacing w:after="0"/>
        <w:ind w:left="0"/>
        <w:jc w:val="both"/>
      </w:pPr>
      <w:r>
        <w:rPr>
          <w:rFonts w:ascii="Times New Roman"/>
          <w:b w:val="false"/>
          <w:i w:val="false"/>
          <w:color w:val="000000"/>
          <w:sz w:val="28"/>
        </w:rPr>
        <w:t>
      в части первой:</w:t>
      </w:r>
    </w:p>
    <w:bookmarkEnd w:id="349"/>
    <w:bookmarkStart w:name="z382" w:id="350"/>
    <w:p>
      <w:pPr>
        <w:spacing w:after="0"/>
        <w:ind w:left="0"/>
        <w:jc w:val="both"/>
      </w:pPr>
      <w:r>
        <w:rPr>
          <w:rFonts w:ascii="Times New Roman"/>
          <w:b w:val="false"/>
          <w:i w:val="false"/>
          <w:color w:val="000000"/>
          <w:sz w:val="28"/>
        </w:rPr>
        <w:t>
      подпункт 9) изложить в следующей редакции:</w:t>
      </w:r>
    </w:p>
    <w:bookmarkEnd w:id="350"/>
    <w:bookmarkStart w:name="z383" w:id="351"/>
    <w:p>
      <w:pPr>
        <w:spacing w:after="0"/>
        <w:ind w:left="0"/>
        <w:jc w:val="both"/>
      </w:pPr>
      <w:r>
        <w:rPr>
          <w:rFonts w:ascii="Times New Roman"/>
          <w:b w:val="false"/>
          <w:i w:val="false"/>
          <w:color w:val="000000"/>
          <w:sz w:val="28"/>
        </w:rPr>
        <w:t>
      "9) в разделе "Получатель денег":</w:t>
      </w:r>
    </w:p>
    <w:bookmarkEnd w:id="351"/>
    <w:bookmarkStart w:name="z384" w:id="352"/>
    <w:p>
      <w:pPr>
        <w:spacing w:after="0"/>
        <w:ind w:left="0"/>
        <w:jc w:val="both"/>
      </w:pPr>
      <w:r>
        <w:rPr>
          <w:rFonts w:ascii="Times New Roman"/>
          <w:b w:val="false"/>
          <w:i w:val="false"/>
          <w:color w:val="000000"/>
          <w:sz w:val="28"/>
        </w:rPr>
        <w:t>
      в поле "Наименование" – наименование получателя денег, соответствующее свидетельству/справке о государственной регистрации (перерегистрации) для юридического лица и для физического лица полностью фамилия, имя, отчество (при наличии) и (или) при наличии наименование согласно уведомлению о начале деятельности в качестве индивидуального предпринимателя/подтверждению с веб-портала "Электронного правительства" либо с веб-портала "Е-лицензирование", или лицензии, выданной уполномоченным органом на право занятие деятельности в качестве частного судебного исполнителя или подтверждению с веб-портала "Электронного правительства" либо с веб-портала "Е-лицензирование" допускается сокращение наименования организационно-правовой формы, получателя денег и обслуживающего банка, не затрудняющее работу территориального подразделения казначейства, государственного учреждения, получателя денег и обслуживающего банка;";</w:t>
      </w:r>
    </w:p>
    <w:bookmarkEnd w:id="352"/>
    <w:bookmarkStart w:name="z385" w:id="353"/>
    <w:p>
      <w:pPr>
        <w:spacing w:after="0"/>
        <w:ind w:left="0"/>
        <w:jc w:val="both"/>
      </w:pPr>
      <w:r>
        <w:rPr>
          <w:rFonts w:ascii="Times New Roman"/>
          <w:b w:val="false"/>
          <w:i w:val="false"/>
          <w:color w:val="000000"/>
          <w:sz w:val="28"/>
        </w:rPr>
        <w:t>
      в подпункт 13) внесено изменение на государственном языке, на русском языке текст не изменяется;</w:t>
      </w:r>
    </w:p>
    <w:bookmarkEnd w:id="353"/>
    <w:bookmarkStart w:name="z386" w:id="354"/>
    <w:p>
      <w:pPr>
        <w:spacing w:after="0"/>
        <w:ind w:left="0"/>
        <w:jc w:val="both"/>
      </w:pPr>
      <w:r>
        <w:rPr>
          <w:rFonts w:ascii="Times New Roman"/>
          <w:b w:val="false"/>
          <w:i w:val="false"/>
          <w:color w:val="000000"/>
          <w:sz w:val="28"/>
        </w:rPr>
        <w:t>
      подпункт 16) изложить в следующей редакции:</w:t>
      </w:r>
    </w:p>
    <w:bookmarkEnd w:id="354"/>
    <w:bookmarkStart w:name="z387" w:id="355"/>
    <w:p>
      <w:pPr>
        <w:spacing w:after="0"/>
        <w:ind w:left="0"/>
        <w:jc w:val="both"/>
      </w:pPr>
      <w:r>
        <w:rPr>
          <w:rFonts w:ascii="Times New Roman"/>
          <w:b w:val="false"/>
          <w:i w:val="false"/>
          <w:color w:val="000000"/>
          <w:sz w:val="28"/>
        </w:rPr>
        <w:t>
      "16) в поле "Назначение платежа": указываются назначение платежа, наименование, номер и дата документа (счета-фактуры или накладная (акт) о поставке товаров, или акт выполненных работ, оказанных услуг, или другой документ, установленный законодательством Республики Казахстан, на основании которого осуществляется приобретение товаров, выполнение работ, оказание услуг). При этом дата подтверждающих документов не должна быть позже даты формирования счета к оплате. И дополнительно:</w:t>
      </w:r>
    </w:p>
    <w:bookmarkEnd w:id="355"/>
    <w:bookmarkStart w:name="z388" w:id="356"/>
    <w:p>
      <w:pPr>
        <w:spacing w:after="0"/>
        <w:ind w:left="0"/>
        <w:jc w:val="both"/>
      </w:pPr>
      <w:r>
        <w:rPr>
          <w:rFonts w:ascii="Times New Roman"/>
          <w:b w:val="false"/>
          <w:i w:val="false"/>
          <w:color w:val="000000"/>
          <w:sz w:val="28"/>
        </w:rPr>
        <w:t>
      по счетам к оплате по зарегистрированным договорам (дополнительным соглашениям) – номер и дата уведомления;</w:t>
      </w:r>
    </w:p>
    <w:bookmarkEnd w:id="356"/>
    <w:bookmarkStart w:name="z389" w:id="357"/>
    <w:p>
      <w:pPr>
        <w:spacing w:after="0"/>
        <w:ind w:left="0"/>
        <w:jc w:val="both"/>
      </w:pPr>
      <w:r>
        <w:rPr>
          <w:rFonts w:ascii="Times New Roman"/>
          <w:b w:val="false"/>
          <w:i w:val="false"/>
          <w:color w:val="000000"/>
          <w:sz w:val="28"/>
        </w:rPr>
        <w:t>
       по счетам к оплате по возврату/перечислению денег по исполнению судебных актов с КСН временного размещения денег – номер и дата платежного поручения, подтверждающего факт поступления суммы для получателя денег, решения суда либо исполнительного листа, судебного приказа, выданных на основании судебных актов;</w:t>
      </w:r>
    </w:p>
    <w:bookmarkEnd w:id="357"/>
    <w:bookmarkStart w:name="z390" w:id="358"/>
    <w:p>
      <w:pPr>
        <w:spacing w:after="0"/>
        <w:ind w:left="0"/>
        <w:jc w:val="both"/>
      </w:pPr>
      <w:r>
        <w:rPr>
          <w:rFonts w:ascii="Times New Roman"/>
          <w:b w:val="false"/>
          <w:i w:val="false"/>
          <w:color w:val="000000"/>
          <w:sz w:val="28"/>
        </w:rPr>
        <w:t>
       период, за который осуществляется платеж (указывается при перечислении пенсионных взносов, социальных отчислений, отчислений и (или) взносов на обязательное социальное медицинское страхование);</w:t>
      </w:r>
    </w:p>
    <w:bookmarkEnd w:id="358"/>
    <w:bookmarkStart w:name="z391" w:id="359"/>
    <w:p>
      <w:pPr>
        <w:spacing w:after="0"/>
        <w:ind w:left="0"/>
        <w:jc w:val="both"/>
      </w:pPr>
      <w:r>
        <w:rPr>
          <w:rFonts w:ascii="Times New Roman"/>
          <w:b w:val="false"/>
          <w:i w:val="false"/>
          <w:color w:val="000000"/>
          <w:sz w:val="28"/>
        </w:rPr>
        <w:t>
      наименование и БИН структурных подразделений государственного учреждения, являющихся юридическими лицами, при уплате налогов и других обязательных платежей в бюджет, за которые осуществляются данные перечисления;</w:t>
      </w:r>
    </w:p>
    <w:bookmarkEnd w:id="359"/>
    <w:bookmarkStart w:name="z392" w:id="360"/>
    <w:p>
      <w:pPr>
        <w:spacing w:after="0"/>
        <w:ind w:left="0"/>
        <w:jc w:val="both"/>
      </w:pPr>
      <w:r>
        <w:rPr>
          <w:rFonts w:ascii="Times New Roman"/>
          <w:b w:val="false"/>
          <w:i w:val="false"/>
          <w:color w:val="000000"/>
          <w:sz w:val="28"/>
        </w:rPr>
        <w:t>
      при проведении платежей в национальной валюте на счета нерезидентов за пределами Республики Казахстан – наименование и реквизиты конечного получателя денег-нерезидента.</w:t>
      </w:r>
    </w:p>
    <w:bookmarkEnd w:id="360"/>
    <w:bookmarkStart w:name="z393" w:id="361"/>
    <w:p>
      <w:pPr>
        <w:spacing w:after="0"/>
        <w:ind w:left="0"/>
        <w:jc w:val="both"/>
      </w:pPr>
      <w:r>
        <w:rPr>
          <w:rFonts w:ascii="Times New Roman"/>
          <w:b w:val="false"/>
          <w:i w:val="false"/>
          <w:color w:val="000000"/>
          <w:sz w:val="28"/>
        </w:rPr>
        <w:t>
      По счетам к оплате на перечисление средств с КСН временного размещения денег, предназначенного для зачисления пенсионных выплат и пособий лиц, проживающих в медико-социальных учреждениях (организациях) и находящихся на полном государственном обеспечении, указывается копия решения комиссии, номер и дата документа (счет-фактура, накладная, акт о поставке товаров, или акт выполненных работ, оказанных услуг, или другой документ, установленный законодательством РК, на основании которого осуществляется приобретение товаров, выполнение работ, оказание услуг).";</w:t>
      </w:r>
    </w:p>
    <w:bookmarkEnd w:id="361"/>
    <w:bookmarkStart w:name="z394" w:id="362"/>
    <w:p>
      <w:pPr>
        <w:spacing w:after="0"/>
        <w:ind w:left="0"/>
        <w:jc w:val="both"/>
      </w:pPr>
      <w:r>
        <w:rPr>
          <w:rFonts w:ascii="Times New Roman"/>
          <w:b w:val="false"/>
          <w:i w:val="false"/>
          <w:color w:val="000000"/>
          <w:sz w:val="28"/>
        </w:rPr>
        <w:t>
      в подпункты 19), 20) и 21) внесены изменения на государственном языке, на русском языке текст не изменяется;</w:t>
      </w:r>
    </w:p>
    <w:bookmarkEnd w:id="362"/>
    <w:bookmarkStart w:name="z395" w:id="363"/>
    <w:p>
      <w:pPr>
        <w:spacing w:after="0"/>
        <w:ind w:left="0"/>
        <w:jc w:val="both"/>
      </w:pPr>
      <w:r>
        <w:rPr>
          <w:rFonts w:ascii="Times New Roman"/>
          <w:b w:val="false"/>
          <w:i w:val="false"/>
          <w:color w:val="000000"/>
          <w:sz w:val="28"/>
        </w:rPr>
        <w:t xml:space="preserve">
      в главе "6. Исполнение бюджета по расходам" </w:t>
      </w:r>
      <w:r>
        <w:rPr>
          <w:rFonts w:ascii="Times New Roman"/>
          <w:b w:val="false"/>
          <w:i w:val="false"/>
          <w:color w:val="000000"/>
          <w:sz w:val="28"/>
        </w:rPr>
        <w:t>параграф 9</w:t>
      </w:r>
      <w:r>
        <w:rPr>
          <w:rFonts w:ascii="Times New Roman"/>
          <w:b w:val="false"/>
          <w:i w:val="false"/>
          <w:color w:val="000000"/>
          <w:sz w:val="28"/>
        </w:rPr>
        <w:t xml:space="preserve"> изложить в следующей редакции:</w:t>
      </w:r>
    </w:p>
    <w:bookmarkEnd w:id="363"/>
    <w:bookmarkStart w:name="z396" w:id="364"/>
    <w:p>
      <w:pPr>
        <w:spacing w:after="0"/>
        <w:ind w:left="0"/>
        <w:jc w:val="both"/>
      </w:pPr>
      <w:r>
        <w:rPr>
          <w:rFonts w:ascii="Times New Roman"/>
          <w:b w:val="false"/>
          <w:i w:val="false"/>
          <w:color w:val="000000"/>
          <w:sz w:val="28"/>
        </w:rPr>
        <w:t>
      "Параграф 9. Порядок осуществления платежей по выплате заработной платы и других денежных выплат работникам государственных учреждений, стипендий и других выплат физическим лицам, перечисления обязательных пенсионных взносов, профессиональных и добровольных пенсионных взносов и социальных отчислений, отчислений и (или) взносов на обязательное социальное медицинское страхование.";</w:t>
      </w:r>
    </w:p>
    <w:bookmarkEnd w:id="364"/>
    <w:bookmarkStart w:name="z397" w:id="365"/>
    <w:p>
      <w:pPr>
        <w:spacing w:after="0"/>
        <w:ind w:left="0"/>
        <w:jc w:val="both"/>
      </w:pPr>
      <w:r>
        <w:rPr>
          <w:rFonts w:ascii="Times New Roman"/>
          <w:b w:val="false"/>
          <w:i w:val="false"/>
          <w:color w:val="000000"/>
          <w:sz w:val="28"/>
        </w:rPr>
        <w:t xml:space="preserve">
      в часть первую </w:t>
      </w:r>
      <w:r>
        <w:rPr>
          <w:rFonts w:ascii="Times New Roman"/>
          <w:b w:val="false"/>
          <w:i w:val="false"/>
          <w:color w:val="000000"/>
          <w:sz w:val="28"/>
        </w:rPr>
        <w:t>пункта 234</w:t>
      </w:r>
      <w:r>
        <w:rPr>
          <w:rFonts w:ascii="Times New Roman"/>
          <w:b w:val="false"/>
          <w:i w:val="false"/>
          <w:color w:val="000000"/>
          <w:sz w:val="28"/>
        </w:rPr>
        <w:t xml:space="preserve"> внесено изменение на государственном языке, на русском языке текст не изменяется;</w:t>
      </w:r>
    </w:p>
    <w:bookmarkEnd w:id="365"/>
    <w:bookmarkStart w:name="z398" w:id="366"/>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237-1</w:t>
      </w:r>
      <w:r>
        <w:rPr>
          <w:rFonts w:ascii="Times New Roman"/>
          <w:b w:val="false"/>
          <w:i w:val="false"/>
          <w:color w:val="000000"/>
          <w:sz w:val="28"/>
        </w:rPr>
        <w:t xml:space="preserve"> изложить в следующей редакции:</w:t>
      </w:r>
    </w:p>
    <w:bookmarkEnd w:id="366"/>
    <w:bookmarkStart w:name="z399" w:id="367"/>
    <w:p>
      <w:pPr>
        <w:spacing w:after="0"/>
        <w:ind w:left="0"/>
        <w:jc w:val="both"/>
      </w:pPr>
      <w:r>
        <w:rPr>
          <w:rFonts w:ascii="Times New Roman"/>
          <w:b w:val="false"/>
          <w:i w:val="false"/>
          <w:color w:val="000000"/>
          <w:sz w:val="28"/>
        </w:rPr>
        <w:t>
      "237-1. В случае переноса плановых назначений упраздняемых (ликвидируемых) структурных (территориальных) подразделений центральных государственных органов, их ведомств допускается перечисление администратором республиканской бюджетной программы или государственным учреждением, принявшими плановые назначения, заработной платы работникам вышеуказанных подразделений, налогов и других обязательных платежей в бюджет, обязательных и добровольных пенсионных взносов, социальных отчислений, отчислений и (или) взносов на обязательное социальное медицинское страхование оплаты банковских услуг.";</w:t>
      </w:r>
    </w:p>
    <w:bookmarkEnd w:id="3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240</w:t>
      </w:r>
      <w:r>
        <w:rPr>
          <w:rFonts w:ascii="Times New Roman"/>
          <w:b w:val="false"/>
          <w:i w:val="false"/>
          <w:color w:val="000000"/>
          <w:sz w:val="28"/>
        </w:rPr>
        <w:t xml:space="preserve"> изложить в следующей редакции:</w:t>
      </w:r>
    </w:p>
    <w:bookmarkStart w:name="z401" w:id="368"/>
    <w:p>
      <w:pPr>
        <w:spacing w:after="0"/>
        <w:ind w:left="0"/>
        <w:jc w:val="both"/>
      </w:pPr>
      <w:r>
        <w:rPr>
          <w:rFonts w:ascii="Times New Roman"/>
          <w:b w:val="false"/>
          <w:i w:val="false"/>
          <w:color w:val="000000"/>
          <w:sz w:val="28"/>
        </w:rPr>
        <w:t>
      "240. Для проведения авансовой (предварительной) оплаты государственное учреждение предоставляет реестр счетов к оплате (в случае предоставления в территориальное подразделение казначейства счетов к оплате на бумажном носителе) и счета к оплате.</w:t>
      </w:r>
    </w:p>
    <w:bookmarkEnd w:id="368"/>
    <w:bookmarkStart w:name="z402" w:id="369"/>
    <w:p>
      <w:pPr>
        <w:spacing w:after="0"/>
        <w:ind w:left="0"/>
        <w:jc w:val="both"/>
      </w:pPr>
      <w:r>
        <w:rPr>
          <w:rFonts w:ascii="Times New Roman"/>
          <w:b w:val="false"/>
          <w:i w:val="false"/>
          <w:color w:val="000000"/>
          <w:sz w:val="28"/>
        </w:rPr>
        <w:t>
      Погашение суммы авансовой (предварительной) оплаты подтверждается в течение финансового года объемами поставок товаров (работ, услуг) и документами об их поставке, предусмотренными условиями гражданско-правовой сделки, заключенной государственным учреждением в текущем финансовом году.</w:t>
      </w:r>
    </w:p>
    <w:bookmarkEnd w:id="369"/>
    <w:bookmarkStart w:name="z403" w:id="370"/>
    <w:p>
      <w:pPr>
        <w:spacing w:after="0"/>
        <w:ind w:left="0"/>
        <w:jc w:val="both"/>
      </w:pPr>
      <w:r>
        <w:rPr>
          <w:rFonts w:ascii="Times New Roman"/>
          <w:b w:val="false"/>
          <w:i w:val="false"/>
          <w:color w:val="000000"/>
          <w:sz w:val="28"/>
        </w:rPr>
        <w:t>
      Последующая оплата товаров (работ, услуг) производится в соответствии с порядком, определенным в договоре на поставку товаров (выполнение работ, оказание услуг) и устанавливающим размеры последующих оплат таким образом, чтобы обеспечить до конца текущего финансового года подтверждение суммы предоплаты полученными объемами поставок (работ, услуг).";</w:t>
      </w:r>
    </w:p>
    <w:bookmarkEnd w:id="3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245</w:t>
      </w:r>
      <w:r>
        <w:rPr>
          <w:rFonts w:ascii="Times New Roman"/>
          <w:b w:val="false"/>
          <w:i w:val="false"/>
          <w:color w:val="000000"/>
          <w:sz w:val="28"/>
        </w:rPr>
        <w:t xml:space="preserve"> изложить в следующей редакции:</w:t>
      </w:r>
    </w:p>
    <w:bookmarkStart w:name="z405" w:id="371"/>
    <w:p>
      <w:pPr>
        <w:spacing w:after="0"/>
        <w:ind w:left="0"/>
        <w:jc w:val="both"/>
      </w:pPr>
      <w:r>
        <w:rPr>
          <w:rFonts w:ascii="Times New Roman"/>
          <w:b w:val="false"/>
          <w:i w:val="false"/>
          <w:color w:val="000000"/>
          <w:sz w:val="28"/>
        </w:rPr>
        <w:t xml:space="preserve">
      "245. Для проведения платежей государственное учреждение предоставляет в территориальное подразделение казначейства счет к оплате с приложением подтверждающих документов, перечисленных в абзаце втором </w:t>
      </w:r>
      <w:r>
        <w:rPr>
          <w:rFonts w:ascii="Times New Roman"/>
          <w:b w:val="false"/>
          <w:i w:val="false"/>
          <w:color w:val="000000"/>
          <w:sz w:val="28"/>
        </w:rPr>
        <w:t>пункта 243</w:t>
      </w:r>
      <w:r>
        <w:rPr>
          <w:rFonts w:ascii="Times New Roman"/>
          <w:b w:val="false"/>
          <w:i w:val="false"/>
          <w:color w:val="000000"/>
          <w:sz w:val="28"/>
        </w:rPr>
        <w:t xml:space="preserve">, </w:t>
      </w:r>
      <w:r>
        <w:rPr>
          <w:rFonts w:ascii="Times New Roman"/>
          <w:b w:val="false"/>
          <w:i w:val="false"/>
          <w:color w:val="000000"/>
          <w:sz w:val="28"/>
        </w:rPr>
        <w:t>244</w:t>
      </w:r>
      <w:r>
        <w:rPr>
          <w:rFonts w:ascii="Times New Roman"/>
          <w:b w:val="false"/>
          <w:i w:val="false"/>
          <w:color w:val="000000"/>
          <w:sz w:val="28"/>
        </w:rPr>
        <w:t xml:space="preserve"> и </w:t>
      </w:r>
      <w:r>
        <w:rPr>
          <w:rFonts w:ascii="Times New Roman"/>
          <w:b w:val="false"/>
          <w:i w:val="false"/>
          <w:color w:val="000000"/>
          <w:sz w:val="28"/>
        </w:rPr>
        <w:t>244-1</w:t>
      </w:r>
      <w:r>
        <w:rPr>
          <w:rFonts w:ascii="Times New Roman"/>
          <w:b w:val="false"/>
          <w:i w:val="false"/>
          <w:color w:val="000000"/>
          <w:sz w:val="28"/>
        </w:rPr>
        <w:t xml:space="preserve"> настоящих Правил, за исключением платежей на сумму, не превышающую 100-кратного месячного расчетного показателя, на бумажном носителе, в случае заключения Соглашения с территориальным подразделением казначейства – электронным образом по ИС "Казначейство-клиент", а также заявку на получение наличных денег и чека, предоставляемых со счетами к оплате на восстановление полученных наличных денег в банке и оплату банковских услуг, заявку на снятие средств софинансирования по правительственным внешним займам или связанным грантам при расходовании средств софинансирования или связанных грантов по форме согласно </w:t>
      </w:r>
      <w:r>
        <w:rPr>
          <w:rFonts w:ascii="Times New Roman"/>
          <w:b w:val="false"/>
          <w:i w:val="false"/>
          <w:color w:val="000000"/>
          <w:sz w:val="28"/>
        </w:rPr>
        <w:t>приложению 98</w:t>
      </w:r>
      <w:r>
        <w:rPr>
          <w:rFonts w:ascii="Times New Roman"/>
          <w:b w:val="false"/>
          <w:i w:val="false"/>
          <w:color w:val="000000"/>
          <w:sz w:val="28"/>
        </w:rPr>
        <w:t xml:space="preserve"> к настоящим Правилам.";</w:t>
      </w:r>
    </w:p>
    <w:bookmarkEnd w:id="371"/>
    <w:bookmarkStart w:name="z406" w:id="372"/>
    <w:p>
      <w:pPr>
        <w:spacing w:after="0"/>
        <w:ind w:left="0"/>
        <w:jc w:val="both"/>
      </w:pPr>
      <w:r>
        <w:rPr>
          <w:rFonts w:ascii="Times New Roman"/>
          <w:b w:val="false"/>
          <w:i w:val="false"/>
          <w:color w:val="000000"/>
          <w:sz w:val="28"/>
        </w:rPr>
        <w:t>
      дополнить пунктом 245-1 следующего содержания:</w:t>
      </w:r>
    </w:p>
    <w:bookmarkEnd w:id="372"/>
    <w:bookmarkStart w:name="z407" w:id="373"/>
    <w:p>
      <w:pPr>
        <w:spacing w:after="0"/>
        <w:ind w:left="0"/>
        <w:jc w:val="both"/>
      </w:pPr>
      <w:r>
        <w:rPr>
          <w:rFonts w:ascii="Times New Roman"/>
          <w:b w:val="false"/>
          <w:i w:val="false"/>
          <w:color w:val="000000"/>
          <w:sz w:val="28"/>
        </w:rPr>
        <w:t>
      "245-1. Проведение платежей по классам 02 "Выплата вознаграждений", 03 "Текущие трансферты", 05 "Бюджетные кредиты", 07 "Погашение займов", по подклассам 440 "Целевые трансферты на развитие", 450 "Капитальные трансферты за границу", 620 "Приобретение финансовых активов за пределами страны" и по специфике 611 "Приобретение долей участия, ценных бумаг юридических лиц" экономической классификации расходов осуществляется государственными учреждениями на основании счета к оплате.";</w:t>
      </w:r>
    </w:p>
    <w:bookmarkEnd w:id="373"/>
    <w:bookmarkStart w:name="z408" w:id="374"/>
    <w:p>
      <w:pPr>
        <w:spacing w:after="0"/>
        <w:ind w:left="0"/>
        <w:jc w:val="both"/>
      </w:pPr>
      <w:r>
        <w:rPr>
          <w:rFonts w:ascii="Times New Roman"/>
          <w:b w:val="false"/>
          <w:i w:val="false"/>
          <w:color w:val="000000"/>
          <w:sz w:val="28"/>
        </w:rPr>
        <w:t xml:space="preserve">
      в главе "6. Исполнение бюджета по расходам" </w:t>
      </w:r>
      <w:r>
        <w:rPr>
          <w:rFonts w:ascii="Times New Roman"/>
          <w:b w:val="false"/>
          <w:i w:val="false"/>
          <w:color w:val="000000"/>
          <w:sz w:val="28"/>
        </w:rPr>
        <w:t>параграф 12</w:t>
      </w:r>
      <w:r>
        <w:rPr>
          <w:rFonts w:ascii="Times New Roman"/>
          <w:b w:val="false"/>
          <w:i w:val="false"/>
          <w:color w:val="000000"/>
          <w:sz w:val="28"/>
        </w:rPr>
        <w:t xml:space="preserve"> изложить в следующей редакции:</w:t>
      </w:r>
    </w:p>
    <w:bookmarkEnd w:id="374"/>
    <w:bookmarkStart w:name="z409" w:id="375"/>
    <w:p>
      <w:pPr>
        <w:spacing w:after="0"/>
        <w:ind w:left="0"/>
        <w:jc w:val="both"/>
      </w:pPr>
      <w:r>
        <w:rPr>
          <w:rFonts w:ascii="Times New Roman"/>
          <w:b w:val="false"/>
          <w:i w:val="false"/>
          <w:color w:val="000000"/>
          <w:sz w:val="28"/>
        </w:rPr>
        <w:t>
      "Параграф 12. Порядок перечисления денег субъектам квазигосударственного сектора на формирование или увеличение уставных капиталов субъектов квазигосударственного сектора и их использованием на реализацию инвестиционных проектов, а также перечисления денег субъектам квазигосударственного сектора на выполнение государственного задания, оказание услуг в рамках гарантированного объема бесплатной медицинской помощи";</w:t>
      </w:r>
    </w:p>
    <w:bookmarkEnd w:id="3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248</w:t>
      </w:r>
      <w:r>
        <w:rPr>
          <w:rFonts w:ascii="Times New Roman"/>
          <w:b w:val="false"/>
          <w:i w:val="false"/>
          <w:color w:val="000000"/>
          <w:sz w:val="28"/>
        </w:rPr>
        <w:t xml:space="preserve"> изложить в следующей редакции:</w:t>
      </w:r>
    </w:p>
    <w:bookmarkStart w:name="z411" w:id="376"/>
    <w:p>
      <w:pPr>
        <w:spacing w:after="0"/>
        <w:ind w:left="0"/>
        <w:jc w:val="both"/>
      </w:pPr>
      <w:r>
        <w:rPr>
          <w:rFonts w:ascii="Times New Roman"/>
          <w:b w:val="false"/>
          <w:i w:val="false"/>
          <w:color w:val="000000"/>
          <w:sz w:val="28"/>
        </w:rPr>
        <w:t>
      "248. Перечисление средств администратором бюджетных программ субъектам квазигосударственного сектора осуществляется на основании документов, подтверждающих обоснованность платежа в соответствии с финансово-экономическим обоснованием или технико-экономическим обоснованием (проектно-сметной документацией), а также иного вида документа, предусмотренного законодательством Республики Казахстан, в пределах указанных в них сумм на текущий финансовый год.</w:t>
      </w:r>
    </w:p>
    <w:bookmarkEnd w:id="376"/>
    <w:bookmarkStart w:name="z412" w:id="377"/>
    <w:p>
      <w:pPr>
        <w:spacing w:after="0"/>
        <w:ind w:left="0"/>
        <w:jc w:val="both"/>
      </w:pPr>
      <w:r>
        <w:rPr>
          <w:rFonts w:ascii="Times New Roman"/>
          <w:b w:val="false"/>
          <w:i w:val="false"/>
          <w:color w:val="000000"/>
          <w:sz w:val="28"/>
        </w:rPr>
        <w:t>
      Перечисление денег на увеличение уставных капиталов юридических лиц с участием государства в уставном капитале и на увеличение уставного капитала их дочерних организаций в оплату объявленных акций юридических лиц осуществляется администратором бюджетных программ в пределах сумм, предусмотренных на соответствующий финансовый год согласно финансово-экономическому обоснованию, после государственной регистрации выпуска объявленных акций (ценных бумаг), подтверждаемой соответствующим свидетельством государственного органа, осуществляющего регулирование и надзор за рынком ценных бумаг.</w:t>
      </w:r>
    </w:p>
    <w:bookmarkEnd w:id="377"/>
    <w:bookmarkStart w:name="z413" w:id="378"/>
    <w:p>
      <w:pPr>
        <w:spacing w:after="0"/>
        <w:ind w:left="0"/>
        <w:jc w:val="both"/>
      </w:pPr>
      <w:r>
        <w:rPr>
          <w:rFonts w:ascii="Times New Roman"/>
          <w:b w:val="false"/>
          <w:i w:val="false"/>
          <w:color w:val="000000"/>
          <w:sz w:val="28"/>
        </w:rPr>
        <w:t>
      Предоставление администратором бюджетных программ в территориальное подразделение казначейства счета к оплате в оплату объявленных акций юридических лиц без государственной регистрации выпуска объявленных акций (ценных бумаг) не допускается. Администратор бюджетных программ обеспечивает обоснованность и правомерность предоставления счета к оплате в оплату объявленных акций юридических лиц.</w:t>
      </w:r>
    </w:p>
    <w:bookmarkEnd w:id="378"/>
    <w:bookmarkStart w:name="z414" w:id="379"/>
    <w:p>
      <w:pPr>
        <w:spacing w:after="0"/>
        <w:ind w:left="0"/>
        <w:jc w:val="both"/>
      </w:pPr>
      <w:r>
        <w:rPr>
          <w:rFonts w:ascii="Times New Roman"/>
          <w:b w:val="false"/>
          <w:i w:val="false"/>
          <w:color w:val="000000"/>
          <w:sz w:val="28"/>
        </w:rPr>
        <w:t>
      После перечисления денег в счет оплаты объявленных акций (ценных бумаг) юридическое лицо обеспечивает зачисление оплаченных акций на счет уполномоченного органа по распоряжению государственной собственностью в сроки, установленные законодательством о рынке ценных бумаг.</w:t>
      </w:r>
    </w:p>
    <w:bookmarkEnd w:id="379"/>
    <w:bookmarkStart w:name="z415" w:id="380"/>
    <w:p>
      <w:pPr>
        <w:spacing w:after="0"/>
        <w:ind w:left="0"/>
        <w:jc w:val="both"/>
      </w:pPr>
      <w:r>
        <w:rPr>
          <w:rFonts w:ascii="Times New Roman"/>
          <w:b w:val="false"/>
          <w:i w:val="false"/>
          <w:color w:val="000000"/>
          <w:sz w:val="28"/>
        </w:rPr>
        <w:t>
      При осуществлении бюджетных инвестиций посредством участия государства в уставном капитале национальных холдингов и национального управляющего холдинга администраторы бюджетных программ, не имеющие права владения и пользования государственным пакетом акций указанных юридических лиц, в соответствии с решением Правительства Республики Казахстан могут оплачивать эмиссию акций национальных холдингов и национального управляющего холдинга.</w:t>
      </w:r>
    </w:p>
    <w:bookmarkEnd w:id="380"/>
    <w:bookmarkStart w:name="z416" w:id="381"/>
    <w:p>
      <w:pPr>
        <w:spacing w:after="0"/>
        <w:ind w:left="0"/>
        <w:jc w:val="both"/>
      </w:pPr>
      <w:r>
        <w:rPr>
          <w:rFonts w:ascii="Times New Roman"/>
          <w:b w:val="false"/>
          <w:i w:val="false"/>
          <w:color w:val="000000"/>
          <w:sz w:val="28"/>
        </w:rPr>
        <w:t>
      Перечисление денег на увеличение уставных капиталов юридических лиц с участием государства в уставном капитале и на увеличение уставного капитала их дочерних организаций в оплату объявленных акций юридических лиц в рамках реализации проектов с отлагательным условием осуществляется после представления центральным уполномоченным органом по исполнению бюджета в территориальное подразделение казначейства копии письма-уведомления с перечнем бюджетных инвестиций, по которым разрешается принятие обязательств по оплате акций или долей участия в уставном капитале юридических лиц и проведение платежей.</w:t>
      </w:r>
    </w:p>
    <w:bookmarkEnd w:id="381"/>
    <w:bookmarkStart w:name="z417" w:id="382"/>
    <w:p>
      <w:pPr>
        <w:spacing w:after="0"/>
        <w:ind w:left="0"/>
        <w:jc w:val="both"/>
      </w:pPr>
      <w:r>
        <w:rPr>
          <w:rFonts w:ascii="Times New Roman"/>
          <w:b w:val="false"/>
          <w:i w:val="false"/>
          <w:color w:val="000000"/>
          <w:sz w:val="28"/>
        </w:rPr>
        <w:t xml:space="preserve">
      Перечисление трансферта из республиканского бюджета фонду социального медицинского страхования на оплату социальных услуг, в рамках гарантированного объема бесплатной медицинской помощи осуществляется администратором бюджетной программы в пределах сумм индивидуального плана финансирования по платежам."; </w:t>
      </w:r>
    </w:p>
    <w:bookmarkEnd w:id="382"/>
    <w:bookmarkStart w:name="z418" w:id="38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269</w:t>
      </w:r>
      <w:r>
        <w:rPr>
          <w:rFonts w:ascii="Times New Roman"/>
          <w:b w:val="false"/>
          <w:i w:val="false"/>
          <w:color w:val="000000"/>
          <w:sz w:val="28"/>
        </w:rPr>
        <w:t>:</w:t>
      </w:r>
    </w:p>
    <w:bookmarkEnd w:id="383"/>
    <w:bookmarkStart w:name="z419" w:id="384"/>
    <w:p>
      <w:pPr>
        <w:spacing w:after="0"/>
        <w:ind w:left="0"/>
        <w:jc w:val="both"/>
      </w:pPr>
      <w:r>
        <w:rPr>
          <w:rFonts w:ascii="Times New Roman"/>
          <w:b w:val="false"/>
          <w:i w:val="false"/>
          <w:color w:val="000000"/>
          <w:sz w:val="28"/>
        </w:rPr>
        <w:t>
      часть первую изложить в следующей редакции:</w:t>
      </w:r>
    </w:p>
    <w:bookmarkEnd w:id="384"/>
    <w:bookmarkStart w:name="z420" w:id="385"/>
    <w:p>
      <w:pPr>
        <w:spacing w:after="0"/>
        <w:ind w:left="0"/>
        <w:jc w:val="both"/>
      </w:pPr>
      <w:r>
        <w:rPr>
          <w:rFonts w:ascii="Times New Roman"/>
          <w:b w:val="false"/>
          <w:i w:val="false"/>
          <w:color w:val="000000"/>
          <w:sz w:val="28"/>
        </w:rPr>
        <w:t>
      "269. В течение текущего финансового года возвраты платежей прошлых лет по пенсионным, социальным отчислениям, отчислениям и (или) взносов на обязательное социальное медицинское страхование, заработной плате, алиментам, стипендиям зачисляются на 902 счет, для дальнейшего перечисления территориальным подразделением казначейства, на основании письма государственного учреждения и приложенного к нему свифт-файла отправителю денег.";</w:t>
      </w:r>
    </w:p>
    <w:bookmarkEnd w:id="385"/>
    <w:bookmarkStart w:name="z421" w:id="386"/>
    <w:p>
      <w:pPr>
        <w:spacing w:after="0"/>
        <w:ind w:left="0"/>
        <w:jc w:val="both"/>
      </w:pPr>
      <w:r>
        <w:rPr>
          <w:rFonts w:ascii="Times New Roman"/>
          <w:b w:val="false"/>
          <w:i w:val="false"/>
          <w:color w:val="000000"/>
          <w:sz w:val="28"/>
        </w:rPr>
        <w:t>
      часть четвертую изложить в следующей редакции:</w:t>
      </w:r>
    </w:p>
    <w:bookmarkEnd w:id="386"/>
    <w:bookmarkStart w:name="z422" w:id="387"/>
    <w:p>
      <w:pPr>
        <w:spacing w:after="0"/>
        <w:ind w:left="0"/>
        <w:jc w:val="both"/>
      </w:pPr>
      <w:r>
        <w:rPr>
          <w:rFonts w:ascii="Times New Roman"/>
          <w:b w:val="false"/>
          <w:i w:val="false"/>
          <w:color w:val="000000"/>
          <w:sz w:val="28"/>
        </w:rPr>
        <w:t>
      "В конце текущего финансового года возвраты платежей по пенсионным, социальным отчислениям, отчислениям и (или) взносам на обязательное социальное медицинское страхование заработной плате, алиментам, стипендиям, пособиям, командировочным и служебным разъездам зачисляются на 902 счет для дальнейшего перечисления на основании письма государственного учреждения и приложенного к нему свифт-файла отправителю денег.";</w:t>
      </w:r>
    </w:p>
    <w:bookmarkEnd w:id="387"/>
    <w:bookmarkStart w:name="z423" w:id="388"/>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278</w:t>
      </w:r>
      <w:r>
        <w:rPr>
          <w:rFonts w:ascii="Times New Roman"/>
          <w:b w:val="false"/>
          <w:i w:val="false"/>
          <w:color w:val="000000"/>
          <w:sz w:val="28"/>
        </w:rPr>
        <w:t xml:space="preserve"> изложить в следующей редакции:</w:t>
      </w:r>
    </w:p>
    <w:bookmarkEnd w:id="388"/>
    <w:bookmarkStart w:name="z424" w:id="389"/>
    <w:p>
      <w:pPr>
        <w:spacing w:after="0"/>
        <w:ind w:left="0"/>
        <w:jc w:val="both"/>
      </w:pPr>
      <w:r>
        <w:rPr>
          <w:rFonts w:ascii="Times New Roman"/>
          <w:b w:val="false"/>
          <w:i w:val="false"/>
          <w:color w:val="000000"/>
          <w:sz w:val="28"/>
        </w:rPr>
        <w:t>
      "278. Инкассовое распоряжение представляет собой документ, являющийся основанием для принудительного исполнения государственным учреждением/субъектом квазигосударственного сектора исполнительных документов, выданных согласно вступившим в законную силу решениям, определениям, постановлениям, приказам судов, а также связанных с погашением образовавшейся налоговой задолженности, задолженности по обязательным пенсионным взносам или социальным отчислениям, отчислениям и (или) взносам на обязательное социальное медицинское страхование, задолженности перед таможенными органами. Инкассовое распоряжение является документом, подтверждающим обоснованность платежа государственного учреждения/субъекта квазигосударственного сектора.";</w:t>
      </w:r>
    </w:p>
    <w:bookmarkEnd w:id="3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283</w:t>
      </w:r>
      <w:r>
        <w:rPr>
          <w:rFonts w:ascii="Times New Roman"/>
          <w:b w:val="false"/>
          <w:i w:val="false"/>
          <w:color w:val="000000"/>
          <w:sz w:val="28"/>
        </w:rPr>
        <w:t xml:space="preserve"> изложить в следующей редакции:</w:t>
      </w:r>
    </w:p>
    <w:bookmarkStart w:name="z426" w:id="390"/>
    <w:p>
      <w:pPr>
        <w:spacing w:after="0"/>
        <w:ind w:left="0"/>
        <w:jc w:val="both"/>
      </w:pPr>
      <w:r>
        <w:rPr>
          <w:rFonts w:ascii="Times New Roman"/>
          <w:b w:val="false"/>
          <w:i w:val="false"/>
          <w:color w:val="000000"/>
          <w:sz w:val="28"/>
        </w:rPr>
        <w:t>
      "283. Получив инкассовое распоряжение ответственный исполнитель территориального подразделения казначейства:</w:t>
      </w:r>
    </w:p>
    <w:bookmarkEnd w:id="390"/>
    <w:bookmarkStart w:name="z427" w:id="391"/>
    <w:p>
      <w:pPr>
        <w:spacing w:after="0"/>
        <w:ind w:left="0"/>
        <w:jc w:val="both"/>
      </w:pPr>
      <w:r>
        <w:rPr>
          <w:rFonts w:ascii="Times New Roman"/>
          <w:b w:val="false"/>
          <w:i w:val="false"/>
          <w:color w:val="000000"/>
          <w:sz w:val="28"/>
        </w:rPr>
        <w:t>
      1) направляет государственному учреждению не позднее следующего рабочего дня за днем регистрации инкассового распоряжения письменное уведомление о выставлении инкассового распоряжения и приостановлении операций (далее - письмо-уведомление):</w:t>
      </w:r>
    </w:p>
    <w:bookmarkEnd w:id="391"/>
    <w:bookmarkStart w:name="z428" w:id="392"/>
    <w:p>
      <w:pPr>
        <w:spacing w:after="0"/>
        <w:ind w:left="0"/>
        <w:jc w:val="both"/>
      </w:pPr>
      <w:r>
        <w:rPr>
          <w:rFonts w:ascii="Times New Roman"/>
          <w:b w:val="false"/>
          <w:i w:val="false"/>
          <w:color w:val="000000"/>
          <w:sz w:val="28"/>
        </w:rPr>
        <w:t>
      по бюджетной программе (подпрограмме), по которой осуществляется содержание деятельности государственных учреждений;</w:t>
      </w:r>
    </w:p>
    <w:bookmarkEnd w:id="392"/>
    <w:bookmarkStart w:name="z429" w:id="393"/>
    <w:p>
      <w:pPr>
        <w:spacing w:after="0"/>
        <w:ind w:left="0"/>
        <w:jc w:val="both"/>
      </w:pPr>
      <w:r>
        <w:rPr>
          <w:rFonts w:ascii="Times New Roman"/>
          <w:b w:val="false"/>
          <w:i w:val="false"/>
          <w:color w:val="000000"/>
          <w:sz w:val="28"/>
        </w:rPr>
        <w:t>
      по регистрации обязательств и проведению платежей по КСН платных услуг государственного учреждения;</w:t>
      </w:r>
    </w:p>
    <w:bookmarkEnd w:id="393"/>
    <w:bookmarkStart w:name="z430" w:id="394"/>
    <w:p>
      <w:pPr>
        <w:spacing w:after="0"/>
        <w:ind w:left="0"/>
        <w:jc w:val="both"/>
      </w:pPr>
      <w:r>
        <w:rPr>
          <w:rFonts w:ascii="Times New Roman"/>
          <w:b w:val="false"/>
          <w:i w:val="false"/>
          <w:color w:val="000000"/>
          <w:sz w:val="28"/>
        </w:rPr>
        <w:t>
      по проведению платежей по КСН благотворительной помощи и местного самоуправления государственного учреждения;</w:t>
      </w:r>
    </w:p>
    <w:bookmarkEnd w:id="394"/>
    <w:bookmarkStart w:name="z431" w:id="395"/>
    <w:p>
      <w:pPr>
        <w:spacing w:after="0"/>
        <w:ind w:left="0"/>
        <w:jc w:val="both"/>
      </w:pPr>
      <w:r>
        <w:rPr>
          <w:rFonts w:ascii="Times New Roman"/>
          <w:b w:val="false"/>
          <w:i w:val="false"/>
          <w:color w:val="000000"/>
          <w:sz w:val="28"/>
        </w:rPr>
        <w:t xml:space="preserve">
      с приложением первого экземпляра инкассового распоряжения и копии исполнительного документа в случае, предусмотренном </w:t>
      </w:r>
      <w:r>
        <w:rPr>
          <w:rFonts w:ascii="Times New Roman"/>
          <w:b w:val="false"/>
          <w:i w:val="false"/>
          <w:color w:val="000000"/>
          <w:sz w:val="28"/>
        </w:rPr>
        <w:t>пунктом 278</w:t>
      </w:r>
      <w:r>
        <w:rPr>
          <w:rFonts w:ascii="Times New Roman"/>
          <w:b w:val="false"/>
          <w:i w:val="false"/>
          <w:color w:val="000000"/>
          <w:sz w:val="28"/>
        </w:rPr>
        <w:t xml:space="preserve"> настоящих Правил. В территориальном подразделении казначейства остается второй экземпляр инкассового распоряжения, в случае выставления его на основании исполнительного документа - вместе со вторым экземпляром инкассового распоряжения остается оригинал (копия) исполнительного документа;</w:t>
      </w:r>
    </w:p>
    <w:bookmarkEnd w:id="395"/>
    <w:bookmarkStart w:name="z432" w:id="396"/>
    <w:p>
      <w:pPr>
        <w:spacing w:after="0"/>
        <w:ind w:left="0"/>
        <w:jc w:val="both"/>
      </w:pPr>
      <w:r>
        <w:rPr>
          <w:rFonts w:ascii="Times New Roman"/>
          <w:b w:val="false"/>
          <w:i w:val="false"/>
          <w:color w:val="000000"/>
          <w:sz w:val="28"/>
        </w:rPr>
        <w:t>
      2) в тот же день осуществляет приостановление операций по неиспользованным остаткам бюджетной программы (подпрограммы), по которой осуществляется содержание деятельности государственных учреждений, за исключением КБК расходов, по которым осуществляются платежи и переводы денег по:</w:t>
      </w:r>
    </w:p>
    <w:bookmarkEnd w:id="396"/>
    <w:bookmarkStart w:name="z433" w:id="397"/>
    <w:p>
      <w:pPr>
        <w:spacing w:after="0"/>
        <w:ind w:left="0"/>
        <w:jc w:val="both"/>
      </w:pPr>
      <w:r>
        <w:rPr>
          <w:rFonts w:ascii="Times New Roman"/>
          <w:b w:val="false"/>
          <w:i w:val="false"/>
          <w:color w:val="000000"/>
          <w:sz w:val="28"/>
        </w:rPr>
        <w:t>
      заработной плате и другим денежным выплатам, в том числе технического персонала;</w:t>
      </w:r>
    </w:p>
    <w:bookmarkEnd w:id="397"/>
    <w:bookmarkStart w:name="z434" w:id="398"/>
    <w:p>
      <w:pPr>
        <w:spacing w:after="0"/>
        <w:ind w:left="0"/>
        <w:jc w:val="both"/>
      </w:pPr>
      <w:r>
        <w:rPr>
          <w:rFonts w:ascii="Times New Roman"/>
          <w:b w:val="false"/>
          <w:i w:val="false"/>
          <w:color w:val="000000"/>
          <w:sz w:val="28"/>
        </w:rPr>
        <w:t>
      денежной компенсации, предусмотренным законодательными актами Республики Казахстан;</w:t>
      </w:r>
    </w:p>
    <w:bookmarkEnd w:id="398"/>
    <w:bookmarkStart w:name="z435" w:id="399"/>
    <w:p>
      <w:pPr>
        <w:spacing w:after="0"/>
        <w:ind w:left="0"/>
        <w:jc w:val="both"/>
      </w:pPr>
      <w:r>
        <w:rPr>
          <w:rFonts w:ascii="Times New Roman"/>
          <w:b w:val="false"/>
          <w:i w:val="false"/>
          <w:color w:val="000000"/>
          <w:sz w:val="28"/>
        </w:rPr>
        <w:t>
      налогам и другим обязательным платежам в бюджет;</w:t>
      </w:r>
    </w:p>
    <w:bookmarkEnd w:id="399"/>
    <w:bookmarkStart w:name="z436" w:id="400"/>
    <w:p>
      <w:pPr>
        <w:spacing w:after="0"/>
        <w:ind w:left="0"/>
        <w:jc w:val="both"/>
      </w:pPr>
      <w:r>
        <w:rPr>
          <w:rFonts w:ascii="Times New Roman"/>
          <w:b w:val="false"/>
          <w:i w:val="false"/>
          <w:color w:val="000000"/>
          <w:sz w:val="28"/>
        </w:rPr>
        <w:t>
      обязательным пенсионным взносам;</w:t>
      </w:r>
    </w:p>
    <w:bookmarkEnd w:id="400"/>
    <w:bookmarkStart w:name="z437" w:id="401"/>
    <w:p>
      <w:pPr>
        <w:spacing w:after="0"/>
        <w:ind w:left="0"/>
        <w:jc w:val="both"/>
      </w:pPr>
      <w:r>
        <w:rPr>
          <w:rFonts w:ascii="Times New Roman"/>
          <w:b w:val="false"/>
          <w:i w:val="false"/>
          <w:color w:val="000000"/>
          <w:sz w:val="28"/>
        </w:rPr>
        <w:t>
      удержаниям из заработной платы и других денежных выплат;</w:t>
      </w:r>
    </w:p>
    <w:bookmarkEnd w:id="401"/>
    <w:bookmarkStart w:name="z438" w:id="402"/>
    <w:p>
      <w:pPr>
        <w:spacing w:after="0"/>
        <w:ind w:left="0"/>
        <w:jc w:val="both"/>
      </w:pPr>
      <w:r>
        <w:rPr>
          <w:rFonts w:ascii="Times New Roman"/>
          <w:b w:val="false"/>
          <w:i w:val="false"/>
          <w:color w:val="000000"/>
          <w:sz w:val="28"/>
        </w:rPr>
        <w:t>
      социальным отчислениям;</w:t>
      </w:r>
    </w:p>
    <w:bookmarkEnd w:id="402"/>
    <w:bookmarkStart w:name="z439" w:id="403"/>
    <w:p>
      <w:pPr>
        <w:spacing w:after="0"/>
        <w:ind w:left="0"/>
        <w:jc w:val="both"/>
      </w:pPr>
      <w:r>
        <w:rPr>
          <w:rFonts w:ascii="Times New Roman"/>
          <w:b w:val="false"/>
          <w:i w:val="false"/>
          <w:color w:val="000000"/>
          <w:sz w:val="28"/>
        </w:rPr>
        <w:t>
      отчислениям и (или) взносам на обязательное социальное медицинское страхование;</w:t>
      </w:r>
    </w:p>
    <w:bookmarkEnd w:id="403"/>
    <w:bookmarkStart w:name="z440" w:id="404"/>
    <w:p>
      <w:pPr>
        <w:spacing w:after="0"/>
        <w:ind w:left="0"/>
        <w:jc w:val="both"/>
      </w:pPr>
      <w:r>
        <w:rPr>
          <w:rFonts w:ascii="Times New Roman"/>
          <w:b w:val="false"/>
          <w:i w:val="false"/>
          <w:color w:val="000000"/>
          <w:sz w:val="28"/>
        </w:rPr>
        <w:t>
      оплате банковских услуг.";</w:t>
      </w:r>
    </w:p>
    <w:bookmarkEnd w:id="404"/>
    <w:bookmarkStart w:name="z441" w:id="405"/>
    <w:p>
      <w:pPr>
        <w:spacing w:after="0"/>
        <w:ind w:left="0"/>
        <w:jc w:val="both"/>
      </w:pPr>
      <w:r>
        <w:rPr>
          <w:rFonts w:ascii="Times New Roman"/>
          <w:b w:val="false"/>
          <w:i w:val="false"/>
          <w:color w:val="000000"/>
          <w:sz w:val="28"/>
        </w:rPr>
        <w:t>
      в пункте 289:</w:t>
      </w:r>
    </w:p>
    <w:bookmarkEnd w:id="405"/>
    <w:bookmarkStart w:name="z442" w:id="406"/>
    <w:p>
      <w:pPr>
        <w:spacing w:after="0"/>
        <w:ind w:left="0"/>
        <w:jc w:val="both"/>
      </w:pPr>
      <w:r>
        <w:rPr>
          <w:rFonts w:ascii="Times New Roman"/>
          <w:b w:val="false"/>
          <w:i w:val="false"/>
          <w:color w:val="000000"/>
          <w:sz w:val="28"/>
        </w:rPr>
        <w:t>
      часть первую изложить в следующей редакции:</w:t>
      </w:r>
    </w:p>
    <w:bookmarkEnd w:id="406"/>
    <w:bookmarkStart w:name="z443" w:id="407"/>
    <w:p>
      <w:pPr>
        <w:spacing w:after="0"/>
        <w:ind w:left="0"/>
        <w:jc w:val="both"/>
      </w:pPr>
      <w:r>
        <w:rPr>
          <w:rFonts w:ascii="Times New Roman"/>
          <w:b w:val="false"/>
          <w:i w:val="false"/>
          <w:color w:val="000000"/>
          <w:sz w:val="28"/>
        </w:rPr>
        <w:t>
      "289. После внесения изменений в индивидуальные планы финансирования по обязательствам и платежам текущего финансового года на сумму, достаточную для исполнения инкассового распоряжения и предоставления оформленного счета к оплате, ответственный исполнитель территориального подразделения казначейства осуществляет возобновление операций государственных учреждений.";</w:t>
      </w:r>
    </w:p>
    <w:bookmarkEnd w:id="407"/>
    <w:bookmarkStart w:name="z444" w:id="408"/>
    <w:p>
      <w:pPr>
        <w:spacing w:after="0"/>
        <w:ind w:left="0"/>
        <w:jc w:val="both"/>
      </w:pPr>
      <w:r>
        <w:rPr>
          <w:rFonts w:ascii="Times New Roman"/>
          <w:b w:val="false"/>
          <w:i w:val="false"/>
          <w:color w:val="000000"/>
          <w:sz w:val="28"/>
        </w:rPr>
        <w:t>
      часть третью изложить в следующей редакции:</w:t>
      </w:r>
    </w:p>
    <w:bookmarkEnd w:id="408"/>
    <w:bookmarkStart w:name="z445" w:id="409"/>
    <w:p>
      <w:pPr>
        <w:spacing w:after="0"/>
        <w:ind w:left="0"/>
        <w:jc w:val="both"/>
      </w:pPr>
      <w:r>
        <w:rPr>
          <w:rFonts w:ascii="Times New Roman"/>
          <w:b w:val="false"/>
          <w:i w:val="false"/>
          <w:color w:val="000000"/>
          <w:sz w:val="28"/>
        </w:rPr>
        <w:t>
      "Возобновление операций предусматривает возобновление принятия и исполнения территориальным подразделением казначейства документов государственного учреждения.";</w:t>
      </w:r>
    </w:p>
    <w:bookmarkEnd w:id="4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296</w:t>
      </w:r>
      <w:r>
        <w:rPr>
          <w:rFonts w:ascii="Times New Roman"/>
          <w:b w:val="false"/>
          <w:i w:val="false"/>
          <w:color w:val="000000"/>
          <w:sz w:val="28"/>
        </w:rPr>
        <w:t xml:space="preserve"> изложить в следующей редакции:</w:t>
      </w:r>
    </w:p>
    <w:bookmarkStart w:name="z447" w:id="410"/>
    <w:p>
      <w:pPr>
        <w:spacing w:after="0"/>
        <w:ind w:left="0"/>
        <w:jc w:val="both"/>
      </w:pPr>
      <w:r>
        <w:rPr>
          <w:rFonts w:ascii="Times New Roman"/>
          <w:b w:val="false"/>
          <w:i w:val="false"/>
          <w:color w:val="000000"/>
          <w:sz w:val="28"/>
        </w:rPr>
        <w:t>
      "296. При поступлении в территориальное подразделение казначейства судебных актов, постановлений органов дознания и предварительного следствия, постановлений органов исполнительного производства, санкционированных прокурором, постановлений органов исполнительного производства санкционированных судом о наложении ареста на определенную денежную сумму, постановлений о принятии мер по обеспечению исполнения исполнительного документа, ответственный исполнитель территориального подразделения казначейства блокирует проведение расходных операций в случаях:</w:t>
      </w:r>
    </w:p>
    <w:bookmarkEnd w:id="410"/>
    <w:bookmarkStart w:name="z448" w:id="411"/>
    <w:p>
      <w:pPr>
        <w:spacing w:after="0"/>
        <w:ind w:left="0"/>
        <w:jc w:val="both"/>
      </w:pPr>
      <w:r>
        <w:rPr>
          <w:rFonts w:ascii="Times New Roman"/>
          <w:b w:val="false"/>
          <w:i w:val="false"/>
          <w:color w:val="000000"/>
          <w:sz w:val="28"/>
        </w:rPr>
        <w:t>
      1) выставления на код государственного учреждения:</w:t>
      </w:r>
    </w:p>
    <w:bookmarkEnd w:id="411"/>
    <w:bookmarkStart w:name="z449" w:id="412"/>
    <w:p>
      <w:pPr>
        <w:spacing w:after="0"/>
        <w:ind w:left="0"/>
        <w:jc w:val="both"/>
      </w:pPr>
      <w:r>
        <w:rPr>
          <w:rFonts w:ascii="Times New Roman"/>
          <w:b w:val="false"/>
          <w:i w:val="false"/>
          <w:color w:val="000000"/>
          <w:sz w:val="28"/>
        </w:rPr>
        <w:t>
      по бюджетной программе (подпрограмме), по которой осуществляется содержание деятельности государственных учреждений, за исключением КБК расходов, по которым осуществляются платежи и переводы денег по:</w:t>
      </w:r>
    </w:p>
    <w:bookmarkEnd w:id="412"/>
    <w:bookmarkStart w:name="z450" w:id="413"/>
    <w:p>
      <w:pPr>
        <w:spacing w:after="0"/>
        <w:ind w:left="0"/>
        <w:jc w:val="both"/>
      </w:pPr>
      <w:r>
        <w:rPr>
          <w:rFonts w:ascii="Times New Roman"/>
          <w:b w:val="false"/>
          <w:i w:val="false"/>
          <w:color w:val="000000"/>
          <w:sz w:val="28"/>
        </w:rPr>
        <w:t>
      заработной плате и другим денежным выплатам в том числе техническому персоналу;</w:t>
      </w:r>
    </w:p>
    <w:bookmarkEnd w:id="413"/>
    <w:bookmarkStart w:name="z451" w:id="414"/>
    <w:p>
      <w:pPr>
        <w:spacing w:after="0"/>
        <w:ind w:left="0"/>
        <w:jc w:val="both"/>
      </w:pPr>
      <w:r>
        <w:rPr>
          <w:rFonts w:ascii="Times New Roman"/>
          <w:b w:val="false"/>
          <w:i w:val="false"/>
          <w:color w:val="000000"/>
          <w:sz w:val="28"/>
        </w:rPr>
        <w:t>
      денежной компенсации, предусмотренной законодательными актами Республики Казахстан;</w:t>
      </w:r>
    </w:p>
    <w:bookmarkEnd w:id="414"/>
    <w:bookmarkStart w:name="z452" w:id="415"/>
    <w:p>
      <w:pPr>
        <w:spacing w:after="0"/>
        <w:ind w:left="0"/>
        <w:jc w:val="both"/>
      </w:pPr>
      <w:r>
        <w:rPr>
          <w:rFonts w:ascii="Times New Roman"/>
          <w:b w:val="false"/>
          <w:i w:val="false"/>
          <w:color w:val="000000"/>
          <w:sz w:val="28"/>
        </w:rPr>
        <w:t>
      налогам и другим обязательным платежам в бюджет;</w:t>
      </w:r>
    </w:p>
    <w:bookmarkEnd w:id="415"/>
    <w:bookmarkStart w:name="z453" w:id="416"/>
    <w:p>
      <w:pPr>
        <w:spacing w:after="0"/>
        <w:ind w:left="0"/>
        <w:jc w:val="both"/>
      </w:pPr>
      <w:r>
        <w:rPr>
          <w:rFonts w:ascii="Times New Roman"/>
          <w:b w:val="false"/>
          <w:i w:val="false"/>
          <w:color w:val="000000"/>
          <w:sz w:val="28"/>
        </w:rPr>
        <w:t>
      обязательным пенсионным взносам;</w:t>
      </w:r>
    </w:p>
    <w:bookmarkEnd w:id="416"/>
    <w:bookmarkStart w:name="z454" w:id="417"/>
    <w:p>
      <w:pPr>
        <w:spacing w:after="0"/>
        <w:ind w:left="0"/>
        <w:jc w:val="both"/>
      </w:pPr>
      <w:r>
        <w:rPr>
          <w:rFonts w:ascii="Times New Roman"/>
          <w:b w:val="false"/>
          <w:i w:val="false"/>
          <w:color w:val="000000"/>
          <w:sz w:val="28"/>
        </w:rPr>
        <w:t>
      удержаниям из заработной платы и других денежных выплат;</w:t>
      </w:r>
    </w:p>
    <w:bookmarkEnd w:id="417"/>
    <w:bookmarkStart w:name="z455" w:id="418"/>
    <w:p>
      <w:pPr>
        <w:spacing w:after="0"/>
        <w:ind w:left="0"/>
        <w:jc w:val="both"/>
      </w:pPr>
      <w:r>
        <w:rPr>
          <w:rFonts w:ascii="Times New Roman"/>
          <w:b w:val="false"/>
          <w:i w:val="false"/>
          <w:color w:val="000000"/>
          <w:sz w:val="28"/>
        </w:rPr>
        <w:t>
      социальным отчислениям;</w:t>
      </w:r>
    </w:p>
    <w:bookmarkEnd w:id="418"/>
    <w:bookmarkStart w:name="z456" w:id="419"/>
    <w:p>
      <w:pPr>
        <w:spacing w:after="0"/>
        <w:ind w:left="0"/>
        <w:jc w:val="both"/>
      </w:pPr>
      <w:r>
        <w:rPr>
          <w:rFonts w:ascii="Times New Roman"/>
          <w:b w:val="false"/>
          <w:i w:val="false"/>
          <w:color w:val="000000"/>
          <w:sz w:val="28"/>
        </w:rPr>
        <w:t>
      отчисления и (или) взносам на обязательное социальное медицинское страхования;</w:t>
      </w:r>
    </w:p>
    <w:bookmarkEnd w:id="419"/>
    <w:bookmarkStart w:name="z457" w:id="420"/>
    <w:p>
      <w:pPr>
        <w:spacing w:after="0"/>
        <w:ind w:left="0"/>
        <w:jc w:val="both"/>
      </w:pPr>
      <w:r>
        <w:rPr>
          <w:rFonts w:ascii="Times New Roman"/>
          <w:b w:val="false"/>
          <w:i w:val="false"/>
          <w:color w:val="000000"/>
          <w:sz w:val="28"/>
        </w:rPr>
        <w:t>
      оплате банковских услуг;</w:t>
      </w:r>
    </w:p>
    <w:bookmarkEnd w:id="420"/>
    <w:bookmarkStart w:name="z458" w:id="421"/>
    <w:p>
      <w:pPr>
        <w:spacing w:after="0"/>
        <w:ind w:left="0"/>
        <w:jc w:val="both"/>
      </w:pPr>
      <w:r>
        <w:rPr>
          <w:rFonts w:ascii="Times New Roman"/>
          <w:b w:val="false"/>
          <w:i w:val="false"/>
          <w:color w:val="000000"/>
          <w:sz w:val="28"/>
        </w:rPr>
        <w:t>
      2) выставления на КСН платных услуг, КСН благотворительной помощи, КСН местного самоуправления на сумму исполнительного документа;</w:t>
      </w:r>
    </w:p>
    <w:bookmarkEnd w:id="421"/>
    <w:bookmarkStart w:name="z459" w:id="422"/>
    <w:p>
      <w:pPr>
        <w:spacing w:after="0"/>
        <w:ind w:left="0"/>
        <w:jc w:val="both"/>
      </w:pPr>
      <w:r>
        <w:rPr>
          <w:rFonts w:ascii="Times New Roman"/>
          <w:b w:val="false"/>
          <w:i w:val="false"/>
          <w:color w:val="000000"/>
          <w:sz w:val="28"/>
        </w:rPr>
        <w:t>
      3) выставления на счет субъекта квазигосударственного сектора на сумму исполнительного документа.</w:t>
      </w:r>
    </w:p>
    <w:bookmarkEnd w:id="422"/>
    <w:bookmarkStart w:name="z460" w:id="423"/>
    <w:p>
      <w:pPr>
        <w:spacing w:after="0"/>
        <w:ind w:left="0"/>
        <w:jc w:val="both"/>
      </w:pPr>
      <w:r>
        <w:rPr>
          <w:rFonts w:ascii="Times New Roman"/>
          <w:b w:val="false"/>
          <w:i w:val="false"/>
          <w:color w:val="000000"/>
          <w:sz w:val="28"/>
        </w:rPr>
        <w:t>
      При поступлении в территориальное подразделение казначейства постановления о принятии мер по обеспечению исполнения исполнительного документа, запрещающие выполнять иные обязательства, за исключением зарплаты и другим денежным выплатам сотрудникам, по налогами другим обязательным платежам в бюджет, ответственный исполнитель территориального подразделения казначейства блокирует бюджетную программу (подпрограмму), по которой осуществляется содержание деятельности государственного учреждения, за исключением зарплаты и другим денежным выплатам сотрудникам, по налогам другим обязательным платежам в бюджет, а также перечислению денежных средств на стипендиальное обеспечение обучающимся по государственному заказу, получателями которых являются высшие учебные заведения Казахстана и пенсий, пособий населению.</w:t>
      </w:r>
    </w:p>
    <w:bookmarkEnd w:id="423"/>
    <w:bookmarkStart w:name="z461" w:id="424"/>
    <w:p>
      <w:pPr>
        <w:spacing w:after="0"/>
        <w:ind w:left="0"/>
        <w:jc w:val="both"/>
      </w:pPr>
      <w:r>
        <w:rPr>
          <w:rFonts w:ascii="Times New Roman"/>
          <w:b w:val="false"/>
          <w:i w:val="false"/>
          <w:color w:val="000000"/>
          <w:sz w:val="28"/>
        </w:rPr>
        <w:t>
      В случае отсутствия у государственного учреждения бюджетной программы (подпрограммы) по содержанию деятельности государственного учреждения, блокировке подлежит бюджетная программа (подпрограмма), по которой содержится администратор бюджетных программ либо государственное учреждение, через которое осуществляется содержание указанного в постановлении государственного учреждения, за исключением расходов, указанных в подпункте 1) настоящего пункта. Блокировка осуществляется до отзыва соответствующим органом судебных актов, постановлений, указанных в абзаце первом настоящего пункта Правил.";</w:t>
      </w:r>
    </w:p>
    <w:bookmarkEnd w:id="424"/>
    <w:bookmarkStart w:name="z462" w:id="425"/>
    <w:p>
      <w:pPr>
        <w:spacing w:after="0"/>
        <w:ind w:left="0"/>
        <w:jc w:val="both"/>
      </w:pPr>
      <w:r>
        <w:rPr>
          <w:rFonts w:ascii="Times New Roman"/>
          <w:b w:val="false"/>
          <w:i w:val="false"/>
          <w:color w:val="000000"/>
          <w:sz w:val="28"/>
        </w:rPr>
        <w:t xml:space="preserve">
      части первую и вторую </w:t>
      </w:r>
      <w:r>
        <w:rPr>
          <w:rFonts w:ascii="Times New Roman"/>
          <w:b w:val="false"/>
          <w:i w:val="false"/>
          <w:color w:val="000000"/>
          <w:sz w:val="28"/>
        </w:rPr>
        <w:t>пункта 297</w:t>
      </w:r>
      <w:r>
        <w:rPr>
          <w:rFonts w:ascii="Times New Roman"/>
          <w:b w:val="false"/>
          <w:i w:val="false"/>
          <w:color w:val="000000"/>
          <w:sz w:val="28"/>
        </w:rPr>
        <w:t xml:space="preserve"> изложить в следующей редакции:</w:t>
      </w:r>
    </w:p>
    <w:bookmarkEnd w:id="425"/>
    <w:bookmarkStart w:name="z463" w:id="426"/>
    <w:p>
      <w:pPr>
        <w:spacing w:after="0"/>
        <w:ind w:left="0"/>
        <w:jc w:val="both"/>
      </w:pPr>
      <w:r>
        <w:rPr>
          <w:rFonts w:ascii="Times New Roman"/>
          <w:b w:val="false"/>
          <w:i w:val="false"/>
          <w:color w:val="000000"/>
          <w:sz w:val="28"/>
        </w:rPr>
        <w:t>
      "297. При поступлении в территориальное подразделение казначейства распоряжений органа государственных доходов о приостановлении расходных операций на бумажном носителе либо посредством электронной системы документооборота, подписанных первым руководителем, заверенных гербовой печатью органа государственных доходов, ответственный исполнитель казначейства приостанавливает проведение всех платежей и переводов денег государственного учреждения/субъекта квазигосударственного сектора, по указанным в распоряжении КСН, за исключением расходов, предусмотренных налоговым и таможенным законодательством.</w:t>
      </w:r>
    </w:p>
    <w:bookmarkEnd w:id="426"/>
    <w:bookmarkStart w:name="z464" w:id="427"/>
    <w:p>
      <w:pPr>
        <w:spacing w:after="0"/>
        <w:ind w:left="0"/>
        <w:jc w:val="both"/>
      </w:pPr>
      <w:r>
        <w:rPr>
          <w:rFonts w:ascii="Times New Roman"/>
          <w:b w:val="false"/>
          <w:i w:val="false"/>
          <w:color w:val="000000"/>
          <w:sz w:val="28"/>
        </w:rPr>
        <w:t xml:space="preserve">
      При поступлении в органы казначейства распоряжений уполномоченного органа по внутреннему государственному аудиту о приостановлении расходных операций на бумажном носителе либо посредством электронной системы документооборота, подписанных первым руководителем либо лицом его замещающим, заверенных гербовой печатью уполномоченного органа по внутреннему государственному аудиту, ответственный исполнитель казначейства приостанавливает проведение всех платежей и переводов денег государственного учреждения/субъекта квазигосударственного сектора, по указанным в распоряжении кодам и счетам, открытым в центральном уполномоченном органе по исполнению бюджета, за исключением расходов предусмотренных законодательством о государственном аудите и финансовом контроле, а также расходов предусмотренных подпунктом 1) </w:t>
      </w:r>
      <w:r>
        <w:rPr>
          <w:rFonts w:ascii="Times New Roman"/>
          <w:b w:val="false"/>
          <w:i w:val="false"/>
          <w:color w:val="000000"/>
          <w:sz w:val="28"/>
        </w:rPr>
        <w:t>пункта 296</w:t>
      </w:r>
      <w:r>
        <w:rPr>
          <w:rFonts w:ascii="Times New Roman"/>
          <w:b w:val="false"/>
          <w:i w:val="false"/>
          <w:color w:val="000000"/>
          <w:sz w:val="28"/>
        </w:rPr>
        <w:t xml:space="preserve"> настоящих Правил.";</w:t>
      </w:r>
    </w:p>
    <w:bookmarkEnd w:id="4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299</w:t>
      </w:r>
      <w:r>
        <w:rPr>
          <w:rFonts w:ascii="Times New Roman"/>
          <w:b w:val="false"/>
          <w:i w:val="false"/>
          <w:color w:val="000000"/>
          <w:sz w:val="28"/>
        </w:rPr>
        <w:t xml:space="preserve"> изложить в следующей редакции:</w:t>
      </w:r>
    </w:p>
    <w:bookmarkStart w:name="z466" w:id="428"/>
    <w:p>
      <w:pPr>
        <w:spacing w:after="0"/>
        <w:ind w:left="0"/>
        <w:jc w:val="both"/>
      </w:pPr>
      <w:r>
        <w:rPr>
          <w:rFonts w:ascii="Times New Roman"/>
          <w:b w:val="false"/>
          <w:i w:val="false"/>
          <w:color w:val="000000"/>
          <w:sz w:val="28"/>
        </w:rPr>
        <w:t>
      "299. Трансферты нижестоящим бюджетам, включая трансферты за счет средств резерва Правительства Республики Казахстан и местного исполнительного органа области, перечисляются в доходы нижестоящих бюджетов администратором бюджетных программ на основании утвержденного в установленном порядке индивидуального плана финансирования соответствующей бюджетной программы (подпрограммы) по платежам.</w:t>
      </w:r>
    </w:p>
    <w:bookmarkEnd w:id="428"/>
    <w:bookmarkStart w:name="z467" w:id="429"/>
    <w:p>
      <w:pPr>
        <w:spacing w:after="0"/>
        <w:ind w:left="0"/>
        <w:jc w:val="both"/>
      </w:pPr>
      <w:r>
        <w:rPr>
          <w:rFonts w:ascii="Times New Roman"/>
          <w:b w:val="false"/>
          <w:i w:val="false"/>
          <w:color w:val="000000"/>
          <w:sz w:val="28"/>
        </w:rPr>
        <w:t>
      Целевые трансферты на развитие перечисляются из вышестоящего бюджета в нижестоящие бюджеты на основании индивидуального плана финансирования соответствующей бюджетной программы (подпрограммы) по платежам, утвержденного в установленном порядке. Целевые трансферты на развитие для реализации местных бюджетных инвестиций выделяются нижестоящим бюджетам одной суммой с пообъектным распределением в бюджетных программах.</w:t>
      </w:r>
    </w:p>
    <w:bookmarkEnd w:id="429"/>
    <w:bookmarkStart w:name="z468" w:id="430"/>
    <w:p>
      <w:pPr>
        <w:spacing w:after="0"/>
        <w:ind w:left="0"/>
        <w:jc w:val="both"/>
      </w:pPr>
      <w:r>
        <w:rPr>
          <w:rFonts w:ascii="Times New Roman"/>
          <w:b w:val="false"/>
          <w:i w:val="false"/>
          <w:color w:val="000000"/>
          <w:sz w:val="28"/>
        </w:rPr>
        <w:t>
      Местные исполнительные органы областей, города республиканского значения, столицы в двух недельный срок после принятия соответствующих постановлений местных исполнительных органов о реализации решений маслихатов о местных бюджетах направляют сводную информацию о местных бюджетных инвестиционных проектах в разрезе объектов, на реализацию которых предусмотрены средства в соответствующих местных бюджетах с указанием годовых сумм на текущий финансовый год и на плановый период в центральный уполномоченный орган по исполнению бюджета и соответствующему администратору республиканских бюджетных программ.</w:t>
      </w:r>
    </w:p>
    <w:bookmarkEnd w:id="430"/>
    <w:bookmarkStart w:name="z469" w:id="431"/>
    <w:p>
      <w:pPr>
        <w:spacing w:after="0"/>
        <w:ind w:left="0"/>
        <w:jc w:val="both"/>
      </w:pPr>
      <w:r>
        <w:rPr>
          <w:rFonts w:ascii="Times New Roman"/>
          <w:b w:val="false"/>
          <w:i w:val="false"/>
          <w:color w:val="000000"/>
          <w:sz w:val="28"/>
        </w:rPr>
        <w:t>
      Местным исполнительным органам не допускается перераспределять суммы местных бюджетных инвестиционных проектов, финансируемых за счет целевых трансфертов на развитие из вышестоящего бюджета, в пределах одной бюджетной программы на расходы, связанные с увеличением сметной стоимости бюджетного инвестиционного проекта, а также на финансирование новых бюджетных инвестиционных проектов, за исключением случаев, когда введение новых бюджетных инвестиционных проектов обусловлено предупреждением или ликвидацией чрезвычайных ситуаций социального, природного и техногенного характера регионального и глобального масштаба, а также проведением мероприятий по обеспечению правового режима чрезвычайного положения на основании положительного решения Республиканской бюджетной комиссии.</w:t>
      </w:r>
    </w:p>
    <w:bookmarkEnd w:id="431"/>
    <w:bookmarkStart w:name="z470" w:id="432"/>
    <w:p>
      <w:pPr>
        <w:spacing w:after="0"/>
        <w:ind w:left="0"/>
        <w:jc w:val="both"/>
      </w:pPr>
      <w:r>
        <w:rPr>
          <w:rFonts w:ascii="Times New Roman"/>
          <w:b w:val="false"/>
          <w:i w:val="false"/>
          <w:color w:val="000000"/>
          <w:sz w:val="28"/>
        </w:rPr>
        <w:t>
      Бюджетные субвенции передаются из вышестоящих бюджетов в нижестоящие в пределах сумм, утвержденных законом о республиканском бюджете или решением маслихата о местном бюджете на соответствующий финансовый год, перечисление осуществляется уполномоченным органом по исполнению вышестоящего бюджета в течение первой декады месяца, в пределах сумм, предусмотренных в сводном плане поступлений и финансирования по платежам вышестоящего бюджета.</w:t>
      </w:r>
    </w:p>
    <w:bookmarkEnd w:id="432"/>
    <w:bookmarkStart w:name="z471" w:id="433"/>
    <w:p>
      <w:pPr>
        <w:spacing w:after="0"/>
        <w:ind w:left="0"/>
        <w:jc w:val="both"/>
      </w:pPr>
      <w:r>
        <w:rPr>
          <w:rFonts w:ascii="Times New Roman"/>
          <w:b w:val="false"/>
          <w:i w:val="false"/>
          <w:color w:val="000000"/>
          <w:sz w:val="28"/>
        </w:rPr>
        <w:t>
      Перечисление трансфертов производится уполномоченным органом по исполнению вышестоящего бюджета, администратором бюджетных программ вышестоящего бюджета на основании счета к оплате с применением для обозначения назначения платежа кодов поступлений ЕБК РК категории 4, класса 02 "Трансферты из вышестоящих органов государственного управления" и доведением до уполномоченного органа по исполнению соответствующего нижестоящего бюджета копии счета к оплате по каждому перечислению трансфертов.</w:t>
      </w:r>
    </w:p>
    <w:bookmarkEnd w:id="433"/>
    <w:bookmarkStart w:name="z472" w:id="434"/>
    <w:p>
      <w:pPr>
        <w:spacing w:after="0"/>
        <w:ind w:left="0"/>
        <w:jc w:val="both"/>
      </w:pPr>
      <w:r>
        <w:rPr>
          <w:rFonts w:ascii="Times New Roman"/>
          <w:b w:val="false"/>
          <w:i w:val="false"/>
          <w:color w:val="000000"/>
          <w:sz w:val="28"/>
        </w:rPr>
        <w:t>
      В случае образования экономии бюджетных средств в текущем финансовом году по местным бюджетным инвестиционным проектам в рамках одной бюджетной программы (подпрограммы), за исключением программ (подпрограмм), финансируемых за счет средств займов, грантов, целевых трансфертов из Национального фонда Республики Казахстан, целевых трансфертов из вышестоящего бюджета и в пределах одной области, местным исполнительным органам, за исключением части четвертой настоящего пункта, разрешается направлять данную сумму на реализацию местных бюджетных инвестиционных проектов, предусмотренных в плановом периоде, а также осуществлять перенос сумм между местными бюджетными инвестиционными проектами в текущем финансовом году:</w:t>
      </w:r>
    </w:p>
    <w:bookmarkEnd w:id="434"/>
    <w:bookmarkStart w:name="z473" w:id="435"/>
    <w:p>
      <w:pPr>
        <w:spacing w:after="0"/>
        <w:ind w:left="0"/>
        <w:jc w:val="both"/>
      </w:pPr>
      <w:r>
        <w:rPr>
          <w:rFonts w:ascii="Times New Roman"/>
          <w:b w:val="false"/>
          <w:i w:val="false"/>
          <w:color w:val="000000"/>
          <w:sz w:val="28"/>
        </w:rPr>
        <w:t>
      местными исполнительными органами областей, города республиканского значения и столицы по согласованию с администраторами республиканских бюджетных программ без рассмотрения на соответствующей бюджетной комиссии области, города республиканского значения, столицы путем внесения изменений в бюджетную программу;</w:t>
      </w:r>
    </w:p>
    <w:bookmarkEnd w:id="435"/>
    <w:bookmarkStart w:name="z474" w:id="436"/>
    <w:p>
      <w:pPr>
        <w:spacing w:after="0"/>
        <w:ind w:left="0"/>
        <w:jc w:val="both"/>
      </w:pPr>
      <w:r>
        <w:rPr>
          <w:rFonts w:ascii="Times New Roman"/>
          <w:b w:val="false"/>
          <w:i w:val="false"/>
          <w:color w:val="000000"/>
          <w:sz w:val="28"/>
        </w:rPr>
        <w:t>
      местными исполнительными органами районов (города областного значения) по согласованию с местным исполнительным органом области без рассмотрения на соответствующей бюджетной комиссии района (города областного значения) путем внесения изменений в бюджетную программу;</w:t>
      </w:r>
    </w:p>
    <w:bookmarkEnd w:id="436"/>
    <w:bookmarkStart w:name="z475" w:id="437"/>
    <w:p>
      <w:pPr>
        <w:spacing w:after="0"/>
        <w:ind w:left="0"/>
        <w:jc w:val="both"/>
      </w:pPr>
      <w:r>
        <w:rPr>
          <w:rFonts w:ascii="Times New Roman"/>
          <w:b w:val="false"/>
          <w:i w:val="false"/>
          <w:color w:val="000000"/>
          <w:sz w:val="28"/>
        </w:rPr>
        <w:t>
      аппаратами акимов городов районного значения, села, поселка, сельского округа по согласованию с местным исполнительным органом района (города областного значения) с обязательным рассмотрением в установленном порядке бюджетной комиссией района (города областного значения).</w:t>
      </w:r>
    </w:p>
    <w:bookmarkEnd w:id="437"/>
    <w:bookmarkStart w:name="z476" w:id="438"/>
    <w:p>
      <w:pPr>
        <w:spacing w:after="0"/>
        <w:ind w:left="0"/>
        <w:jc w:val="both"/>
      </w:pPr>
      <w:r>
        <w:rPr>
          <w:rFonts w:ascii="Times New Roman"/>
          <w:b w:val="false"/>
          <w:i w:val="false"/>
          <w:color w:val="000000"/>
          <w:sz w:val="28"/>
        </w:rPr>
        <w:t>
      Администраторы бюджетных программ вышестоящего бюджета в 5-дневный срок после согласования перечня инвестиционных проектов с годовыми суммами, измененными в результате перераспределения образовавшейся в течении года экономии в рамках одной бюджетной программы, представленного местными исполнительными органами, направляют его в соответствующие уполномоченные органы по бюджетному планированию и исполнению бюджета.";</w:t>
      </w:r>
    </w:p>
    <w:bookmarkEnd w:id="4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304</w:t>
      </w:r>
      <w:r>
        <w:rPr>
          <w:rFonts w:ascii="Times New Roman"/>
          <w:b w:val="false"/>
          <w:i w:val="false"/>
          <w:color w:val="000000"/>
          <w:sz w:val="28"/>
        </w:rPr>
        <w:t xml:space="preserve"> изложить в следующей редакции:</w:t>
      </w:r>
    </w:p>
    <w:bookmarkStart w:name="z478" w:id="439"/>
    <w:p>
      <w:pPr>
        <w:spacing w:after="0"/>
        <w:ind w:left="0"/>
        <w:jc w:val="both"/>
      </w:pPr>
      <w:r>
        <w:rPr>
          <w:rFonts w:ascii="Times New Roman"/>
          <w:b w:val="false"/>
          <w:i w:val="false"/>
          <w:color w:val="000000"/>
          <w:sz w:val="28"/>
        </w:rPr>
        <w:t xml:space="preserve">
      "304. Возврат суммы превышения установленной суммы над годовой суммой сводного плана финансирования по платежам на конец соответствующего финансового года местными исполнительными органами отдельных направлений расходов установленных законом (решением областного маслихата) об объемах трансфертов общего характера производится не позднее 1 марта текущего финансового года путем корректировки соответствующего бюджета и перечисления местным уполномоченным органом по исполнению бюджета в доход соответствующего вышестоящего бюджета на код классификации поступлений Единой бюджетной классификации Республики Казахстан, в соответствии с </w:t>
      </w:r>
      <w:r>
        <w:rPr>
          <w:rFonts w:ascii="Times New Roman"/>
          <w:b w:val="false"/>
          <w:i w:val="false"/>
          <w:color w:val="000000"/>
          <w:sz w:val="28"/>
        </w:rPr>
        <w:t>пунктом 4-2</w:t>
      </w:r>
      <w:r>
        <w:rPr>
          <w:rFonts w:ascii="Times New Roman"/>
          <w:b w:val="false"/>
          <w:i w:val="false"/>
          <w:color w:val="000000"/>
          <w:sz w:val="28"/>
        </w:rPr>
        <w:t xml:space="preserve"> статьи 45 Бюджетного Кодекса.";</w:t>
      </w:r>
    </w:p>
    <w:bookmarkEnd w:id="439"/>
    <w:bookmarkStart w:name="z479" w:id="440"/>
    <w:p>
      <w:pPr>
        <w:spacing w:after="0"/>
        <w:ind w:left="0"/>
        <w:jc w:val="both"/>
      </w:pPr>
      <w:r>
        <w:rPr>
          <w:rFonts w:ascii="Times New Roman"/>
          <w:b w:val="false"/>
          <w:i w:val="false"/>
          <w:color w:val="000000"/>
          <w:sz w:val="28"/>
        </w:rPr>
        <w:t xml:space="preserve">
      в главе "6. Исполнение бюджета по расходам" </w:t>
      </w:r>
      <w:r>
        <w:rPr>
          <w:rFonts w:ascii="Times New Roman"/>
          <w:b w:val="false"/>
          <w:i w:val="false"/>
          <w:color w:val="000000"/>
          <w:sz w:val="28"/>
        </w:rPr>
        <w:t>параграф 18</w:t>
      </w:r>
      <w:r>
        <w:rPr>
          <w:rFonts w:ascii="Times New Roman"/>
          <w:b w:val="false"/>
          <w:i w:val="false"/>
          <w:color w:val="000000"/>
          <w:sz w:val="28"/>
        </w:rPr>
        <w:t>. "Порядок разработки Соглашения о результатах по целевым трансфертам" исключить;</w:t>
      </w:r>
    </w:p>
    <w:bookmarkEnd w:id="4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319</w:t>
      </w:r>
      <w:r>
        <w:rPr>
          <w:rFonts w:ascii="Times New Roman"/>
          <w:b w:val="false"/>
          <w:i w:val="false"/>
          <w:color w:val="000000"/>
          <w:sz w:val="28"/>
        </w:rPr>
        <w:t xml:space="preserve"> изложить в следующей редакции:</w:t>
      </w:r>
    </w:p>
    <w:bookmarkStart w:name="z481" w:id="441"/>
    <w:p>
      <w:pPr>
        <w:spacing w:after="0"/>
        <w:ind w:left="0"/>
        <w:jc w:val="both"/>
      </w:pPr>
      <w:r>
        <w:rPr>
          <w:rFonts w:ascii="Times New Roman"/>
          <w:b w:val="false"/>
          <w:i w:val="false"/>
          <w:color w:val="000000"/>
          <w:sz w:val="28"/>
        </w:rPr>
        <w:t>
      "319. При наличии ошибок и исправлений в счете к оплате и (или) заявке на конвертацию иностранной валюты на бумажном носителе, отсутствии каких-либо необходимых реквизитов в них, несоответствии подписей и (или) оттиска печати документу с образцами подписей и (или) оттиска печати, несоответствии сумм счета к оплате сумме заявки на конвертацию иностранной валюты, отсутствия резервирования иностранной валюты, превышающей установленный НБ РК лимит по видам валют, несоответствия назначения платежа разрешенным направлениям расходования счет к оплате и заявка на конвертацию иностранной валюты возвращаются государственному учреждению без исполнения с указанием причины возврата.</w:t>
      </w:r>
    </w:p>
    <w:bookmarkEnd w:id="441"/>
    <w:bookmarkStart w:name="z482" w:id="442"/>
    <w:p>
      <w:pPr>
        <w:spacing w:after="0"/>
        <w:ind w:left="0"/>
        <w:jc w:val="both"/>
      </w:pPr>
      <w:r>
        <w:rPr>
          <w:rFonts w:ascii="Times New Roman"/>
          <w:b w:val="false"/>
          <w:i w:val="false"/>
          <w:color w:val="000000"/>
          <w:sz w:val="28"/>
        </w:rPr>
        <w:t>
      При наличии ошибок в электронном образе счета к оплате и (или) заявке на конвертацию иностранной валюты, отсутствии каких-либо необходимых реквизитов в них, ошибочности ЭЦП, отсутствия резервирования иностранной валюты, превышающей установленный НБ РК лимит по видам валют несоответствия назначения платежа разрешенным направлениям расходования счет к оплате и заявка на конвертацию иностранной валюты отклоняются в ИС "Казначейство-клиент" без исполнения с указанием причины отклонения.";</w:t>
      </w:r>
    </w:p>
    <w:bookmarkEnd w:id="442"/>
    <w:bookmarkStart w:name="z483" w:id="443"/>
    <w:p>
      <w:pPr>
        <w:spacing w:after="0"/>
        <w:ind w:left="0"/>
        <w:jc w:val="both"/>
      </w:pPr>
      <w:r>
        <w:rPr>
          <w:rFonts w:ascii="Times New Roman"/>
          <w:b w:val="false"/>
          <w:i w:val="false"/>
          <w:color w:val="000000"/>
          <w:sz w:val="28"/>
        </w:rPr>
        <w:t xml:space="preserve">
      часть четвертую </w:t>
      </w:r>
      <w:r>
        <w:rPr>
          <w:rFonts w:ascii="Times New Roman"/>
          <w:b w:val="false"/>
          <w:i w:val="false"/>
          <w:color w:val="000000"/>
          <w:sz w:val="28"/>
        </w:rPr>
        <w:t>пункта 326</w:t>
      </w:r>
      <w:r>
        <w:rPr>
          <w:rFonts w:ascii="Times New Roman"/>
          <w:b w:val="false"/>
          <w:i w:val="false"/>
          <w:color w:val="000000"/>
          <w:sz w:val="28"/>
        </w:rPr>
        <w:t xml:space="preserve"> изложить в следующей редакции:</w:t>
      </w:r>
    </w:p>
    <w:bookmarkEnd w:id="443"/>
    <w:bookmarkStart w:name="z484" w:id="444"/>
    <w:p>
      <w:pPr>
        <w:spacing w:after="0"/>
        <w:ind w:left="0"/>
        <w:jc w:val="both"/>
      </w:pPr>
      <w:r>
        <w:rPr>
          <w:rFonts w:ascii="Times New Roman"/>
          <w:b w:val="false"/>
          <w:i w:val="false"/>
          <w:color w:val="000000"/>
          <w:sz w:val="28"/>
        </w:rPr>
        <w:t xml:space="preserve">
      "При отсутствии получателя денег в иностранной валюте в ИИСК государственным учреждением представляется на бумажном носителе или электронным образом по ИС "Казначейство-клиент" заявка на ввод получателя денег в иностранной валюте согласно </w:t>
      </w:r>
      <w:r>
        <w:rPr>
          <w:rFonts w:ascii="Times New Roman"/>
          <w:b w:val="false"/>
          <w:i w:val="false"/>
          <w:color w:val="000000"/>
          <w:sz w:val="28"/>
        </w:rPr>
        <w:t>приложению 73</w:t>
      </w:r>
      <w:r>
        <w:rPr>
          <w:rFonts w:ascii="Times New Roman"/>
          <w:b w:val="false"/>
          <w:i w:val="false"/>
          <w:color w:val="000000"/>
          <w:sz w:val="28"/>
        </w:rPr>
        <w:t xml:space="preserve"> к настоящим Правилам с приложением (прикреплением сканированных образов, подписанных ЭЦП руководителя и главного бухгалтера государственного учреждения) следующих документов получателя денег:</w:t>
      </w:r>
    </w:p>
    <w:bookmarkEnd w:id="444"/>
    <w:bookmarkStart w:name="z485" w:id="445"/>
    <w:p>
      <w:pPr>
        <w:spacing w:after="0"/>
        <w:ind w:left="0"/>
        <w:jc w:val="both"/>
      </w:pPr>
      <w:r>
        <w:rPr>
          <w:rFonts w:ascii="Times New Roman"/>
          <w:b w:val="false"/>
          <w:i w:val="false"/>
          <w:color w:val="000000"/>
          <w:sz w:val="28"/>
        </w:rPr>
        <w:t>
      документы, официально подтверждающие реквизиты бенефициара, банка бенефициара, банка-посредника (при его наличии), дополнительно для физического лица копия документа, удостоверяющего личность;</w:t>
      </w:r>
    </w:p>
    <w:bookmarkEnd w:id="445"/>
    <w:bookmarkStart w:name="z486" w:id="446"/>
    <w:p>
      <w:pPr>
        <w:spacing w:after="0"/>
        <w:ind w:left="0"/>
        <w:jc w:val="both"/>
      </w:pPr>
      <w:r>
        <w:rPr>
          <w:rFonts w:ascii="Times New Roman"/>
          <w:b w:val="false"/>
          <w:i w:val="false"/>
          <w:color w:val="000000"/>
          <w:sz w:val="28"/>
        </w:rPr>
        <w:t>
      письмо-подтверждение государственного учреждения с указанием полных реквизитов получателя денег.";</w:t>
      </w:r>
    </w:p>
    <w:bookmarkEnd w:id="4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342</w:t>
      </w:r>
      <w:r>
        <w:rPr>
          <w:rFonts w:ascii="Times New Roman"/>
          <w:b w:val="false"/>
          <w:i w:val="false"/>
          <w:color w:val="000000"/>
          <w:sz w:val="28"/>
        </w:rPr>
        <w:t xml:space="preserve"> изложить в следующей редакции:</w:t>
      </w:r>
    </w:p>
    <w:bookmarkStart w:name="z488" w:id="447"/>
    <w:p>
      <w:pPr>
        <w:spacing w:after="0"/>
        <w:ind w:left="0"/>
        <w:jc w:val="both"/>
      </w:pPr>
      <w:r>
        <w:rPr>
          <w:rFonts w:ascii="Times New Roman"/>
          <w:b w:val="false"/>
          <w:i w:val="false"/>
          <w:color w:val="000000"/>
          <w:sz w:val="28"/>
        </w:rPr>
        <w:t>
      "342. Территориальное подразделение казначейства и/или центральный уполномоченный орган по исполнению бюджета, на код специфики 0900 НП "Суммы до выяснения в иностранной валюте", 090004 "Поступления (конфисковано) в собственность государства в иностранной валюте" которых произведено зачисление сумм поступлений в иностранной валюте, не позднее следующего рабочего дня письменно уведомляет орган государственных доходов и/или государственное учреждение (в случаях указания в платежных документах получателем поступлений в иностранной валюте – государственное учреждение) о поступлениях в иностранной валюте, в электронных платежных документах которых нельзя определить назначение платежа в результате не полного или неверного указания реквизитов.";</w:t>
      </w:r>
    </w:p>
    <w:bookmarkEnd w:id="447"/>
    <w:bookmarkStart w:name="z489" w:id="448"/>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343</w:t>
      </w:r>
      <w:r>
        <w:rPr>
          <w:rFonts w:ascii="Times New Roman"/>
          <w:b w:val="false"/>
          <w:i w:val="false"/>
          <w:color w:val="000000"/>
          <w:sz w:val="28"/>
        </w:rPr>
        <w:t xml:space="preserve"> изложить в следующей редакции:</w:t>
      </w:r>
    </w:p>
    <w:bookmarkEnd w:id="448"/>
    <w:bookmarkStart w:name="z490" w:id="449"/>
    <w:p>
      <w:pPr>
        <w:spacing w:after="0"/>
        <w:ind w:left="0"/>
        <w:jc w:val="both"/>
      </w:pPr>
      <w:r>
        <w:rPr>
          <w:rFonts w:ascii="Times New Roman"/>
          <w:b w:val="false"/>
          <w:i w:val="false"/>
          <w:color w:val="000000"/>
          <w:sz w:val="28"/>
        </w:rPr>
        <w:t>
      "343. Орган государственных доходов проводит работу по выяснению реквизитов платежа и в течение семи рабочих дней со дня получения уведомления предоставляет в территориальное подразделение казначейства и/или центральный уполномоченный орган по исполнению бюджета сведения о назначении платежа и реквизитах. На основании предоставленных сведений, содержащих все необходимые реквизиты, центральный уполномоченный орган по исполнению бюджета и/или территориальное подразделение казначейства осуществляет операцию по реконвертации иностранной валюты. Орган государственных доходов обеспечивает своевременность предоставления реквизитов и их достоверность.";</w:t>
      </w:r>
    </w:p>
    <w:bookmarkEnd w:id="4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344</w:t>
      </w:r>
      <w:r>
        <w:rPr>
          <w:rFonts w:ascii="Times New Roman"/>
          <w:b w:val="false"/>
          <w:i w:val="false"/>
          <w:color w:val="000000"/>
          <w:sz w:val="28"/>
        </w:rPr>
        <w:t xml:space="preserve"> изложить в следующей редакции:</w:t>
      </w:r>
    </w:p>
    <w:bookmarkStart w:name="z492" w:id="450"/>
    <w:p>
      <w:pPr>
        <w:spacing w:after="0"/>
        <w:ind w:left="0"/>
        <w:jc w:val="both"/>
      </w:pPr>
      <w:r>
        <w:rPr>
          <w:rFonts w:ascii="Times New Roman"/>
          <w:b w:val="false"/>
          <w:i w:val="false"/>
          <w:color w:val="000000"/>
          <w:sz w:val="28"/>
        </w:rPr>
        <w:t>
      "344. Государственное учреждение проводит работу по выяснению реквизитов платежа и в течение семи рабочих дней со дня получения уведомления предоставляет в территориальное подразделение казначейства сведения о назначении платежа и реквизитах. На основании предоставленных сведений, содержащих все необходимые реквизиты, территориальное подразделение казначейства осуществляет операцию по реконвертации иностранной валюты в доход соответствующего бюджета, либо направляет письмо в электронном виде в центральный уполномоченный орган по исполнению бюджета для проведения операции по списанию с кода специфики 0900НП "Суммы до выяснения в иностранной валюте" соответствующего территориального подразделения казначейства и зачислению на счет государственного учреждения сумм поступлений в иностранной валюте.";</w:t>
      </w:r>
    </w:p>
    <w:bookmarkEnd w:id="4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351</w:t>
      </w:r>
      <w:r>
        <w:rPr>
          <w:rFonts w:ascii="Times New Roman"/>
          <w:b w:val="false"/>
          <w:i w:val="false"/>
          <w:color w:val="000000"/>
          <w:sz w:val="28"/>
        </w:rPr>
        <w:t xml:space="preserve"> изложить в следующей редакции:</w:t>
      </w:r>
    </w:p>
    <w:bookmarkStart w:name="z494" w:id="451"/>
    <w:p>
      <w:pPr>
        <w:spacing w:after="0"/>
        <w:ind w:left="0"/>
        <w:jc w:val="both"/>
      </w:pPr>
      <w:r>
        <w:rPr>
          <w:rFonts w:ascii="Times New Roman"/>
          <w:b w:val="false"/>
          <w:i w:val="false"/>
          <w:color w:val="000000"/>
          <w:sz w:val="28"/>
        </w:rPr>
        <w:t>
      "351. Обслуживание субъектов квазигосударственного сектора обеспечивается полнотой и своевременностью зачисления поступлений на счета субъектов квазигосударственного сектора, открытые в территориальных подразделениях центрального уполномоченного органа по исполнению бюджета, и своевременным осуществлением платежей и переводов денег в целях реализации мероприятий, направленных на формирование или увеличение уставных капиталов субъектов квазигосударственного сектора и их использованием на реализацию инвестиционных проектов, либо связанных с выполнением государственного задания, зачислением и расходованием трансфертов фонду социального медицинского страхования из республиканского бюджета для оплаты услуг, оказываемых в рамках гарантированного объҰма бесплатной медицинской помощи.";</w:t>
      </w:r>
    </w:p>
    <w:bookmarkEnd w:id="4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353</w:t>
      </w:r>
      <w:r>
        <w:rPr>
          <w:rFonts w:ascii="Times New Roman"/>
          <w:b w:val="false"/>
          <w:i w:val="false"/>
          <w:color w:val="000000"/>
          <w:sz w:val="28"/>
        </w:rPr>
        <w:t xml:space="preserve"> изложить в следующей редакции</w:t>
      </w:r>
    </w:p>
    <w:bookmarkStart w:name="z496" w:id="452"/>
    <w:p>
      <w:pPr>
        <w:spacing w:after="0"/>
        <w:ind w:left="0"/>
        <w:jc w:val="both"/>
      </w:pPr>
      <w:r>
        <w:rPr>
          <w:rFonts w:ascii="Times New Roman"/>
          <w:b w:val="false"/>
          <w:i w:val="false"/>
          <w:color w:val="000000"/>
          <w:sz w:val="28"/>
        </w:rPr>
        <w:t>
      "353. Счета субъектов квазигосударственного сектора предназначены для учета операций, связанных с зачислением денег, предусмотренных на соответствующий финансовый год в законе о республиканском бюджете либо в решении маслихата о местном бюджете, на формирование или увеличение уставных капиталов субъектов квазигосударственного сектора и их использованием на реализацию инвестиционных проектов, либо связанных с выполнением государственного задания, расходованием трансфертов фонду социального медицинского страхования из республиканского бюджета для оплаты услуг, оказываемых в рамках гарантированного объҰма бесплатной медицинской помощи, за исключением случаев увеличения уставных капиталов финансовых организаций, Фонда гарантирования жилищного строительства, а также при формировании в минимальном размере, установленном законами Республики Казахстан, уставных капиталов субъектов квазигосударственного сектора.";</w:t>
      </w:r>
    </w:p>
    <w:bookmarkEnd w:id="452"/>
    <w:bookmarkStart w:name="z497" w:id="453"/>
    <w:p>
      <w:pPr>
        <w:spacing w:after="0"/>
        <w:ind w:left="0"/>
        <w:jc w:val="both"/>
      </w:pPr>
      <w:r>
        <w:rPr>
          <w:rFonts w:ascii="Times New Roman"/>
          <w:b w:val="false"/>
          <w:i w:val="false"/>
          <w:color w:val="000000"/>
          <w:sz w:val="28"/>
        </w:rPr>
        <w:t xml:space="preserve">
      часть третью </w:t>
      </w:r>
      <w:r>
        <w:rPr>
          <w:rFonts w:ascii="Times New Roman"/>
          <w:b w:val="false"/>
          <w:i w:val="false"/>
          <w:color w:val="000000"/>
          <w:sz w:val="28"/>
        </w:rPr>
        <w:t>пункта 367</w:t>
      </w:r>
      <w:r>
        <w:rPr>
          <w:rFonts w:ascii="Times New Roman"/>
          <w:b w:val="false"/>
          <w:i w:val="false"/>
          <w:color w:val="000000"/>
          <w:sz w:val="28"/>
        </w:rPr>
        <w:t xml:space="preserve"> изложить в следующей редакции:</w:t>
      </w:r>
    </w:p>
    <w:bookmarkEnd w:id="453"/>
    <w:bookmarkStart w:name="z498" w:id="454"/>
    <w:p>
      <w:pPr>
        <w:spacing w:after="0"/>
        <w:ind w:left="0"/>
        <w:jc w:val="both"/>
      </w:pPr>
      <w:r>
        <w:rPr>
          <w:rFonts w:ascii="Times New Roman"/>
          <w:b w:val="false"/>
          <w:i w:val="false"/>
          <w:color w:val="000000"/>
          <w:sz w:val="28"/>
        </w:rPr>
        <w:t>
      "В поле "Назначение платежа": указываются назначение платежа, наименование, номер и дата документа (счета-фактуры или накладная (акт) о поставке товаров, или акт выполненных работ, оказанных услуг, или другой документ, установленный законодательством Республики Казахстан, на основании которого осуществляется приобретение товаров (выполнение работ, оказание услуг), за исключением авансового платежа, и дополнительно указывается период, за который осуществляется платеж (при перечислении пенсионных взносов и социальных отчислений, отчислений и (или) взносы на обязательное социальное медицинское страхование). При этом платежное поручение формируется датой не ранее даты подтверждающего документа.";</w:t>
      </w:r>
    </w:p>
    <w:bookmarkEnd w:id="4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370</w:t>
      </w:r>
      <w:r>
        <w:rPr>
          <w:rFonts w:ascii="Times New Roman"/>
          <w:b w:val="false"/>
          <w:i w:val="false"/>
          <w:color w:val="000000"/>
          <w:sz w:val="28"/>
        </w:rPr>
        <w:t xml:space="preserve"> и </w:t>
      </w:r>
      <w:r>
        <w:rPr>
          <w:rFonts w:ascii="Times New Roman"/>
          <w:b w:val="false"/>
          <w:i w:val="false"/>
          <w:color w:val="000000"/>
          <w:sz w:val="28"/>
        </w:rPr>
        <w:t>371</w:t>
      </w:r>
      <w:r>
        <w:rPr>
          <w:rFonts w:ascii="Times New Roman"/>
          <w:b w:val="false"/>
          <w:i w:val="false"/>
          <w:color w:val="000000"/>
          <w:sz w:val="28"/>
        </w:rPr>
        <w:t xml:space="preserve"> изложить в следующей редакции:</w:t>
      </w:r>
    </w:p>
    <w:bookmarkStart w:name="z500" w:id="455"/>
    <w:p>
      <w:pPr>
        <w:spacing w:after="0"/>
        <w:ind w:left="0"/>
        <w:jc w:val="both"/>
      </w:pPr>
      <w:r>
        <w:rPr>
          <w:rFonts w:ascii="Times New Roman"/>
          <w:b w:val="false"/>
          <w:i w:val="false"/>
          <w:color w:val="000000"/>
          <w:sz w:val="28"/>
        </w:rPr>
        <w:t xml:space="preserve">
      "370. Субъект квазигосударственного сектора обеспечивает и несет ответственность в соответствии с </w:t>
      </w:r>
      <w:r>
        <w:rPr>
          <w:rFonts w:ascii="Times New Roman"/>
          <w:b w:val="false"/>
          <w:i w:val="false"/>
          <w:color w:val="000000"/>
          <w:sz w:val="28"/>
        </w:rPr>
        <w:t>пунктом 6-1</w:t>
      </w:r>
      <w:r>
        <w:rPr>
          <w:rFonts w:ascii="Times New Roman"/>
          <w:b w:val="false"/>
          <w:i w:val="false"/>
          <w:color w:val="000000"/>
          <w:sz w:val="28"/>
        </w:rPr>
        <w:t xml:space="preserve"> статьи 97 Бюджетного кодекса:</w:t>
      </w:r>
    </w:p>
    <w:bookmarkEnd w:id="455"/>
    <w:bookmarkStart w:name="z501" w:id="456"/>
    <w:p>
      <w:pPr>
        <w:spacing w:after="0"/>
        <w:ind w:left="0"/>
        <w:jc w:val="both"/>
      </w:pPr>
      <w:r>
        <w:rPr>
          <w:rFonts w:ascii="Times New Roman"/>
          <w:b w:val="false"/>
          <w:i w:val="false"/>
          <w:color w:val="000000"/>
          <w:sz w:val="28"/>
        </w:rPr>
        <w:t>
      1) правомерность и обоснованность представления платежных поручений;</w:t>
      </w:r>
    </w:p>
    <w:bookmarkEnd w:id="456"/>
    <w:bookmarkStart w:name="z502" w:id="457"/>
    <w:p>
      <w:pPr>
        <w:spacing w:after="0"/>
        <w:ind w:left="0"/>
        <w:jc w:val="both"/>
      </w:pPr>
      <w:r>
        <w:rPr>
          <w:rFonts w:ascii="Times New Roman"/>
          <w:b w:val="false"/>
          <w:i w:val="false"/>
          <w:color w:val="000000"/>
          <w:sz w:val="28"/>
        </w:rPr>
        <w:t>
      2) достоверность указанных реквизитов в платежных поручениях;</w:t>
      </w:r>
    </w:p>
    <w:bookmarkEnd w:id="457"/>
    <w:bookmarkStart w:name="z503" w:id="458"/>
    <w:p>
      <w:pPr>
        <w:spacing w:after="0"/>
        <w:ind w:left="0"/>
        <w:jc w:val="both"/>
      </w:pPr>
      <w:r>
        <w:rPr>
          <w:rFonts w:ascii="Times New Roman"/>
          <w:b w:val="false"/>
          <w:i w:val="false"/>
          <w:color w:val="000000"/>
          <w:sz w:val="28"/>
        </w:rPr>
        <w:t>
      своевременность и полноту выполнения обязательств по осуществлению платежей в пользу получателя денег;</w:t>
      </w:r>
    </w:p>
    <w:bookmarkEnd w:id="458"/>
    <w:bookmarkStart w:name="z504" w:id="459"/>
    <w:p>
      <w:pPr>
        <w:spacing w:after="0"/>
        <w:ind w:left="0"/>
        <w:jc w:val="both"/>
      </w:pPr>
      <w:r>
        <w:rPr>
          <w:rFonts w:ascii="Times New Roman"/>
          <w:b w:val="false"/>
          <w:i w:val="false"/>
          <w:color w:val="000000"/>
          <w:sz w:val="28"/>
        </w:rPr>
        <w:t>
      3) достоверность совершенных операций;</w:t>
      </w:r>
    </w:p>
    <w:bookmarkEnd w:id="459"/>
    <w:bookmarkStart w:name="z505" w:id="460"/>
    <w:p>
      <w:pPr>
        <w:spacing w:after="0"/>
        <w:ind w:left="0"/>
        <w:jc w:val="both"/>
      </w:pPr>
      <w:r>
        <w:rPr>
          <w:rFonts w:ascii="Times New Roman"/>
          <w:b w:val="false"/>
          <w:i w:val="false"/>
          <w:color w:val="000000"/>
          <w:sz w:val="28"/>
        </w:rPr>
        <w:t>
      4) представление в территориальное подразделение центрального уполномоченного органа по исполнению бюджета документов, подтверждающих обоснованность платежа: копии счета-фактуры или накладной (акта) о поставке товаров или акта выполненных работ, оказанных услуг или иного вида документа, установленного законодательством Республики Казахстан, а при обслуживании по ИС "Казначейство – клиент" – прикрепление сканированного образа, подписанного ЭЦП руководителя субъекта квазигосударственного сектора и главного бухгалтера субъекта квазигосударственного сектора;</w:t>
      </w:r>
    </w:p>
    <w:bookmarkEnd w:id="460"/>
    <w:bookmarkStart w:name="z506" w:id="461"/>
    <w:p>
      <w:pPr>
        <w:spacing w:after="0"/>
        <w:ind w:left="0"/>
        <w:jc w:val="both"/>
      </w:pPr>
      <w:r>
        <w:rPr>
          <w:rFonts w:ascii="Times New Roman"/>
          <w:b w:val="false"/>
          <w:i w:val="false"/>
          <w:color w:val="000000"/>
          <w:sz w:val="28"/>
        </w:rPr>
        <w:t>
      5) достоверность ЭЦП руководителя и главного бухгалтера субъекта квазигосударственного сектора данным досье юридического лица при использовании ИС "Казначейство-клиент".</w:t>
      </w:r>
    </w:p>
    <w:bookmarkEnd w:id="461"/>
    <w:bookmarkStart w:name="z507" w:id="462"/>
    <w:p>
      <w:pPr>
        <w:spacing w:after="0"/>
        <w:ind w:left="0"/>
        <w:jc w:val="both"/>
      </w:pPr>
      <w:r>
        <w:rPr>
          <w:rFonts w:ascii="Times New Roman"/>
          <w:b w:val="false"/>
          <w:i w:val="false"/>
          <w:color w:val="000000"/>
          <w:sz w:val="28"/>
        </w:rPr>
        <w:t>
      371. Для проведения платежей и переводов субъект квазигосударственного сектора на бумажном носителе или электронным образом по ИС "Казначейство-клиент" представляет в территориальное подразделение казначейства:</w:t>
      </w:r>
    </w:p>
    <w:bookmarkEnd w:id="462"/>
    <w:bookmarkStart w:name="z508" w:id="463"/>
    <w:p>
      <w:pPr>
        <w:spacing w:after="0"/>
        <w:ind w:left="0"/>
        <w:jc w:val="both"/>
      </w:pPr>
      <w:r>
        <w:rPr>
          <w:rFonts w:ascii="Times New Roman"/>
          <w:b w:val="false"/>
          <w:i w:val="false"/>
          <w:color w:val="000000"/>
          <w:sz w:val="28"/>
        </w:rPr>
        <w:t>
      1) при увеличении/формировании уставного капитала – свидетельство уполномоченного органа, осуществляющего регулирование и надзор за рынком ценных бумаг, либо соответствующее решение органов управления в случае перечисления денег на увеличение уставного капитала субъекта квазигосударственного сектора;</w:t>
      </w:r>
    </w:p>
    <w:bookmarkEnd w:id="463"/>
    <w:bookmarkStart w:name="z509" w:id="464"/>
    <w:p>
      <w:pPr>
        <w:spacing w:after="0"/>
        <w:ind w:left="0"/>
        <w:jc w:val="both"/>
      </w:pPr>
      <w:r>
        <w:rPr>
          <w:rFonts w:ascii="Times New Roman"/>
          <w:b w:val="false"/>
          <w:i w:val="false"/>
          <w:color w:val="000000"/>
          <w:sz w:val="28"/>
        </w:rPr>
        <w:t>
      2) при реализации инвестиционного проекта, за исключением авансового платежа в размере до 30 процентов от суммы текущего финансового года, копии счета-фактуры или накладной (акта) о поставке товаров или акта выполненных работ, оказанных услуг или иного вида документа, установленного законодательством Республики Казахстан.</w:t>
      </w:r>
    </w:p>
    <w:bookmarkEnd w:id="464"/>
    <w:bookmarkStart w:name="z510" w:id="465"/>
    <w:p>
      <w:pPr>
        <w:spacing w:after="0"/>
        <w:ind w:left="0"/>
        <w:jc w:val="both"/>
      </w:pPr>
      <w:r>
        <w:rPr>
          <w:rFonts w:ascii="Times New Roman"/>
          <w:b w:val="false"/>
          <w:i w:val="false"/>
          <w:color w:val="000000"/>
          <w:sz w:val="28"/>
        </w:rPr>
        <w:t>
      В случае, когда инвестиционный проект реализуется организацией, осуществляющей деятельность по организации и проведению международной специализированной выставки ЭКСПО-2017 в городе Астана, в территориальное подразделение казначейства представляется письменная заявка, подписанная уполномоченным лицом указанной организации.</w:t>
      </w:r>
    </w:p>
    <w:bookmarkEnd w:id="465"/>
    <w:bookmarkStart w:name="z511" w:id="466"/>
    <w:p>
      <w:pPr>
        <w:spacing w:after="0"/>
        <w:ind w:left="0"/>
        <w:jc w:val="both"/>
      </w:pPr>
      <w:r>
        <w:rPr>
          <w:rFonts w:ascii="Times New Roman"/>
          <w:b w:val="false"/>
          <w:i w:val="false"/>
          <w:color w:val="000000"/>
          <w:sz w:val="28"/>
        </w:rPr>
        <w:t>
      В случае возмещения расходов и/или привлеченных заемных средств, в том числе из Национального Фонда Республики Казахстан, за счет средств, ранее выделенных субъектам квазигосударственного сектора на формирование или увеличение уставного капитала, субъект квазигосударственного сектора предоставляет в территориальное подразделение казначейства копию Постановления Правительства Республики Казахстан и дополнительно в случае привлечения заемных средств - копию кредитного договора.</w:t>
      </w:r>
    </w:p>
    <w:bookmarkEnd w:id="466"/>
    <w:bookmarkStart w:name="z512" w:id="467"/>
    <w:p>
      <w:pPr>
        <w:spacing w:after="0"/>
        <w:ind w:left="0"/>
        <w:jc w:val="both"/>
      </w:pPr>
      <w:r>
        <w:rPr>
          <w:rFonts w:ascii="Times New Roman"/>
          <w:b w:val="false"/>
          <w:i w:val="false"/>
          <w:color w:val="000000"/>
          <w:sz w:val="28"/>
        </w:rPr>
        <w:t>
      По перечню проектов, выделенных в рамках программы "Нұрлы жол", а также проектов в области космической деятельности допускается авансовая (предварительная) оплата в размере не более 50 процентов от суммы на текущий финансовый год.</w:t>
      </w:r>
    </w:p>
    <w:bookmarkEnd w:id="467"/>
    <w:bookmarkStart w:name="z513" w:id="468"/>
    <w:p>
      <w:pPr>
        <w:spacing w:after="0"/>
        <w:ind w:left="0"/>
        <w:jc w:val="both"/>
      </w:pPr>
      <w:r>
        <w:rPr>
          <w:rFonts w:ascii="Times New Roman"/>
          <w:b w:val="false"/>
          <w:i w:val="false"/>
          <w:color w:val="000000"/>
          <w:sz w:val="28"/>
        </w:rPr>
        <w:t>
      3) при выполнении государственного задания за исключением авансового платежа, копии счета-фактуры или накладной (акта) о поставке товаров или акта выполненных работ, оказанных услуг или иного вида документа, установленного законодательством Республики Казахстан.</w:t>
      </w:r>
    </w:p>
    <w:bookmarkEnd w:id="468"/>
    <w:bookmarkStart w:name="z514" w:id="469"/>
    <w:p>
      <w:pPr>
        <w:spacing w:after="0"/>
        <w:ind w:left="0"/>
        <w:jc w:val="both"/>
      </w:pPr>
      <w:r>
        <w:rPr>
          <w:rFonts w:ascii="Times New Roman"/>
          <w:b w:val="false"/>
          <w:i w:val="false"/>
          <w:color w:val="000000"/>
          <w:sz w:val="28"/>
        </w:rPr>
        <w:t xml:space="preserve">
      Субъект квазигосударственного сектора, ответственный за выполнение государственного задания, в случае выполнения государственного задания и достижения цели государственного задания согласно условиям заключенного договора по согласованию с администратором бюджетных программ перечисляет остатки средств со своего счета в территориальном подразделении казначейства на свой расчетный счет в банке второго уровня, за исключением размещения данных средств на депозитных счетах банков второго уровня, на основании акта оказанных услуг, подписанного заказчиком и исполнителем государственного задания. </w:t>
      </w:r>
    </w:p>
    <w:bookmarkEnd w:id="469"/>
    <w:bookmarkStart w:name="z515" w:id="470"/>
    <w:p>
      <w:pPr>
        <w:spacing w:after="0"/>
        <w:ind w:left="0"/>
        <w:jc w:val="both"/>
      </w:pPr>
      <w:r>
        <w:rPr>
          <w:rFonts w:ascii="Times New Roman"/>
          <w:b w:val="false"/>
          <w:i w:val="false"/>
          <w:color w:val="000000"/>
          <w:sz w:val="28"/>
        </w:rPr>
        <w:t>
      4) при проведении платежа на оплату услуг, оказанных в рамках гарантированного объема бесплатной медицинской помощи фондом социального медицинского страхования предоставляется в территориальное подразделение казначейства (в ИС "Казначейство-клиент" − формирует) платежное поручение.</w:t>
      </w:r>
    </w:p>
    <w:bookmarkEnd w:id="470"/>
    <w:bookmarkStart w:name="z516" w:id="471"/>
    <w:p>
      <w:pPr>
        <w:spacing w:after="0"/>
        <w:ind w:left="0"/>
        <w:jc w:val="both"/>
      </w:pPr>
      <w:r>
        <w:rPr>
          <w:rFonts w:ascii="Times New Roman"/>
          <w:b w:val="false"/>
          <w:i w:val="false"/>
          <w:color w:val="000000"/>
          <w:sz w:val="28"/>
        </w:rPr>
        <w:t>
      Фонд социального медицинского страхования обеспечивает правомерность и обоснованность представления платежных поручений, достоверность указанных реквизитов в платежных поручениях.</w:t>
      </w:r>
    </w:p>
    <w:bookmarkEnd w:id="471"/>
    <w:bookmarkStart w:name="z517" w:id="472"/>
    <w:p>
      <w:pPr>
        <w:spacing w:after="0"/>
        <w:ind w:left="0"/>
        <w:jc w:val="both"/>
      </w:pPr>
      <w:r>
        <w:rPr>
          <w:rFonts w:ascii="Times New Roman"/>
          <w:b w:val="false"/>
          <w:i w:val="false"/>
          <w:color w:val="000000"/>
          <w:sz w:val="28"/>
        </w:rPr>
        <w:t xml:space="preserve">
      5) при направлении неиспользованных остатков на контрольных счетах наличности на реализацию нового (новых) и (или) текущего (текущих) проекта (проектов), с проведением корректировки текущего и (или) разработки нового финансово-экономического обоснования бюджетных инвестиций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разработки или корректировки, проведения необходимых экспертиз инвестиционного предложения государственного инвестиционного проекта, а также планирования, рассмотрения, отбора, мониторинга и оценки реализации бюджетных инвестиций, утвержденных приказом Министра национальной экономики Республики Казахстан от 5 декабря 2014 года № 129 (зарегистрированный в Реестре государственной регистрации нормативных правовых актов под № 9938) – дополнительно копию соответственно откорректированного текущего и (или) нового финансово-экономического обоснования;</w:t>
      </w:r>
    </w:p>
    <w:bookmarkEnd w:id="472"/>
    <w:bookmarkStart w:name="z518" w:id="473"/>
    <w:p>
      <w:pPr>
        <w:spacing w:after="0"/>
        <w:ind w:left="0"/>
        <w:jc w:val="both"/>
      </w:pPr>
      <w:r>
        <w:rPr>
          <w:rFonts w:ascii="Times New Roman"/>
          <w:b w:val="false"/>
          <w:i w:val="false"/>
          <w:color w:val="000000"/>
          <w:sz w:val="28"/>
        </w:rPr>
        <w:t>
      6) при использовании средств экономии на цели развития (модернизацию, приобретение активов) по решению органа управления (учредителя) субъекта квазигосударственного сектора, если сумма экономии не превышает 50000-кратного размера месячного расчетного показателя, установленного законом о республиканском бюджете, без проведения корректировки финансово-экономического обоснования проекта – дополнительно копию соответствующего решения органов управления.";</w:t>
      </w:r>
    </w:p>
    <w:bookmarkEnd w:id="4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373</w:t>
      </w:r>
      <w:r>
        <w:rPr>
          <w:rFonts w:ascii="Times New Roman"/>
          <w:b w:val="false"/>
          <w:i w:val="false"/>
          <w:color w:val="000000"/>
          <w:sz w:val="28"/>
        </w:rPr>
        <w:t xml:space="preserve"> изложить в следующей редакции:</w:t>
      </w:r>
    </w:p>
    <w:bookmarkStart w:name="z520" w:id="474"/>
    <w:p>
      <w:pPr>
        <w:spacing w:after="0"/>
        <w:ind w:left="0"/>
        <w:jc w:val="both"/>
      </w:pPr>
      <w:r>
        <w:rPr>
          <w:rFonts w:ascii="Times New Roman"/>
          <w:b w:val="false"/>
          <w:i w:val="false"/>
          <w:color w:val="000000"/>
          <w:sz w:val="28"/>
        </w:rPr>
        <w:t>
      "373. Территориальное подразделение казначейства осуществляет прием платежных поручений от субъектов квазигосударственного сектора на бумажном носителе и электронным образом по ИС "Казначейство-клиент".</w:t>
      </w:r>
    </w:p>
    <w:bookmarkEnd w:id="474"/>
    <w:bookmarkStart w:name="z521" w:id="475"/>
    <w:p>
      <w:pPr>
        <w:spacing w:after="0"/>
        <w:ind w:left="0"/>
        <w:jc w:val="both"/>
      </w:pPr>
      <w:r>
        <w:rPr>
          <w:rFonts w:ascii="Times New Roman"/>
          <w:b w:val="false"/>
          <w:i w:val="false"/>
          <w:color w:val="000000"/>
          <w:sz w:val="28"/>
        </w:rPr>
        <w:t>
      Прием платежных поручений от субъектов квазигосударственного сектора на бумажном носителе осуществляется до 16.00 часов местного времени согласно установленному графику обслуживания.";</w:t>
      </w:r>
    </w:p>
    <w:bookmarkEnd w:id="475"/>
    <w:bookmarkStart w:name="z522" w:id="47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374</w:t>
      </w:r>
      <w:r>
        <w:rPr>
          <w:rFonts w:ascii="Times New Roman"/>
          <w:b w:val="false"/>
          <w:i w:val="false"/>
          <w:color w:val="000000"/>
          <w:sz w:val="28"/>
        </w:rPr>
        <w:t>:</w:t>
      </w:r>
    </w:p>
    <w:bookmarkEnd w:id="476"/>
    <w:bookmarkStart w:name="z523" w:id="477"/>
    <w:p>
      <w:pPr>
        <w:spacing w:after="0"/>
        <w:ind w:left="0"/>
        <w:jc w:val="both"/>
      </w:pPr>
      <w:r>
        <w:rPr>
          <w:rFonts w:ascii="Times New Roman"/>
          <w:b w:val="false"/>
          <w:i w:val="false"/>
          <w:color w:val="000000"/>
          <w:sz w:val="28"/>
        </w:rPr>
        <w:t>
      часть вторую изложить в следующей редакции:</w:t>
      </w:r>
    </w:p>
    <w:bookmarkEnd w:id="477"/>
    <w:bookmarkStart w:name="z524" w:id="478"/>
    <w:p>
      <w:pPr>
        <w:spacing w:after="0"/>
        <w:ind w:left="0"/>
        <w:jc w:val="both"/>
      </w:pPr>
      <w:r>
        <w:rPr>
          <w:rFonts w:ascii="Times New Roman"/>
          <w:b w:val="false"/>
          <w:i w:val="false"/>
          <w:color w:val="000000"/>
          <w:sz w:val="28"/>
        </w:rPr>
        <w:t>
      "Платежное поручение на бумажном носителе и платежное поручение, поступившее электронным образом по ИС "Казначейство-клиент", возвращаются субъекту квазигосударственного сектора без исполнения в случаях:</w:t>
      </w:r>
    </w:p>
    <w:bookmarkEnd w:id="478"/>
    <w:bookmarkStart w:name="z525" w:id="479"/>
    <w:p>
      <w:pPr>
        <w:spacing w:after="0"/>
        <w:ind w:left="0"/>
        <w:jc w:val="both"/>
      </w:pPr>
      <w:r>
        <w:rPr>
          <w:rFonts w:ascii="Times New Roman"/>
          <w:b w:val="false"/>
          <w:i w:val="false"/>
          <w:color w:val="000000"/>
          <w:sz w:val="28"/>
        </w:rPr>
        <w:t>
      отсутствия либо недостаточности денежных средств на соответствующих счетах субъектов квазигосударственного сектора;</w:t>
      </w:r>
    </w:p>
    <w:bookmarkEnd w:id="479"/>
    <w:bookmarkStart w:name="z526" w:id="480"/>
    <w:p>
      <w:pPr>
        <w:spacing w:after="0"/>
        <w:ind w:left="0"/>
        <w:jc w:val="both"/>
      </w:pPr>
      <w:r>
        <w:rPr>
          <w:rFonts w:ascii="Times New Roman"/>
          <w:b w:val="false"/>
          <w:i w:val="false"/>
          <w:color w:val="000000"/>
          <w:sz w:val="28"/>
        </w:rPr>
        <w:t>
      представления платежного поручения на бумажном носителе по форме, не соответствующей форме, установленной банковским законодательством;</w:t>
      </w:r>
    </w:p>
    <w:bookmarkEnd w:id="480"/>
    <w:bookmarkStart w:name="z527" w:id="481"/>
    <w:p>
      <w:pPr>
        <w:spacing w:after="0"/>
        <w:ind w:left="0"/>
        <w:jc w:val="both"/>
      </w:pPr>
      <w:r>
        <w:rPr>
          <w:rFonts w:ascii="Times New Roman"/>
          <w:b w:val="false"/>
          <w:i w:val="false"/>
          <w:color w:val="000000"/>
          <w:sz w:val="28"/>
        </w:rPr>
        <w:t>
      представления с исправлениями, в том числе от руки;</w:t>
      </w:r>
    </w:p>
    <w:bookmarkEnd w:id="481"/>
    <w:bookmarkStart w:name="z528" w:id="482"/>
    <w:p>
      <w:pPr>
        <w:spacing w:after="0"/>
        <w:ind w:left="0"/>
        <w:jc w:val="both"/>
      </w:pPr>
      <w:r>
        <w:rPr>
          <w:rFonts w:ascii="Times New Roman"/>
          <w:b w:val="false"/>
          <w:i w:val="false"/>
          <w:color w:val="000000"/>
          <w:sz w:val="28"/>
        </w:rPr>
        <w:t>
      представления без приложения или с приложением не заверенных подписью руководителя субъекта квазигосударственного сектора или лица, им уполномоченного и оттиском печати субъекта квазигосударственного сектора (без прикрепления сканированного образа или с прикреплением сканированного образа, не подписанного ЭЦП руководителя и главного бухгалтера субъекта квазигосударственного сектора), предусмотренных настоящими Правилами подтверждающих документов;</w:t>
      </w:r>
    </w:p>
    <w:bookmarkEnd w:id="482"/>
    <w:bookmarkStart w:name="z529" w:id="483"/>
    <w:p>
      <w:pPr>
        <w:spacing w:after="0"/>
        <w:ind w:left="0"/>
        <w:jc w:val="both"/>
      </w:pPr>
      <w:r>
        <w:rPr>
          <w:rFonts w:ascii="Times New Roman"/>
          <w:b w:val="false"/>
          <w:i w:val="false"/>
          <w:color w:val="000000"/>
          <w:sz w:val="28"/>
        </w:rPr>
        <w:t>
      отсутствия подписей и/или оттиска печати на требуемых полях;</w:t>
      </w:r>
    </w:p>
    <w:bookmarkEnd w:id="483"/>
    <w:bookmarkStart w:name="z530" w:id="484"/>
    <w:p>
      <w:pPr>
        <w:spacing w:after="0"/>
        <w:ind w:left="0"/>
        <w:jc w:val="both"/>
      </w:pPr>
      <w:r>
        <w:rPr>
          <w:rFonts w:ascii="Times New Roman"/>
          <w:b w:val="false"/>
          <w:i w:val="false"/>
          <w:color w:val="000000"/>
          <w:sz w:val="28"/>
        </w:rPr>
        <w:t>
      несоответствия подписей и/или оттиска печати документу с образцами подписей и оттиска печати;</w:t>
      </w:r>
    </w:p>
    <w:bookmarkEnd w:id="484"/>
    <w:bookmarkStart w:name="z531" w:id="485"/>
    <w:p>
      <w:pPr>
        <w:spacing w:after="0"/>
        <w:ind w:left="0"/>
        <w:jc w:val="both"/>
      </w:pPr>
      <w:r>
        <w:rPr>
          <w:rFonts w:ascii="Times New Roman"/>
          <w:b w:val="false"/>
          <w:i w:val="false"/>
          <w:color w:val="000000"/>
          <w:sz w:val="28"/>
        </w:rPr>
        <w:t>
      выявления отсутствия либо недостоверности ЭЦП при проверке на подлинность;</w:t>
      </w:r>
    </w:p>
    <w:bookmarkEnd w:id="485"/>
    <w:bookmarkStart w:name="z532" w:id="486"/>
    <w:p>
      <w:pPr>
        <w:spacing w:after="0"/>
        <w:ind w:left="0"/>
        <w:jc w:val="both"/>
      </w:pPr>
      <w:r>
        <w:rPr>
          <w:rFonts w:ascii="Times New Roman"/>
          <w:b w:val="false"/>
          <w:i w:val="false"/>
          <w:color w:val="000000"/>
          <w:sz w:val="28"/>
        </w:rPr>
        <w:t>
      нечеткого (неясного) проставления оттиска печати на требуемых полях на всех экземплярах документа;</w:t>
      </w:r>
    </w:p>
    <w:bookmarkEnd w:id="486"/>
    <w:bookmarkStart w:name="z533" w:id="487"/>
    <w:p>
      <w:pPr>
        <w:spacing w:after="0"/>
        <w:ind w:left="0"/>
        <w:jc w:val="both"/>
      </w:pPr>
      <w:r>
        <w:rPr>
          <w:rFonts w:ascii="Times New Roman"/>
          <w:b w:val="false"/>
          <w:i w:val="false"/>
          <w:color w:val="000000"/>
          <w:sz w:val="28"/>
        </w:rPr>
        <w:t>
      несоответствия суммы цифрами сумме прописью;</w:t>
      </w:r>
    </w:p>
    <w:bookmarkEnd w:id="487"/>
    <w:bookmarkStart w:name="z534" w:id="488"/>
    <w:p>
      <w:pPr>
        <w:spacing w:after="0"/>
        <w:ind w:left="0"/>
        <w:jc w:val="both"/>
      </w:pPr>
      <w:r>
        <w:rPr>
          <w:rFonts w:ascii="Times New Roman"/>
          <w:b w:val="false"/>
          <w:i w:val="false"/>
          <w:color w:val="000000"/>
          <w:sz w:val="28"/>
        </w:rPr>
        <w:t>
      несоответствия указанных в платежном поручении реквизитов, подлежащих программной проверке, реквизитам, введенным в ИИСК;</w:t>
      </w:r>
    </w:p>
    <w:bookmarkEnd w:id="488"/>
    <w:bookmarkStart w:name="z535" w:id="489"/>
    <w:p>
      <w:pPr>
        <w:spacing w:after="0"/>
        <w:ind w:left="0"/>
        <w:jc w:val="both"/>
      </w:pPr>
      <w:r>
        <w:rPr>
          <w:rFonts w:ascii="Times New Roman"/>
          <w:b w:val="false"/>
          <w:i w:val="false"/>
          <w:color w:val="000000"/>
          <w:sz w:val="28"/>
        </w:rPr>
        <w:t>
      несоответствия реквизитов платежного поручения (за исключением ИИК, БИК, наименования банка получателя денег) реквизитам подтверждающих документов, приложенных к платежному поручению (при приложении документов в случаях, установленных настоящими Правилами);</w:t>
      </w:r>
    </w:p>
    <w:bookmarkEnd w:id="489"/>
    <w:bookmarkStart w:name="z536" w:id="490"/>
    <w:p>
      <w:pPr>
        <w:spacing w:after="0"/>
        <w:ind w:left="0"/>
        <w:jc w:val="both"/>
      </w:pPr>
      <w:r>
        <w:rPr>
          <w:rFonts w:ascii="Times New Roman"/>
          <w:b w:val="false"/>
          <w:i w:val="false"/>
          <w:color w:val="000000"/>
          <w:sz w:val="28"/>
        </w:rPr>
        <w:t>
      несоответствия реквизитов первого экземпляра платежного поручения реквизитам второго экземпляра платежного поручения;</w:t>
      </w:r>
    </w:p>
    <w:bookmarkEnd w:id="490"/>
    <w:bookmarkStart w:name="z537" w:id="491"/>
    <w:p>
      <w:pPr>
        <w:spacing w:after="0"/>
        <w:ind w:left="0"/>
        <w:jc w:val="both"/>
      </w:pPr>
      <w:r>
        <w:rPr>
          <w:rFonts w:ascii="Times New Roman"/>
          <w:b w:val="false"/>
          <w:i w:val="false"/>
          <w:color w:val="000000"/>
          <w:sz w:val="28"/>
        </w:rPr>
        <w:t>
      представления в срок, превышающий срок действия платежного поручения;</w:t>
      </w:r>
    </w:p>
    <w:bookmarkEnd w:id="491"/>
    <w:bookmarkStart w:name="z538" w:id="492"/>
    <w:p>
      <w:pPr>
        <w:spacing w:after="0"/>
        <w:ind w:left="0"/>
        <w:jc w:val="both"/>
      </w:pPr>
      <w:r>
        <w:rPr>
          <w:rFonts w:ascii="Times New Roman"/>
          <w:b w:val="false"/>
          <w:i w:val="false"/>
          <w:color w:val="000000"/>
          <w:sz w:val="28"/>
        </w:rPr>
        <w:t>
      выявленных ошибок на магнитном (электронном) носителе в формате сообщений, установленном КЦМР;</w:t>
      </w:r>
    </w:p>
    <w:bookmarkEnd w:id="492"/>
    <w:bookmarkStart w:name="z539" w:id="493"/>
    <w:p>
      <w:pPr>
        <w:spacing w:after="0"/>
        <w:ind w:left="0"/>
        <w:jc w:val="both"/>
      </w:pPr>
      <w:r>
        <w:rPr>
          <w:rFonts w:ascii="Times New Roman"/>
          <w:b w:val="false"/>
          <w:i w:val="false"/>
          <w:color w:val="000000"/>
          <w:sz w:val="28"/>
        </w:rPr>
        <w:t>
      несоответствия назначения платежа, указанного в платежном поручении, планируемым мероприятиям, указанным в финансово-экономическом обосновании;</w:t>
      </w:r>
    </w:p>
    <w:bookmarkEnd w:id="493"/>
    <w:bookmarkStart w:name="z540" w:id="494"/>
    <w:p>
      <w:pPr>
        <w:spacing w:after="0"/>
        <w:ind w:left="0"/>
        <w:jc w:val="both"/>
      </w:pPr>
      <w:r>
        <w:rPr>
          <w:rFonts w:ascii="Times New Roman"/>
          <w:b w:val="false"/>
          <w:i w:val="false"/>
          <w:color w:val="000000"/>
          <w:sz w:val="28"/>
        </w:rPr>
        <w:t>
      отсутствия ссылки на подтверждающий документ;</w:t>
      </w:r>
    </w:p>
    <w:bookmarkEnd w:id="494"/>
    <w:bookmarkStart w:name="z541" w:id="495"/>
    <w:p>
      <w:pPr>
        <w:spacing w:after="0"/>
        <w:ind w:left="0"/>
        <w:jc w:val="both"/>
      </w:pPr>
      <w:r>
        <w:rPr>
          <w:rFonts w:ascii="Times New Roman"/>
          <w:b w:val="false"/>
          <w:i w:val="false"/>
          <w:color w:val="000000"/>
          <w:sz w:val="28"/>
        </w:rPr>
        <w:t>
      превышения суммы платежного поручения над суммой подтверждающего документа;</w:t>
      </w:r>
    </w:p>
    <w:bookmarkEnd w:id="495"/>
    <w:bookmarkStart w:name="z542" w:id="496"/>
    <w:p>
      <w:pPr>
        <w:spacing w:after="0"/>
        <w:ind w:left="0"/>
        <w:jc w:val="both"/>
      </w:pPr>
      <w:r>
        <w:rPr>
          <w:rFonts w:ascii="Times New Roman"/>
          <w:b w:val="false"/>
          <w:i w:val="false"/>
          <w:color w:val="000000"/>
          <w:sz w:val="28"/>
        </w:rPr>
        <w:t>
      дублирование номера платежного поручения;</w:t>
      </w:r>
    </w:p>
    <w:bookmarkEnd w:id="496"/>
    <w:bookmarkStart w:name="z543" w:id="497"/>
    <w:p>
      <w:pPr>
        <w:spacing w:after="0"/>
        <w:ind w:left="0"/>
        <w:jc w:val="both"/>
      </w:pPr>
      <w:r>
        <w:rPr>
          <w:rFonts w:ascii="Times New Roman"/>
          <w:b w:val="false"/>
          <w:i w:val="false"/>
          <w:color w:val="000000"/>
          <w:sz w:val="28"/>
        </w:rPr>
        <w:t>
      несоответствие назначение платежа в платежном поручении с файлом (вид расхода, период оплаты и несоответствие обязательного поля "PERIOD");</w:t>
      </w:r>
    </w:p>
    <w:bookmarkEnd w:id="497"/>
    <w:bookmarkStart w:name="z544" w:id="498"/>
    <w:p>
      <w:pPr>
        <w:spacing w:after="0"/>
        <w:ind w:left="0"/>
        <w:jc w:val="both"/>
      </w:pPr>
      <w:r>
        <w:rPr>
          <w:rFonts w:ascii="Times New Roman"/>
          <w:b w:val="false"/>
          <w:i w:val="false"/>
          <w:color w:val="000000"/>
          <w:sz w:val="28"/>
        </w:rPr>
        <w:t>
      заполнение обязательных полей в платежном поручении в нарушение банковского законодательства Республики Казахстан;</w:t>
      </w:r>
    </w:p>
    <w:bookmarkEnd w:id="498"/>
    <w:bookmarkStart w:name="z545" w:id="499"/>
    <w:p>
      <w:pPr>
        <w:spacing w:after="0"/>
        <w:ind w:left="0"/>
        <w:jc w:val="both"/>
      </w:pPr>
      <w:r>
        <w:rPr>
          <w:rFonts w:ascii="Times New Roman"/>
          <w:b w:val="false"/>
          <w:i w:val="false"/>
          <w:color w:val="000000"/>
          <w:sz w:val="28"/>
        </w:rPr>
        <w:t>
      наличия ошибки в назначении платежа (год, месяц неправильно указан и/или не указан период оплаты);</w:t>
      </w:r>
    </w:p>
    <w:bookmarkEnd w:id="499"/>
    <w:bookmarkStart w:name="z546" w:id="500"/>
    <w:p>
      <w:pPr>
        <w:spacing w:after="0"/>
        <w:ind w:left="0"/>
        <w:jc w:val="both"/>
      </w:pPr>
      <w:r>
        <w:rPr>
          <w:rFonts w:ascii="Times New Roman"/>
          <w:b w:val="false"/>
          <w:i w:val="false"/>
          <w:color w:val="000000"/>
          <w:sz w:val="28"/>
        </w:rPr>
        <w:t>
      несоответствия назначения платежа коду классификаций поступлений бюджета (при перечислении платежей в бюджет).";</w:t>
      </w:r>
    </w:p>
    <w:bookmarkEnd w:id="500"/>
    <w:bookmarkStart w:name="z547" w:id="501"/>
    <w:p>
      <w:pPr>
        <w:spacing w:after="0"/>
        <w:ind w:left="0"/>
        <w:jc w:val="both"/>
      </w:pPr>
      <w:r>
        <w:rPr>
          <w:rFonts w:ascii="Times New Roman"/>
          <w:b w:val="false"/>
          <w:i w:val="false"/>
          <w:color w:val="000000"/>
          <w:sz w:val="28"/>
        </w:rPr>
        <w:t>
      часть четвертую изложить в следующей редакции:</w:t>
      </w:r>
    </w:p>
    <w:bookmarkEnd w:id="501"/>
    <w:bookmarkStart w:name="z548" w:id="502"/>
    <w:p>
      <w:pPr>
        <w:spacing w:after="0"/>
        <w:ind w:left="0"/>
        <w:jc w:val="both"/>
      </w:pPr>
      <w:r>
        <w:rPr>
          <w:rFonts w:ascii="Times New Roman"/>
          <w:b w:val="false"/>
          <w:i w:val="false"/>
          <w:color w:val="000000"/>
          <w:sz w:val="28"/>
        </w:rPr>
        <w:t>
      "При обнаружении несоответствия данных в платежном поручении на бумажном носителе вышеперечисленным случаям в период приема, платежное поручение возвращается без оформления письма. При обнаружении несоответствия после приема, в ходе проверки, платежное поручение возвращается с письменным обоснованием за подписью руководителя территориального подразделения казначейства или лица, им уполномоченного.";</w:t>
      </w:r>
    </w:p>
    <w:bookmarkEnd w:id="502"/>
    <w:bookmarkStart w:name="z549" w:id="503"/>
    <w:p>
      <w:pPr>
        <w:spacing w:after="0"/>
        <w:ind w:left="0"/>
        <w:jc w:val="both"/>
      </w:pPr>
      <w:r>
        <w:rPr>
          <w:rFonts w:ascii="Times New Roman"/>
          <w:b w:val="false"/>
          <w:i w:val="false"/>
          <w:color w:val="000000"/>
          <w:sz w:val="28"/>
        </w:rPr>
        <w:t>
      наименование "Главы 7-1. Казначейское сопровождение государственных закупок по строительству (в рамках "пилотного" проекта в городе Астана, Акмолинской и Карагандинской областях)" изложить в следующей редакции:</w:t>
      </w:r>
    </w:p>
    <w:bookmarkEnd w:id="503"/>
    <w:bookmarkStart w:name="z550" w:id="504"/>
    <w:p>
      <w:pPr>
        <w:spacing w:after="0"/>
        <w:ind w:left="0"/>
        <w:jc w:val="both"/>
      </w:pPr>
      <w:r>
        <w:rPr>
          <w:rFonts w:ascii="Times New Roman"/>
          <w:b w:val="false"/>
          <w:i w:val="false"/>
          <w:color w:val="000000"/>
          <w:sz w:val="28"/>
        </w:rPr>
        <w:t>
      "Глава 7-1. Казначейское сопровождение государственных закупок по строительству";</w:t>
      </w:r>
    </w:p>
    <w:bookmarkEnd w:id="504"/>
    <w:bookmarkStart w:name="z551" w:id="505"/>
    <w:p>
      <w:pPr>
        <w:spacing w:after="0"/>
        <w:ind w:left="0"/>
        <w:jc w:val="both"/>
      </w:pPr>
      <w:r>
        <w:rPr>
          <w:rFonts w:ascii="Times New Roman"/>
          <w:b w:val="false"/>
          <w:i w:val="false"/>
          <w:color w:val="000000"/>
          <w:sz w:val="28"/>
        </w:rPr>
        <w:t xml:space="preserve">
      абзац второй </w:t>
      </w:r>
      <w:r>
        <w:rPr>
          <w:rFonts w:ascii="Times New Roman"/>
          <w:b w:val="false"/>
          <w:i w:val="false"/>
          <w:color w:val="000000"/>
          <w:sz w:val="28"/>
        </w:rPr>
        <w:t>пункта 378-1</w:t>
      </w:r>
      <w:r>
        <w:rPr>
          <w:rFonts w:ascii="Times New Roman"/>
          <w:b w:val="false"/>
          <w:i w:val="false"/>
          <w:color w:val="000000"/>
          <w:sz w:val="28"/>
        </w:rPr>
        <w:t xml:space="preserve"> изложить в следующей редакции:</w:t>
      </w:r>
    </w:p>
    <w:bookmarkEnd w:id="505"/>
    <w:bookmarkStart w:name="z552" w:id="506"/>
    <w:p>
      <w:pPr>
        <w:spacing w:after="0"/>
        <w:ind w:left="0"/>
        <w:jc w:val="both"/>
      </w:pPr>
      <w:r>
        <w:rPr>
          <w:rFonts w:ascii="Times New Roman"/>
          <w:b w:val="false"/>
          <w:i w:val="false"/>
          <w:color w:val="000000"/>
          <w:sz w:val="28"/>
        </w:rPr>
        <w:t>
      "казначейское сопровождение – деятельность по осуществлению текущего контроля за целевым использованием средств, выделенных на реализацию бюджетных инвестиционных проектов, связанных со строительством, обеспечению полноты уплаты налогов и других платежей в бюджет участниками реализации бюджетного инвестиционного проекта – генеральным подрядчиком и субподрядчиком на всех этапах проведения платежей через контрольные счета наличности;";</w:t>
      </w:r>
    </w:p>
    <w:bookmarkEnd w:id="5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378-2</w:t>
      </w:r>
      <w:r>
        <w:rPr>
          <w:rFonts w:ascii="Times New Roman"/>
          <w:b w:val="false"/>
          <w:i w:val="false"/>
          <w:color w:val="000000"/>
          <w:sz w:val="28"/>
        </w:rPr>
        <w:t xml:space="preserve"> изложить в следующей редакции:</w:t>
      </w:r>
    </w:p>
    <w:bookmarkStart w:name="z554" w:id="507"/>
    <w:p>
      <w:pPr>
        <w:spacing w:after="0"/>
        <w:ind w:left="0"/>
        <w:jc w:val="both"/>
      </w:pPr>
      <w:r>
        <w:rPr>
          <w:rFonts w:ascii="Times New Roman"/>
          <w:b w:val="false"/>
          <w:i w:val="false"/>
          <w:color w:val="000000"/>
          <w:sz w:val="28"/>
        </w:rPr>
        <w:t>
      "378-2. После подведения итогов государственных закупок:</w:t>
      </w:r>
    </w:p>
    <w:bookmarkEnd w:id="507"/>
    <w:bookmarkStart w:name="z555" w:id="508"/>
    <w:p>
      <w:pPr>
        <w:spacing w:after="0"/>
        <w:ind w:left="0"/>
        <w:jc w:val="both"/>
      </w:pPr>
      <w:r>
        <w:rPr>
          <w:rFonts w:ascii="Times New Roman"/>
          <w:b w:val="false"/>
          <w:i w:val="false"/>
          <w:color w:val="000000"/>
          <w:sz w:val="28"/>
        </w:rPr>
        <w:t>
      заказчик при казначейском сопровождении, не позднее следующего рабочего дня со дня определения генподрядчика, письменно уведомляет территориальные органы казначейства об итогах государственных закупок по строительству;</w:t>
      </w:r>
    </w:p>
    <w:bookmarkEnd w:id="508"/>
    <w:bookmarkStart w:name="z556" w:id="509"/>
    <w:p>
      <w:pPr>
        <w:spacing w:after="0"/>
        <w:ind w:left="0"/>
        <w:jc w:val="both"/>
      </w:pPr>
      <w:r>
        <w:rPr>
          <w:rFonts w:ascii="Times New Roman"/>
          <w:b w:val="false"/>
          <w:i w:val="false"/>
          <w:color w:val="000000"/>
          <w:sz w:val="28"/>
        </w:rPr>
        <w:t>
      заказчик при казначейском сопровождении, не позднее следующего рабочего дня со дня определения генподрядчика, письменно уведомляет его об открытии счета в территориальных органах казначейства;</w:t>
      </w:r>
    </w:p>
    <w:bookmarkEnd w:id="509"/>
    <w:bookmarkStart w:name="z557" w:id="510"/>
    <w:p>
      <w:pPr>
        <w:spacing w:after="0"/>
        <w:ind w:left="0"/>
        <w:jc w:val="both"/>
      </w:pPr>
      <w:r>
        <w:rPr>
          <w:rFonts w:ascii="Times New Roman"/>
          <w:b w:val="false"/>
          <w:i w:val="false"/>
          <w:color w:val="000000"/>
          <w:sz w:val="28"/>
        </w:rPr>
        <w:t xml:space="preserve">
      генподрядчик при казначейском сопровождении, не позднее следующего рабочего дня после получения уведомления от заказчика при казначейском сопровождении, представляет в территориальные органы казначейства заявку на присвоение кода и открытие счетов по форме согласно </w:t>
      </w:r>
      <w:r>
        <w:rPr>
          <w:rFonts w:ascii="Times New Roman"/>
          <w:b w:val="false"/>
          <w:i w:val="false"/>
          <w:color w:val="000000"/>
          <w:sz w:val="28"/>
        </w:rPr>
        <w:t>приложению 115</w:t>
      </w:r>
      <w:r>
        <w:rPr>
          <w:rFonts w:ascii="Times New Roman"/>
          <w:b w:val="false"/>
          <w:i w:val="false"/>
          <w:color w:val="000000"/>
          <w:sz w:val="28"/>
        </w:rPr>
        <w:t xml:space="preserve"> к настоящим Правилам с приложением документов, необходимых для формирования досье, предусмотренных </w:t>
      </w:r>
      <w:r>
        <w:rPr>
          <w:rFonts w:ascii="Times New Roman"/>
          <w:b w:val="false"/>
          <w:i w:val="false"/>
          <w:color w:val="000000"/>
          <w:sz w:val="28"/>
        </w:rPr>
        <w:t>параграфом 5</w:t>
      </w:r>
      <w:r>
        <w:rPr>
          <w:rFonts w:ascii="Times New Roman"/>
          <w:b w:val="false"/>
          <w:i w:val="false"/>
          <w:color w:val="000000"/>
          <w:sz w:val="28"/>
        </w:rPr>
        <w:t xml:space="preserve"> главы 4 настоящих Правил, копии уведомления, указанного в абзаце третьем настоящего пункта и направляет перечень субподрядчиков при казначейском сопровождении в соответствии с налоговым законодательством, в органы государственных доходов, для проведения анализа.";</w:t>
      </w:r>
    </w:p>
    <w:bookmarkEnd w:id="5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378-4</w:t>
      </w:r>
      <w:r>
        <w:rPr>
          <w:rFonts w:ascii="Times New Roman"/>
          <w:b w:val="false"/>
          <w:i w:val="false"/>
          <w:color w:val="000000"/>
          <w:sz w:val="28"/>
        </w:rPr>
        <w:t xml:space="preserve"> изложить в следующей редакции:</w:t>
      </w:r>
    </w:p>
    <w:bookmarkStart w:name="z559" w:id="511"/>
    <w:p>
      <w:pPr>
        <w:spacing w:after="0"/>
        <w:ind w:left="0"/>
        <w:jc w:val="both"/>
      </w:pPr>
      <w:r>
        <w:rPr>
          <w:rFonts w:ascii="Times New Roman"/>
          <w:b w:val="false"/>
          <w:i w:val="false"/>
          <w:color w:val="000000"/>
          <w:sz w:val="28"/>
        </w:rPr>
        <w:t xml:space="preserve">
      "378-4. В случае получения информации о наличии рисков по какому-либо субподрядчику, а также в случае дополнения перечня субподрядчиков в период строительства объекта, генподрядчик при казначейском сопровождении вносит изменения (дополнения) в данный перечень. </w:t>
      </w:r>
    </w:p>
    <w:bookmarkEnd w:id="511"/>
    <w:bookmarkStart w:name="z560" w:id="512"/>
    <w:p>
      <w:pPr>
        <w:spacing w:after="0"/>
        <w:ind w:left="0"/>
        <w:jc w:val="both"/>
      </w:pPr>
      <w:r>
        <w:rPr>
          <w:rFonts w:ascii="Times New Roman"/>
          <w:b w:val="false"/>
          <w:i w:val="false"/>
          <w:color w:val="000000"/>
          <w:sz w:val="28"/>
        </w:rPr>
        <w:t xml:space="preserve">
      Последующий анализ на наличие рисков в органах государственных доходов производится в соответствии с абзацем третьим </w:t>
      </w:r>
      <w:r>
        <w:rPr>
          <w:rFonts w:ascii="Times New Roman"/>
          <w:b w:val="false"/>
          <w:i w:val="false"/>
          <w:color w:val="000000"/>
          <w:sz w:val="28"/>
        </w:rPr>
        <w:t>пункта 378-2</w:t>
      </w:r>
      <w:r>
        <w:rPr>
          <w:rFonts w:ascii="Times New Roman"/>
          <w:b w:val="false"/>
          <w:i w:val="false"/>
          <w:color w:val="000000"/>
          <w:sz w:val="28"/>
        </w:rPr>
        <w:t xml:space="preserve"> и </w:t>
      </w:r>
      <w:r>
        <w:rPr>
          <w:rFonts w:ascii="Times New Roman"/>
          <w:b w:val="false"/>
          <w:i w:val="false"/>
          <w:color w:val="000000"/>
          <w:sz w:val="28"/>
        </w:rPr>
        <w:t>пунктами 378-3</w:t>
      </w:r>
      <w:r>
        <w:rPr>
          <w:rFonts w:ascii="Times New Roman"/>
          <w:b w:val="false"/>
          <w:i w:val="false"/>
          <w:color w:val="000000"/>
          <w:sz w:val="28"/>
        </w:rPr>
        <w:t xml:space="preserve"> и </w:t>
      </w:r>
      <w:r>
        <w:rPr>
          <w:rFonts w:ascii="Times New Roman"/>
          <w:b w:val="false"/>
          <w:i w:val="false"/>
          <w:color w:val="000000"/>
          <w:sz w:val="28"/>
        </w:rPr>
        <w:t>378-4</w:t>
      </w:r>
      <w:r>
        <w:rPr>
          <w:rFonts w:ascii="Times New Roman"/>
          <w:b w:val="false"/>
          <w:i w:val="false"/>
          <w:color w:val="000000"/>
          <w:sz w:val="28"/>
        </w:rPr>
        <w:t xml:space="preserve"> настоящих Правил.</w:t>
      </w:r>
    </w:p>
    <w:bookmarkEnd w:id="512"/>
    <w:bookmarkStart w:name="z561" w:id="513"/>
    <w:p>
      <w:pPr>
        <w:spacing w:after="0"/>
        <w:ind w:left="0"/>
        <w:jc w:val="both"/>
      </w:pPr>
      <w:r>
        <w:rPr>
          <w:rFonts w:ascii="Times New Roman"/>
          <w:b w:val="false"/>
          <w:i w:val="false"/>
          <w:color w:val="000000"/>
          <w:sz w:val="28"/>
        </w:rPr>
        <w:t>
      После получения результатов анализа на наличие рисков, проведенного органами государственных доходов, генподрядчик при казначейском сопровождении в течении трех рабочих дней направляет в территориальный орган казначейства перечень субподрядчиков.</w:t>
      </w:r>
    </w:p>
    <w:bookmarkEnd w:id="513"/>
    <w:bookmarkStart w:name="z562" w:id="514"/>
    <w:p>
      <w:pPr>
        <w:spacing w:after="0"/>
        <w:ind w:left="0"/>
        <w:jc w:val="both"/>
      </w:pPr>
      <w:r>
        <w:rPr>
          <w:rFonts w:ascii="Times New Roman"/>
          <w:b w:val="false"/>
          <w:i w:val="false"/>
          <w:color w:val="000000"/>
          <w:sz w:val="28"/>
        </w:rPr>
        <w:t>
      Казначейское сопровождение применяется в отношении вновь возводимых объектов строительства со сметной стоимостью свыше двух миллиардов тенге в соответствии с перечнем, утвержденным центральным уполномоченным органом по исполнению бюджета на соответствующий финансовый год.";</w:t>
      </w:r>
    </w:p>
    <w:bookmarkEnd w:id="5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378-21</w:t>
      </w:r>
      <w:r>
        <w:rPr>
          <w:rFonts w:ascii="Times New Roman"/>
          <w:b w:val="false"/>
          <w:i w:val="false"/>
          <w:color w:val="000000"/>
          <w:sz w:val="28"/>
        </w:rPr>
        <w:t xml:space="preserve"> изложить в следующей редакции:</w:t>
      </w:r>
    </w:p>
    <w:bookmarkStart w:name="z564" w:id="515"/>
    <w:p>
      <w:pPr>
        <w:spacing w:after="0"/>
        <w:ind w:left="0"/>
        <w:jc w:val="both"/>
      </w:pPr>
      <w:r>
        <w:rPr>
          <w:rFonts w:ascii="Times New Roman"/>
          <w:b w:val="false"/>
          <w:i w:val="false"/>
          <w:color w:val="000000"/>
          <w:sz w:val="28"/>
        </w:rPr>
        <w:t>
      "378-21. Платежи и (или) переводы денег генподрядчика при казначейском сопровождении и субподрядчика при казначейском сопровождении проводятся в пределах остатков денег, находящихся на счетах ГЗ, путем формирования генподрядчиком при казначейском сопровождении и субподрядчиком при казначейском сопровождении платежного поручения по форме, установленной банковским законодательством Республики Казахстан.</w:t>
      </w:r>
    </w:p>
    <w:bookmarkEnd w:id="515"/>
    <w:bookmarkStart w:name="z565" w:id="516"/>
    <w:p>
      <w:pPr>
        <w:spacing w:after="0"/>
        <w:ind w:left="0"/>
        <w:jc w:val="both"/>
      </w:pPr>
      <w:r>
        <w:rPr>
          <w:rFonts w:ascii="Times New Roman"/>
          <w:b w:val="false"/>
          <w:i w:val="false"/>
          <w:color w:val="000000"/>
          <w:sz w:val="28"/>
        </w:rPr>
        <w:t>
      Основанием для формирования платежного поручения, является:</w:t>
      </w:r>
    </w:p>
    <w:bookmarkEnd w:id="516"/>
    <w:bookmarkStart w:name="z566" w:id="517"/>
    <w:p>
      <w:pPr>
        <w:spacing w:after="0"/>
        <w:ind w:left="0"/>
        <w:jc w:val="both"/>
      </w:pPr>
      <w:r>
        <w:rPr>
          <w:rFonts w:ascii="Times New Roman"/>
          <w:b w:val="false"/>
          <w:i w:val="false"/>
          <w:color w:val="000000"/>
          <w:sz w:val="28"/>
        </w:rPr>
        <w:t>
      для генподрядчика при казначейском сопровождении – платежный сертификат инжиниринговой компании, ЭСФ;</w:t>
      </w:r>
    </w:p>
    <w:bookmarkEnd w:id="517"/>
    <w:bookmarkStart w:name="z567" w:id="518"/>
    <w:p>
      <w:pPr>
        <w:spacing w:after="0"/>
        <w:ind w:left="0"/>
        <w:jc w:val="both"/>
      </w:pPr>
      <w:r>
        <w:rPr>
          <w:rFonts w:ascii="Times New Roman"/>
          <w:b w:val="false"/>
          <w:i w:val="false"/>
          <w:color w:val="000000"/>
          <w:sz w:val="28"/>
        </w:rPr>
        <w:t xml:space="preserve">
      для субподрядчика при казначейском сопровождении – ЭСФ, </w:t>
      </w:r>
    </w:p>
    <w:bookmarkEnd w:id="518"/>
    <w:bookmarkStart w:name="z568" w:id="519"/>
    <w:p>
      <w:pPr>
        <w:spacing w:after="0"/>
        <w:ind w:left="0"/>
        <w:jc w:val="both"/>
      </w:pPr>
      <w:r>
        <w:rPr>
          <w:rFonts w:ascii="Times New Roman"/>
          <w:b w:val="false"/>
          <w:i w:val="false"/>
          <w:color w:val="000000"/>
          <w:sz w:val="28"/>
        </w:rPr>
        <w:t>
      для генподрядчика и субподрядчика при казначейском сопровождении при возмещении текущих затрат, произведенных за счет собственных средств - платежный сертификат инжиниринговой компании.</w:t>
      </w:r>
    </w:p>
    <w:bookmarkEnd w:id="519"/>
    <w:bookmarkStart w:name="z569" w:id="520"/>
    <w:p>
      <w:pPr>
        <w:spacing w:after="0"/>
        <w:ind w:left="0"/>
        <w:jc w:val="both"/>
      </w:pPr>
      <w:r>
        <w:rPr>
          <w:rFonts w:ascii="Times New Roman"/>
          <w:b w:val="false"/>
          <w:i w:val="false"/>
          <w:color w:val="000000"/>
          <w:sz w:val="28"/>
        </w:rPr>
        <w:t>
      Оплата генеральным подрядчиком накладных расходов осуществляется в соответствии с законодательством Республики Казахстан об архитектурной и градостроительной деятельности на основании платежного поручения.</w:t>
      </w:r>
    </w:p>
    <w:bookmarkEnd w:id="520"/>
    <w:bookmarkStart w:name="z570" w:id="521"/>
    <w:p>
      <w:pPr>
        <w:spacing w:after="0"/>
        <w:ind w:left="0"/>
        <w:jc w:val="both"/>
      </w:pPr>
      <w:r>
        <w:rPr>
          <w:rFonts w:ascii="Times New Roman"/>
          <w:b w:val="false"/>
          <w:i w:val="false"/>
          <w:color w:val="000000"/>
          <w:sz w:val="28"/>
        </w:rPr>
        <w:t>
      Генподрядчики при казначейском сопровождении и субподрядчики при казначейском сопровождении обеспечивают предоставление в территориальные органы казначейства платежного поручения с приложением документов, указанных в настоящем пункте.</w:t>
      </w:r>
    </w:p>
    <w:bookmarkEnd w:id="521"/>
    <w:bookmarkStart w:name="z571" w:id="522"/>
    <w:p>
      <w:pPr>
        <w:spacing w:after="0"/>
        <w:ind w:left="0"/>
        <w:jc w:val="both"/>
      </w:pPr>
      <w:r>
        <w:rPr>
          <w:rFonts w:ascii="Times New Roman"/>
          <w:b w:val="false"/>
          <w:i w:val="false"/>
          <w:color w:val="000000"/>
          <w:sz w:val="28"/>
        </w:rPr>
        <w:t>
      При возмещении текущих затрат, произведенных за счет собственных средств генеральным подрядчиком или субподрядчиком со счетов, открытых в казначействе на счета генерального подрядчика или субподрядчика в банки второго уровня, оплата производится на основе платежного сертификата с указанием произведенных затрат, подлежащих возмещению.";</w:t>
      </w:r>
    </w:p>
    <w:bookmarkEnd w:id="5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444</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445</w:t>
      </w:r>
      <w:r>
        <w:rPr>
          <w:rFonts w:ascii="Times New Roman"/>
          <w:b w:val="false"/>
          <w:i w:val="false"/>
          <w:color w:val="000000"/>
          <w:sz w:val="28"/>
        </w:rPr>
        <w:t xml:space="preserve"> изложить в следующей редакции:</w:t>
      </w:r>
    </w:p>
    <w:bookmarkStart w:name="z574" w:id="523"/>
    <w:p>
      <w:pPr>
        <w:spacing w:after="0"/>
        <w:ind w:left="0"/>
        <w:jc w:val="both"/>
      </w:pPr>
      <w:r>
        <w:rPr>
          <w:rFonts w:ascii="Times New Roman"/>
          <w:b w:val="false"/>
          <w:i w:val="false"/>
          <w:color w:val="000000"/>
          <w:sz w:val="28"/>
        </w:rPr>
        <w:t>
      "445. Для проведения операций по КСН благотворительной помощи государственное учреждение предоставляет в территориальное подразделение казначейства документ с образцами подписей и оттиска печати.";</w:t>
      </w:r>
    </w:p>
    <w:bookmarkEnd w:id="5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454</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455</w:t>
      </w:r>
      <w:r>
        <w:rPr>
          <w:rFonts w:ascii="Times New Roman"/>
          <w:b w:val="false"/>
          <w:i w:val="false"/>
          <w:color w:val="000000"/>
          <w:sz w:val="28"/>
        </w:rPr>
        <w:t xml:space="preserve"> изложить в следующей редакции:</w:t>
      </w:r>
    </w:p>
    <w:bookmarkStart w:name="z577" w:id="524"/>
    <w:p>
      <w:pPr>
        <w:spacing w:after="0"/>
        <w:ind w:left="0"/>
        <w:jc w:val="both"/>
      </w:pPr>
      <w:r>
        <w:rPr>
          <w:rFonts w:ascii="Times New Roman"/>
          <w:b w:val="false"/>
          <w:i w:val="false"/>
          <w:color w:val="000000"/>
          <w:sz w:val="28"/>
        </w:rPr>
        <w:t>
      "455. Для проведения операций по КСН временного размещения денег государственное учреждение предоставляет в территориальное подразделение казначейства документ с образцами подписей и оттиска печати.";</w:t>
      </w:r>
    </w:p>
    <w:bookmarkEnd w:id="524"/>
    <w:bookmarkStart w:name="z578" w:id="525"/>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472</w:t>
      </w:r>
      <w:r>
        <w:rPr>
          <w:rFonts w:ascii="Times New Roman"/>
          <w:b w:val="false"/>
          <w:i w:val="false"/>
          <w:color w:val="000000"/>
          <w:sz w:val="28"/>
        </w:rPr>
        <w:t xml:space="preserve"> изложить в следующей редакции:</w:t>
      </w:r>
    </w:p>
    <w:bookmarkEnd w:id="525"/>
    <w:bookmarkStart w:name="z579" w:id="526"/>
    <w:p>
      <w:pPr>
        <w:spacing w:after="0"/>
        <w:ind w:left="0"/>
        <w:jc w:val="both"/>
      </w:pPr>
      <w:r>
        <w:rPr>
          <w:rFonts w:ascii="Times New Roman"/>
          <w:b w:val="false"/>
          <w:i w:val="false"/>
          <w:color w:val="000000"/>
          <w:sz w:val="28"/>
        </w:rPr>
        <w:t>
      "Документ должен быть оформлен с указанием образца гербовой печати местного исполнительного органа, номера и даты решения соответствующего маслихата об избрании территориальной избирательной комиссии (решения вышестоящей избирательной комиссии о назначении члена территориальной избирательной комиссии – председателя территориальной избирательной комиссии вместо выбывшего до его избрания маслихатом). Полномочия председателя территориальной комиссии на расходование средств со счета для финансирования выборов, республиканского референдума и со счета для финансирования выборов акимов городов районного значения, поселков, сел, сельских округов устанавливаются только на срок подготовки и проведения выборов, республиканского референдума, выборов акимов городов районного значения, поселков, сел, сельских округов, повторного голосования либо повторных выборов и до шестидесяти календарных дней после их окончания, но не позднее 31 декабря текущего финансового года (в случае, если выборы проведены в последнее воскресенье октября).";</w:t>
      </w:r>
    </w:p>
    <w:bookmarkEnd w:id="5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530</w:t>
      </w:r>
      <w:r>
        <w:rPr>
          <w:rFonts w:ascii="Times New Roman"/>
          <w:b w:val="false"/>
          <w:i w:val="false"/>
          <w:color w:val="000000"/>
          <w:sz w:val="28"/>
        </w:rPr>
        <w:t xml:space="preserve"> изложить в следующей редакции:</w:t>
      </w:r>
    </w:p>
    <w:bookmarkStart w:name="z581" w:id="527"/>
    <w:p>
      <w:pPr>
        <w:spacing w:after="0"/>
        <w:ind w:left="0"/>
        <w:jc w:val="both"/>
      </w:pPr>
      <w:r>
        <w:rPr>
          <w:rFonts w:ascii="Times New Roman"/>
          <w:b w:val="false"/>
          <w:i w:val="false"/>
          <w:color w:val="000000"/>
          <w:sz w:val="28"/>
        </w:rPr>
        <w:t>
      "530. Под финансированием экспертизы и оценки документации по вопросам бюджетных инвестиций и государственно-частного партнерства (далее – ГЧП), в том числе концессии следует понимать:</w:t>
      </w:r>
    </w:p>
    <w:bookmarkEnd w:id="527"/>
    <w:bookmarkStart w:name="z582" w:id="528"/>
    <w:p>
      <w:pPr>
        <w:spacing w:after="0"/>
        <w:ind w:left="0"/>
        <w:jc w:val="both"/>
      </w:pPr>
      <w:r>
        <w:rPr>
          <w:rFonts w:ascii="Times New Roman"/>
          <w:b w:val="false"/>
          <w:i w:val="false"/>
          <w:color w:val="000000"/>
          <w:sz w:val="28"/>
        </w:rPr>
        <w:t>
      1) финансирование экспертизы бизнес-плана к проекту ГЧП;</w:t>
      </w:r>
    </w:p>
    <w:bookmarkEnd w:id="528"/>
    <w:bookmarkStart w:name="z583" w:id="529"/>
    <w:p>
      <w:pPr>
        <w:spacing w:after="0"/>
        <w:ind w:left="0"/>
        <w:jc w:val="both"/>
      </w:pPr>
      <w:r>
        <w:rPr>
          <w:rFonts w:ascii="Times New Roman"/>
          <w:b w:val="false"/>
          <w:i w:val="false"/>
          <w:color w:val="000000"/>
          <w:sz w:val="28"/>
        </w:rPr>
        <w:t>
      2) экономической экспертизы ТЭО республиканских БИП, в том числе при их корректировке;</w:t>
      </w:r>
    </w:p>
    <w:bookmarkEnd w:id="529"/>
    <w:bookmarkStart w:name="z584" w:id="530"/>
    <w:p>
      <w:pPr>
        <w:spacing w:after="0"/>
        <w:ind w:left="0"/>
        <w:jc w:val="both"/>
      </w:pPr>
      <w:r>
        <w:rPr>
          <w:rFonts w:ascii="Times New Roman"/>
          <w:b w:val="false"/>
          <w:i w:val="false"/>
          <w:color w:val="000000"/>
          <w:sz w:val="28"/>
        </w:rPr>
        <w:t>
      3) экспертизы конкурсной документации проектов ГЧП, в том числе концессионных проектов, включающих разработку или корректировку ТЭО проектов ГЧП, в том числе концессионных проектов, являющихся неотъемлемой частью конкурсной документации проектов ГЧП, в том числе концессионного проекта, в том числе при внесении в нее изменений и дополнений;</w:t>
      </w:r>
    </w:p>
    <w:bookmarkEnd w:id="530"/>
    <w:bookmarkStart w:name="z585" w:id="531"/>
    <w:p>
      <w:pPr>
        <w:spacing w:after="0"/>
        <w:ind w:left="0"/>
        <w:jc w:val="both"/>
      </w:pPr>
      <w:r>
        <w:rPr>
          <w:rFonts w:ascii="Times New Roman"/>
          <w:b w:val="false"/>
          <w:i w:val="false"/>
          <w:color w:val="000000"/>
          <w:sz w:val="28"/>
        </w:rPr>
        <w:t>
      4) экспертизы концессионных заявок, представленных участниками конкурса при проведении конкурса по выбору концессионера;</w:t>
      </w:r>
    </w:p>
    <w:bookmarkEnd w:id="531"/>
    <w:bookmarkStart w:name="z586" w:id="532"/>
    <w:p>
      <w:pPr>
        <w:spacing w:after="0"/>
        <w:ind w:left="0"/>
        <w:jc w:val="both"/>
      </w:pPr>
      <w:r>
        <w:rPr>
          <w:rFonts w:ascii="Times New Roman"/>
          <w:b w:val="false"/>
          <w:i w:val="false"/>
          <w:color w:val="000000"/>
          <w:sz w:val="28"/>
        </w:rPr>
        <w:t>
      5) экспертизы предложений частного партнера либо концессионера на получение поручительства государства;</w:t>
      </w:r>
    </w:p>
    <w:bookmarkEnd w:id="532"/>
    <w:bookmarkStart w:name="z587" w:id="533"/>
    <w:p>
      <w:pPr>
        <w:spacing w:after="0"/>
        <w:ind w:left="0"/>
        <w:jc w:val="both"/>
      </w:pPr>
      <w:r>
        <w:rPr>
          <w:rFonts w:ascii="Times New Roman"/>
          <w:b w:val="false"/>
          <w:i w:val="false"/>
          <w:color w:val="000000"/>
          <w:sz w:val="28"/>
        </w:rPr>
        <w:t>
      6) экономической экспертизы инвестиционных проектов для предоставления государственных гарантий;</w:t>
      </w:r>
    </w:p>
    <w:bookmarkEnd w:id="533"/>
    <w:bookmarkStart w:name="z588" w:id="534"/>
    <w:p>
      <w:pPr>
        <w:spacing w:after="0"/>
        <w:ind w:left="0"/>
        <w:jc w:val="both"/>
      </w:pPr>
      <w:r>
        <w:rPr>
          <w:rFonts w:ascii="Times New Roman"/>
          <w:b w:val="false"/>
          <w:i w:val="false"/>
          <w:color w:val="000000"/>
          <w:sz w:val="28"/>
        </w:rPr>
        <w:t>
      7) экономической экспертизы бюджетных инвестиций, планируемых к реализации посредством участия государства в уставном капитале юридических лиц за счет средств республиканского бюджета, в том числе при их корректировке;</w:t>
      </w:r>
    </w:p>
    <w:bookmarkEnd w:id="534"/>
    <w:bookmarkStart w:name="z589" w:id="535"/>
    <w:p>
      <w:pPr>
        <w:spacing w:after="0"/>
        <w:ind w:left="0"/>
        <w:jc w:val="both"/>
      </w:pPr>
      <w:r>
        <w:rPr>
          <w:rFonts w:ascii="Times New Roman"/>
          <w:b w:val="false"/>
          <w:i w:val="false"/>
          <w:color w:val="000000"/>
          <w:sz w:val="28"/>
        </w:rPr>
        <w:t>
      8) оценки реализации проектов ГЧП, в том числе концессионных проектов;</w:t>
      </w:r>
    </w:p>
    <w:bookmarkEnd w:id="535"/>
    <w:bookmarkStart w:name="z590" w:id="536"/>
    <w:p>
      <w:pPr>
        <w:spacing w:after="0"/>
        <w:ind w:left="0"/>
        <w:jc w:val="both"/>
      </w:pPr>
      <w:r>
        <w:rPr>
          <w:rFonts w:ascii="Times New Roman"/>
          <w:b w:val="false"/>
          <w:i w:val="false"/>
          <w:color w:val="000000"/>
          <w:sz w:val="28"/>
        </w:rPr>
        <w:t>
      9) оценки реализации БИП;</w:t>
      </w:r>
    </w:p>
    <w:bookmarkEnd w:id="536"/>
    <w:bookmarkStart w:name="z591" w:id="537"/>
    <w:p>
      <w:pPr>
        <w:spacing w:after="0"/>
        <w:ind w:left="0"/>
        <w:jc w:val="both"/>
      </w:pPr>
      <w:r>
        <w:rPr>
          <w:rFonts w:ascii="Times New Roman"/>
          <w:b w:val="false"/>
          <w:i w:val="false"/>
          <w:color w:val="000000"/>
          <w:sz w:val="28"/>
        </w:rPr>
        <w:t>
      10) оценки реализации бюджетных инвестиций посредством участия государства в уставном капитале юридических лиц;</w:t>
      </w:r>
    </w:p>
    <w:bookmarkEnd w:id="537"/>
    <w:bookmarkStart w:name="z592" w:id="538"/>
    <w:p>
      <w:pPr>
        <w:spacing w:after="0"/>
        <w:ind w:left="0"/>
        <w:jc w:val="both"/>
      </w:pPr>
      <w:r>
        <w:rPr>
          <w:rFonts w:ascii="Times New Roman"/>
          <w:b w:val="false"/>
          <w:i w:val="false"/>
          <w:color w:val="000000"/>
          <w:sz w:val="28"/>
        </w:rPr>
        <w:t>
      11) экспертизы бюджетного кредитования БИП, требующих разработки ТЭО, и реализации государственной инвестиционной политики финансовыми агентствами за счет средств республиканского бюджета.";</w:t>
      </w:r>
    </w:p>
    <w:bookmarkEnd w:id="5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541</w:t>
      </w:r>
      <w:r>
        <w:rPr>
          <w:rFonts w:ascii="Times New Roman"/>
          <w:b w:val="false"/>
          <w:i w:val="false"/>
          <w:color w:val="000000"/>
          <w:sz w:val="28"/>
        </w:rPr>
        <w:t xml:space="preserve">, </w:t>
      </w:r>
      <w:r>
        <w:rPr>
          <w:rFonts w:ascii="Times New Roman"/>
          <w:b w:val="false"/>
          <w:i w:val="false"/>
          <w:color w:val="000000"/>
          <w:sz w:val="28"/>
        </w:rPr>
        <w:t>542</w:t>
      </w:r>
      <w:r>
        <w:rPr>
          <w:rFonts w:ascii="Times New Roman"/>
          <w:b w:val="false"/>
          <w:i w:val="false"/>
          <w:color w:val="000000"/>
          <w:sz w:val="28"/>
        </w:rPr>
        <w:t xml:space="preserve">, </w:t>
      </w:r>
      <w:r>
        <w:rPr>
          <w:rFonts w:ascii="Times New Roman"/>
          <w:b w:val="false"/>
          <w:i w:val="false"/>
          <w:color w:val="000000"/>
          <w:sz w:val="28"/>
        </w:rPr>
        <w:t>543</w:t>
      </w:r>
      <w:r>
        <w:rPr>
          <w:rFonts w:ascii="Times New Roman"/>
          <w:b w:val="false"/>
          <w:i w:val="false"/>
          <w:color w:val="000000"/>
          <w:sz w:val="28"/>
        </w:rPr>
        <w:t xml:space="preserve">, </w:t>
      </w:r>
      <w:r>
        <w:rPr>
          <w:rFonts w:ascii="Times New Roman"/>
          <w:b w:val="false"/>
          <w:i w:val="false"/>
          <w:color w:val="000000"/>
          <w:sz w:val="28"/>
        </w:rPr>
        <w:t>544</w:t>
      </w:r>
      <w:r>
        <w:rPr>
          <w:rFonts w:ascii="Times New Roman"/>
          <w:b w:val="false"/>
          <w:i w:val="false"/>
          <w:color w:val="000000"/>
          <w:sz w:val="28"/>
        </w:rPr>
        <w:t xml:space="preserve"> и </w:t>
      </w:r>
      <w:r>
        <w:rPr>
          <w:rFonts w:ascii="Times New Roman"/>
          <w:b w:val="false"/>
          <w:i w:val="false"/>
          <w:color w:val="000000"/>
          <w:sz w:val="28"/>
        </w:rPr>
        <w:t>545</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546</w:t>
      </w:r>
      <w:r>
        <w:rPr>
          <w:rFonts w:ascii="Times New Roman"/>
          <w:b w:val="false"/>
          <w:i w:val="false"/>
          <w:color w:val="000000"/>
          <w:sz w:val="28"/>
        </w:rPr>
        <w:t xml:space="preserve"> изложить в следующей редакции:</w:t>
      </w:r>
    </w:p>
    <w:bookmarkStart w:name="z595" w:id="539"/>
    <w:p>
      <w:pPr>
        <w:spacing w:after="0"/>
        <w:ind w:left="0"/>
        <w:jc w:val="both"/>
      </w:pPr>
      <w:r>
        <w:rPr>
          <w:rFonts w:ascii="Times New Roman"/>
          <w:b w:val="false"/>
          <w:i w:val="false"/>
          <w:color w:val="000000"/>
          <w:sz w:val="28"/>
        </w:rPr>
        <w:t>
      "546. Выплата компенсации осуществляется после ввода объекта ГЧП, в том числе объекта концессии, в эксплуатацию. В случае строительства/реконструкции нескольких объектов в рамках одного проекта ГЧП, либо объекта концессии, выплату компенсации осуществлять пропорционально по мере ввода в эксплуатацию каждого объекта.";</w:t>
      </w:r>
    </w:p>
    <w:bookmarkEnd w:id="5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549</w:t>
      </w:r>
      <w:r>
        <w:rPr>
          <w:rFonts w:ascii="Times New Roman"/>
          <w:b w:val="false"/>
          <w:i w:val="false"/>
          <w:color w:val="000000"/>
          <w:sz w:val="28"/>
        </w:rPr>
        <w:t xml:space="preserve"> и </w:t>
      </w:r>
      <w:r>
        <w:rPr>
          <w:rFonts w:ascii="Times New Roman"/>
          <w:b w:val="false"/>
          <w:i w:val="false"/>
          <w:color w:val="000000"/>
          <w:sz w:val="28"/>
        </w:rPr>
        <w:t>550</w:t>
      </w:r>
      <w:r>
        <w:rPr>
          <w:rFonts w:ascii="Times New Roman"/>
          <w:b w:val="false"/>
          <w:i w:val="false"/>
          <w:color w:val="000000"/>
          <w:sz w:val="28"/>
        </w:rPr>
        <w:t xml:space="preserve"> исключить;</w:t>
      </w:r>
    </w:p>
    <w:bookmarkStart w:name="z597" w:id="540"/>
    <w:p>
      <w:pPr>
        <w:spacing w:after="0"/>
        <w:ind w:left="0"/>
        <w:jc w:val="both"/>
      </w:pPr>
      <w:r>
        <w:rPr>
          <w:rFonts w:ascii="Times New Roman"/>
          <w:b w:val="false"/>
          <w:i w:val="false"/>
          <w:color w:val="000000"/>
          <w:sz w:val="28"/>
        </w:rPr>
        <w:t>
      наименование Главы "10. Порядок финансирования выборов, республиканского референдума" изложить в следующей редакции:</w:t>
      </w:r>
    </w:p>
    <w:bookmarkEnd w:id="540"/>
    <w:bookmarkStart w:name="z598" w:id="541"/>
    <w:p>
      <w:pPr>
        <w:spacing w:after="0"/>
        <w:ind w:left="0"/>
        <w:jc w:val="both"/>
      </w:pPr>
      <w:r>
        <w:rPr>
          <w:rFonts w:ascii="Times New Roman"/>
          <w:b w:val="false"/>
          <w:i w:val="false"/>
          <w:color w:val="000000"/>
          <w:sz w:val="28"/>
        </w:rPr>
        <w:t>
      "Глава 10. Порядок финансирования выборов, республиканского референдума, компенсации затрат по проектам государственно-частного партнерства"</w:t>
      </w:r>
    </w:p>
    <w:bookmarkEnd w:id="541"/>
    <w:bookmarkStart w:name="z599" w:id="542"/>
    <w:p>
      <w:pPr>
        <w:spacing w:after="0"/>
        <w:ind w:left="0"/>
        <w:jc w:val="both"/>
      </w:pPr>
      <w:r>
        <w:rPr>
          <w:rFonts w:ascii="Times New Roman"/>
          <w:b w:val="false"/>
          <w:i w:val="false"/>
          <w:color w:val="000000"/>
          <w:sz w:val="28"/>
        </w:rPr>
        <w:t>
      Главу 10. Порядок финансирования выборов, республиканского референдума, компенсации затрат по проектам государственно-частного партнерства" дополнить параграфом 7-1 следующего содержания:</w:t>
      </w:r>
    </w:p>
    <w:bookmarkEnd w:id="542"/>
    <w:bookmarkStart w:name="z600" w:id="543"/>
    <w:p>
      <w:pPr>
        <w:spacing w:after="0"/>
        <w:ind w:left="0"/>
        <w:jc w:val="both"/>
      </w:pPr>
      <w:r>
        <w:rPr>
          <w:rFonts w:ascii="Times New Roman"/>
          <w:b w:val="false"/>
          <w:i w:val="false"/>
          <w:color w:val="000000"/>
          <w:sz w:val="28"/>
        </w:rPr>
        <w:t>
      "Параграф 7-1. Порядок компенсации операционных затрат по проектам государственно-частного партнерства/концессии</w:t>
      </w:r>
    </w:p>
    <w:bookmarkEnd w:id="543"/>
    <w:bookmarkStart w:name="z601" w:id="544"/>
    <w:p>
      <w:pPr>
        <w:spacing w:after="0"/>
        <w:ind w:left="0"/>
        <w:jc w:val="both"/>
      </w:pPr>
      <w:r>
        <w:rPr>
          <w:rFonts w:ascii="Times New Roman"/>
          <w:b w:val="false"/>
          <w:i w:val="false"/>
          <w:color w:val="000000"/>
          <w:sz w:val="28"/>
        </w:rPr>
        <w:t>
      564-1. Компенсацией операционных затрат по проектам ГЧП является денежные выплаты за счет бюджетных средств, направленные на возмещение расходов частного партнера, связанных с эксплуатацией объекта ГЧП в соответствии с договором ГЧП.</w:t>
      </w:r>
    </w:p>
    <w:bookmarkEnd w:id="544"/>
    <w:bookmarkStart w:name="z602" w:id="545"/>
    <w:p>
      <w:pPr>
        <w:spacing w:after="0"/>
        <w:ind w:left="0"/>
        <w:jc w:val="both"/>
      </w:pPr>
      <w:r>
        <w:rPr>
          <w:rFonts w:ascii="Times New Roman"/>
          <w:b w:val="false"/>
          <w:i w:val="false"/>
          <w:color w:val="000000"/>
          <w:sz w:val="28"/>
        </w:rPr>
        <w:t>
      564-2. Выплата компенсации операционных затрат производится в соответствии с порядком и графиком, установленными договором ГЧП, и на основании счета к оплате.</w:t>
      </w:r>
    </w:p>
    <w:bookmarkEnd w:id="545"/>
    <w:bookmarkStart w:name="z603" w:id="546"/>
    <w:p>
      <w:pPr>
        <w:spacing w:after="0"/>
        <w:ind w:left="0"/>
        <w:jc w:val="both"/>
      </w:pPr>
      <w:r>
        <w:rPr>
          <w:rFonts w:ascii="Times New Roman"/>
          <w:b w:val="false"/>
          <w:i w:val="false"/>
          <w:color w:val="000000"/>
          <w:sz w:val="28"/>
        </w:rPr>
        <w:t>
      564-3. Выплата компенсации операционных затрат производится государственным партнером в пределах сумм, установленных законами Республики Казахстан о республиканском бюджете или решениями маслихатов об утверждении местных бюджетов на соответствующие финансовые годы.</w:t>
      </w:r>
    </w:p>
    <w:bookmarkEnd w:id="546"/>
    <w:bookmarkStart w:name="z604" w:id="547"/>
    <w:p>
      <w:pPr>
        <w:spacing w:after="0"/>
        <w:ind w:left="0"/>
        <w:jc w:val="both"/>
      </w:pPr>
      <w:r>
        <w:rPr>
          <w:rFonts w:ascii="Times New Roman"/>
          <w:b w:val="false"/>
          <w:i w:val="false"/>
          <w:color w:val="000000"/>
          <w:sz w:val="28"/>
        </w:rPr>
        <w:t>
      564-4. Выделение средств из республиканского и местных бюджетов на выплату компенсации операционных затрат осуществляется согласно планам финансирования по платежам соответствующих бюджетных программ.</w:t>
      </w:r>
    </w:p>
    <w:bookmarkEnd w:id="547"/>
    <w:bookmarkStart w:name="z605" w:id="548"/>
    <w:p>
      <w:pPr>
        <w:spacing w:after="0"/>
        <w:ind w:left="0"/>
        <w:jc w:val="both"/>
      </w:pPr>
      <w:r>
        <w:rPr>
          <w:rFonts w:ascii="Times New Roman"/>
          <w:b w:val="false"/>
          <w:i w:val="false"/>
          <w:color w:val="000000"/>
          <w:sz w:val="28"/>
        </w:rPr>
        <w:t>
      564-5. Планы финансирования по платежам формируются государственным партнером с учетом условий договора ГЧП в порядке и сроки, установленные бюджетным законодательством Республики Казахстан.</w:t>
      </w:r>
    </w:p>
    <w:bookmarkEnd w:id="548"/>
    <w:bookmarkStart w:name="z606" w:id="549"/>
    <w:p>
      <w:pPr>
        <w:spacing w:after="0"/>
        <w:ind w:left="0"/>
        <w:jc w:val="both"/>
      </w:pPr>
      <w:r>
        <w:rPr>
          <w:rFonts w:ascii="Times New Roman"/>
          <w:b w:val="false"/>
          <w:i w:val="false"/>
          <w:color w:val="000000"/>
          <w:sz w:val="28"/>
        </w:rPr>
        <w:t>
      564-6. Удовлетворение заявок частного партнера на компенсацию операционных затрат за счет средств республиканского и местных бюджетов осуществляется в пределах сумм, предусмотренных сводным планом финансирования по платежам, утвержденным государственным партнером.";</w:t>
      </w:r>
    </w:p>
    <w:bookmarkEnd w:id="5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568</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578</w:t>
      </w:r>
      <w:r>
        <w:rPr>
          <w:rFonts w:ascii="Times New Roman"/>
          <w:b w:val="false"/>
          <w:i w:val="false"/>
          <w:color w:val="000000"/>
          <w:sz w:val="28"/>
        </w:rPr>
        <w:t xml:space="preserve"> и </w:t>
      </w:r>
      <w:r>
        <w:rPr>
          <w:rFonts w:ascii="Times New Roman"/>
          <w:b w:val="false"/>
          <w:i w:val="false"/>
          <w:color w:val="000000"/>
          <w:sz w:val="28"/>
        </w:rPr>
        <w:t>579</w:t>
      </w:r>
      <w:r>
        <w:rPr>
          <w:rFonts w:ascii="Times New Roman"/>
          <w:b w:val="false"/>
          <w:i w:val="false"/>
          <w:color w:val="000000"/>
          <w:sz w:val="28"/>
        </w:rPr>
        <w:t xml:space="preserve"> изложить в следующей редакции:</w:t>
      </w:r>
    </w:p>
    <w:bookmarkStart w:name="z609" w:id="550"/>
    <w:p>
      <w:pPr>
        <w:spacing w:after="0"/>
        <w:ind w:left="0"/>
        <w:jc w:val="both"/>
      </w:pPr>
      <w:r>
        <w:rPr>
          <w:rFonts w:ascii="Times New Roman"/>
          <w:b w:val="false"/>
          <w:i w:val="false"/>
          <w:color w:val="000000"/>
          <w:sz w:val="28"/>
        </w:rPr>
        <w:t>
      "578. Плата за доступность объекта ГЧП – денежная выплата, осуществляемая за счет бюджетных средств в соответствии с договором ГЧП за обеспечение эксплуатационных и качественных характеристик объекта ГЧП, а также доступности указанного объекта потребителям исходя из индивидуальных технико-экономических параметров объекта ГЧП.</w:t>
      </w:r>
    </w:p>
    <w:bookmarkEnd w:id="550"/>
    <w:bookmarkStart w:name="z610" w:id="551"/>
    <w:p>
      <w:pPr>
        <w:spacing w:after="0"/>
        <w:ind w:left="0"/>
        <w:jc w:val="both"/>
      </w:pPr>
      <w:r>
        <w:rPr>
          <w:rFonts w:ascii="Times New Roman"/>
          <w:b w:val="false"/>
          <w:i w:val="false"/>
          <w:color w:val="000000"/>
          <w:sz w:val="28"/>
        </w:rPr>
        <w:t>
      Плата за доступность объекта концессии состоит из:</w:t>
      </w:r>
    </w:p>
    <w:bookmarkEnd w:id="551"/>
    <w:bookmarkStart w:name="z611" w:id="552"/>
    <w:p>
      <w:pPr>
        <w:spacing w:after="0"/>
        <w:ind w:left="0"/>
        <w:jc w:val="both"/>
      </w:pPr>
      <w:r>
        <w:rPr>
          <w:rFonts w:ascii="Times New Roman"/>
          <w:b w:val="false"/>
          <w:i w:val="false"/>
          <w:color w:val="000000"/>
          <w:sz w:val="28"/>
        </w:rPr>
        <w:t>
      1) компенсации инвестиционных затрат концессионера;</w:t>
      </w:r>
    </w:p>
    <w:bookmarkEnd w:id="552"/>
    <w:bookmarkStart w:name="z612" w:id="553"/>
    <w:p>
      <w:pPr>
        <w:spacing w:after="0"/>
        <w:ind w:left="0"/>
        <w:jc w:val="both"/>
      </w:pPr>
      <w:r>
        <w:rPr>
          <w:rFonts w:ascii="Times New Roman"/>
          <w:b w:val="false"/>
          <w:i w:val="false"/>
          <w:color w:val="000000"/>
          <w:sz w:val="28"/>
        </w:rPr>
        <w:t>
      2) компенсации эксплуатационных затрат концессионера;</w:t>
      </w:r>
    </w:p>
    <w:bookmarkEnd w:id="553"/>
    <w:bookmarkStart w:name="z613" w:id="554"/>
    <w:p>
      <w:pPr>
        <w:spacing w:after="0"/>
        <w:ind w:left="0"/>
        <w:jc w:val="both"/>
      </w:pPr>
      <w:r>
        <w:rPr>
          <w:rFonts w:ascii="Times New Roman"/>
          <w:b w:val="false"/>
          <w:i w:val="false"/>
          <w:color w:val="000000"/>
          <w:sz w:val="28"/>
        </w:rPr>
        <w:t>
      3) вознаграждения за осуществление управления объектом концессии, находящимся в государственной собственности, а также арендной платы за пользование объектом концессии, находящимся в собственности концессионера, в соответствии с бюджетным законодательством Республики Казахстан.</w:t>
      </w:r>
    </w:p>
    <w:bookmarkEnd w:id="554"/>
    <w:bookmarkStart w:name="z614" w:id="555"/>
    <w:p>
      <w:pPr>
        <w:spacing w:after="0"/>
        <w:ind w:left="0"/>
        <w:jc w:val="both"/>
      </w:pPr>
      <w:r>
        <w:rPr>
          <w:rFonts w:ascii="Times New Roman"/>
          <w:b w:val="false"/>
          <w:i w:val="false"/>
          <w:color w:val="000000"/>
          <w:sz w:val="28"/>
        </w:rPr>
        <w:t xml:space="preserve">
      579. Выплата платы за доступность по концессионным проектам может применяться в отношении концессионных проектов, относимых к категории социально значимых, согласно критериям, утвержденной центральным уполномоченным органом по государственному планированию в соответствии с </w:t>
      </w:r>
      <w:r>
        <w:rPr>
          <w:rFonts w:ascii="Times New Roman"/>
          <w:b w:val="false"/>
          <w:i w:val="false"/>
          <w:color w:val="000000"/>
          <w:sz w:val="28"/>
        </w:rPr>
        <w:t>подпунктом 7-9)</w:t>
      </w:r>
      <w:r>
        <w:rPr>
          <w:rFonts w:ascii="Times New Roman"/>
          <w:b w:val="false"/>
          <w:i w:val="false"/>
          <w:color w:val="000000"/>
          <w:sz w:val="28"/>
        </w:rPr>
        <w:t xml:space="preserve"> статьи 9 Закона Республики Казахстан "О концессиях".";</w:t>
      </w:r>
    </w:p>
    <w:bookmarkEnd w:id="5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580</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582</w:t>
      </w:r>
      <w:r>
        <w:rPr>
          <w:rFonts w:ascii="Times New Roman"/>
          <w:b w:val="false"/>
          <w:i w:val="false"/>
          <w:color w:val="000000"/>
          <w:sz w:val="28"/>
        </w:rPr>
        <w:t xml:space="preserve"> и </w:t>
      </w:r>
      <w:r>
        <w:rPr>
          <w:rFonts w:ascii="Times New Roman"/>
          <w:b w:val="false"/>
          <w:i w:val="false"/>
          <w:color w:val="000000"/>
          <w:sz w:val="28"/>
        </w:rPr>
        <w:t>582-1</w:t>
      </w:r>
      <w:r>
        <w:rPr>
          <w:rFonts w:ascii="Times New Roman"/>
          <w:b w:val="false"/>
          <w:i w:val="false"/>
          <w:color w:val="000000"/>
          <w:sz w:val="28"/>
        </w:rPr>
        <w:t xml:space="preserve"> изложить в следующей редакции:</w:t>
      </w:r>
    </w:p>
    <w:bookmarkStart w:name="z617" w:id="556"/>
    <w:p>
      <w:pPr>
        <w:spacing w:after="0"/>
        <w:ind w:left="0"/>
        <w:jc w:val="both"/>
      </w:pPr>
      <w:r>
        <w:rPr>
          <w:rFonts w:ascii="Times New Roman"/>
          <w:b w:val="false"/>
          <w:i w:val="false"/>
          <w:color w:val="000000"/>
          <w:sz w:val="28"/>
        </w:rPr>
        <w:t>
      "582. Выплаты платы за доступность по концессионным проектам осуществляются в порядке определенными параграфами 6 (компенсация инвестиционных затрат), 7 (компенсация эксплуатационных затрат концессионера), 8 (вознаграждение за осуществление управления объектом концессии) и 10 (выплаты арендной платы за пользование объектом концессии) главы 10 настоящих Правил.</w:t>
      </w:r>
    </w:p>
    <w:bookmarkEnd w:id="556"/>
    <w:bookmarkStart w:name="z618" w:id="557"/>
    <w:p>
      <w:pPr>
        <w:spacing w:after="0"/>
        <w:ind w:left="0"/>
        <w:jc w:val="both"/>
      </w:pPr>
      <w:r>
        <w:rPr>
          <w:rFonts w:ascii="Times New Roman"/>
          <w:b w:val="false"/>
          <w:i w:val="false"/>
          <w:color w:val="000000"/>
          <w:sz w:val="28"/>
        </w:rPr>
        <w:t>
      582-1. Выплата платы за доступность по проектам ГЧП, в том числе по концессионным проектам производится в соответствии с порядком и графиком, установленными договором ГЧП, в том числе договором концессии, и на основании счета к оплате.";</w:t>
      </w:r>
    </w:p>
    <w:bookmarkEnd w:id="5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585</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617</w:t>
      </w:r>
      <w:r>
        <w:rPr>
          <w:rFonts w:ascii="Times New Roman"/>
          <w:b w:val="false"/>
          <w:i w:val="false"/>
          <w:color w:val="000000"/>
          <w:sz w:val="28"/>
        </w:rPr>
        <w:t xml:space="preserve"> изложить в следующей редакции:</w:t>
      </w:r>
    </w:p>
    <w:bookmarkStart w:name="z621" w:id="558"/>
    <w:p>
      <w:pPr>
        <w:spacing w:after="0"/>
        <w:ind w:left="0"/>
        <w:jc w:val="both"/>
      </w:pPr>
      <w:r>
        <w:rPr>
          <w:rFonts w:ascii="Times New Roman"/>
          <w:b w:val="false"/>
          <w:i w:val="false"/>
          <w:color w:val="000000"/>
          <w:sz w:val="28"/>
        </w:rPr>
        <w:t xml:space="preserve">
      "617. Прекращение требований кредитора по государственным образовательным и студенческим кредитам в случае смерти заемщика либо объявления его умершим осуществляется по решению центрального уполномоченного органа по исполнению бюджета, согласно </w:t>
      </w:r>
      <w:r>
        <w:rPr>
          <w:rFonts w:ascii="Times New Roman"/>
          <w:b w:val="false"/>
          <w:i w:val="false"/>
          <w:color w:val="000000"/>
          <w:sz w:val="28"/>
        </w:rPr>
        <w:t>пункту 2</w:t>
      </w:r>
      <w:r>
        <w:rPr>
          <w:rFonts w:ascii="Times New Roman"/>
          <w:b w:val="false"/>
          <w:i w:val="false"/>
          <w:color w:val="000000"/>
          <w:sz w:val="28"/>
        </w:rPr>
        <w:t xml:space="preserve"> статьи 196 Бюджетного кодекса, на основании данных поверенного (агента).";</w:t>
      </w:r>
    </w:p>
    <w:bookmarkEnd w:id="558"/>
    <w:bookmarkStart w:name="z622" w:id="559"/>
    <w:p>
      <w:pPr>
        <w:spacing w:after="0"/>
        <w:ind w:left="0"/>
        <w:jc w:val="both"/>
      </w:pPr>
      <w:r>
        <w:rPr>
          <w:rFonts w:ascii="Times New Roman"/>
          <w:b w:val="false"/>
          <w:i w:val="false"/>
          <w:color w:val="000000"/>
          <w:sz w:val="28"/>
        </w:rPr>
        <w:t>
      дополнить пунктом 617-1 следующего содержания:</w:t>
      </w:r>
    </w:p>
    <w:bookmarkEnd w:id="559"/>
    <w:bookmarkStart w:name="z623" w:id="560"/>
    <w:p>
      <w:pPr>
        <w:spacing w:after="0"/>
        <w:ind w:left="0"/>
        <w:jc w:val="both"/>
      </w:pPr>
      <w:r>
        <w:rPr>
          <w:rFonts w:ascii="Times New Roman"/>
          <w:b w:val="false"/>
          <w:i w:val="false"/>
          <w:color w:val="000000"/>
          <w:sz w:val="28"/>
        </w:rPr>
        <w:t xml:space="preserve">
      "617-1. При прекращении требований поверенным (агентом) по государственным образовательным и студенческим кредитам в случае смерти заемщика либо объявления его умершим в соответствии с </w:t>
      </w:r>
      <w:r>
        <w:rPr>
          <w:rFonts w:ascii="Times New Roman"/>
          <w:b w:val="false"/>
          <w:i w:val="false"/>
          <w:color w:val="000000"/>
          <w:sz w:val="28"/>
        </w:rPr>
        <w:t>пунктом 617</w:t>
      </w:r>
      <w:r>
        <w:rPr>
          <w:rFonts w:ascii="Times New Roman"/>
          <w:b w:val="false"/>
          <w:i w:val="false"/>
          <w:color w:val="000000"/>
          <w:sz w:val="28"/>
        </w:rPr>
        <w:t xml:space="preserve"> настоящих Правил, между центральным уполномоченным органом по исполнению бюджета и поверенным (агентом) подписывается акт сверки по задолженности. На основании акта сверки уполномоченным органом по исполнению бюджета производится списание задолженности по государственным образовательным и студенческим кредитам в случае смерти заемщика либо объявления его умершим. По итогам списания между центральным уполномоченным органом по исполнению бюджета, администратором и поверенным (агентом) подписывается дополнительное соглашение к агентскому соглашению.";</w:t>
      </w:r>
    </w:p>
    <w:bookmarkEnd w:id="5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622</w:t>
      </w:r>
      <w:r>
        <w:rPr>
          <w:rFonts w:ascii="Times New Roman"/>
          <w:b w:val="false"/>
          <w:i w:val="false"/>
          <w:color w:val="000000"/>
          <w:sz w:val="28"/>
        </w:rPr>
        <w:t xml:space="preserve"> изложить в следующей редакции:</w:t>
      </w:r>
    </w:p>
    <w:bookmarkStart w:name="z625" w:id="561"/>
    <w:p>
      <w:pPr>
        <w:spacing w:after="0"/>
        <w:ind w:left="0"/>
        <w:jc w:val="both"/>
      </w:pPr>
      <w:r>
        <w:rPr>
          <w:rFonts w:ascii="Times New Roman"/>
          <w:b w:val="false"/>
          <w:i w:val="false"/>
          <w:color w:val="000000"/>
          <w:sz w:val="28"/>
        </w:rPr>
        <w:t>
      "622. При образовании у заемщика задолженности (просроченной задолженности) по бюджетному кредиту и ее непогашении в течение срока, определенного условиями кредитного договора, кредитором начисляется пеня в размере ноль целых одной десятой процентов от суммы, подлежащей возврату, за каждый день просрочки.";</w:t>
      </w:r>
    </w:p>
    <w:bookmarkEnd w:id="561"/>
    <w:bookmarkStart w:name="z626" w:id="562"/>
    <w:p>
      <w:pPr>
        <w:spacing w:after="0"/>
        <w:ind w:left="0"/>
        <w:jc w:val="both"/>
      </w:pPr>
      <w:r>
        <w:rPr>
          <w:rFonts w:ascii="Times New Roman"/>
          <w:b w:val="false"/>
          <w:i w:val="false"/>
          <w:color w:val="000000"/>
          <w:sz w:val="28"/>
        </w:rPr>
        <w:t xml:space="preserve">
      подпункт 5) части первой </w:t>
      </w:r>
      <w:r>
        <w:rPr>
          <w:rFonts w:ascii="Times New Roman"/>
          <w:b w:val="false"/>
          <w:i w:val="false"/>
          <w:color w:val="000000"/>
          <w:sz w:val="28"/>
        </w:rPr>
        <w:t>пункта 627</w:t>
      </w:r>
      <w:r>
        <w:rPr>
          <w:rFonts w:ascii="Times New Roman"/>
          <w:b w:val="false"/>
          <w:i w:val="false"/>
          <w:color w:val="000000"/>
          <w:sz w:val="28"/>
        </w:rPr>
        <w:t xml:space="preserve"> изложить в следующей редакции:</w:t>
      </w:r>
    </w:p>
    <w:bookmarkEnd w:id="562"/>
    <w:bookmarkStart w:name="z627" w:id="563"/>
    <w:p>
      <w:pPr>
        <w:spacing w:after="0"/>
        <w:ind w:left="0"/>
        <w:jc w:val="both"/>
      </w:pPr>
      <w:r>
        <w:rPr>
          <w:rFonts w:ascii="Times New Roman"/>
          <w:b w:val="false"/>
          <w:i w:val="false"/>
          <w:color w:val="000000"/>
          <w:sz w:val="28"/>
        </w:rPr>
        <w:t>
      "5) капитализации (суммирования) задолженности (просроченной задолженности) по бюджетному кредиту, вознаграждению и иным платежам по кредиту.";</w:t>
      </w:r>
    </w:p>
    <w:bookmarkEnd w:id="563"/>
    <w:bookmarkStart w:name="z628" w:id="564"/>
    <w:p>
      <w:pPr>
        <w:spacing w:after="0"/>
        <w:ind w:left="0"/>
        <w:jc w:val="both"/>
      </w:pPr>
      <w:r>
        <w:rPr>
          <w:rFonts w:ascii="Times New Roman"/>
          <w:b w:val="false"/>
          <w:i w:val="false"/>
          <w:color w:val="000000"/>
          <w:sz w:val="28"/>
        </w:rPr>
        <w:t xml:space="preserve">
      подпункт 3) </w:t>
      </w:r>
      <w:r>
        <w:rPr>
          <w:rFonts w:ascii="Times New Roman"/>
          <w:b w:val="false"/>
          <w:i w:val="false"/>
          <w:color w:val="000000"/>
          <w:sz w:val="28"/>
        </w:rPr>
        <w:t>пункта 630</w:t>
      </w:r>
      <w:r>
        <w:rPr>
          <w:rFonts w:ascii="Times New Roman"/>
          <w:b w:val="false"/>
          <w:i w:val="false"/>
          <w:color w:val="000000"/>
          <w:sz w:val="28"/>
        </w:rPr>
        <w:t xml:space="preserve"> изложить в следующей редакции:</w:t>
      </w:r>
    </w:p>
    <w:bookmarkEnd w:id="564"/>
    <w:bookmarkStart w:name="z629" w:id="565"/>
    <w:p>
      <w:pPr>
        <w:spacing w:after="0"/>
        <w:ind w:left="0"/>
        <w:jc w:val="both"/>
      </w:pPr>
      <w:r>
        <w:rPr>
          <w:rFonts w:ascii="Times New Roman"/>
          <w:b w:val="false"/>
          <w:i w:val="false"/>
          <w:color w:val="000000"/>
          <w:sz w:val="28"/>
        </w:rPr>
        <w:t>
      "3) документ об отсутствии задолженности (просроченной задолженности) по ранее предоставленным бюджетным кредитам;";</w:t>
      </w:r>
    </w:p>
    <w:bookmarkEnd w:id="5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632</w:t>
      </w:r>
      <w:r>
        <w:rPr>
          <w:rFonts w:ascii="Times New Roman"/>
          <w:b w:val="false"/>
          <w:i w:val="false"/>
          <w:color w:val="000000"/>
          <w:sz w:val="28"/>
        </w:rPr>
        <w:t xml:space="preserve"> и </w:t>
      </w:r>
      <w:r>
        <w:rPr>
          <w:rFonts w:ascii="Times New Roman"/>
          <w:b w:val="false"/>
          <w:i w:val="false"/>
          <w:color w:val="000000"/>
          <w:sz w:val="28"/>
        </w:rPr>
        <w:t>633</w:t>
      </w:r>
      <w:r>
        <w:rPr>
          <w:rFonts w:ascii="Times New Roman"/>
          <w:b w:val="false"/>
          <w:i w:val="false"/>
          <w:color w:val="000000"/>
          <w:sz w:val="28"/>
        </w:rPr>
        <w:t xml:space="preserve"> изложить в следующей редакции:</w:t>
      </w:r>
    </w:p>
    <w:bookmarkStart w:name="z631" w:id="566"/>
    <w:p>
      <w:pPr>
        <w:spacing w:after="0"/>
        <w:ind w:left="0"/>
        <w:jc w:val="both"/>
      </w:pPr>
      <w:r>
        <w:rPr>
          <w:rFonts w:ascii="Times New Roman"/>
          <w:b w:val="false"/>
          <w:i w:val="false"/>
          <w:color w:val="000000"/>
          <w:sz w:val="28"/>
        </w:rPr>
        <w:t>
      "632. Основными критериями кредитоспособности специализированной организации являются:</w:t>
      </w:r>
    </w:p>
    <w:bookmarkEnd w:id="566"/>
    <w:bookmarkStart w:name="z632" w:id="567"/>
    <w:p>
      <w:pPr>
        <w:spacing w:after="0"/>
        <w:ind w:left="0"/>
        <w:jc w:val="both"/>
      </w:pPr>
      <w:r>
        <w:rPr>
          <w:rFonts w:ascii="Times New Roman"/>
          <w:b w:val="false"/>
          <w:i w:val="false"/>
          <w:color w:val="000000"/>
          <w:sz w:val="28"/>
        </w:rPr>
        <w:t>
      отсутствие задолженности (просроченной задолженности) по кредитам, полученным ранее за счет денег республиканского и/или местных бюджетов;</w:t>
      </w:r>
    </w:p>
    <w:bookmarkEnd w:id="567"/>
    <w:bookmarkStart w:name="z633" w:id="568"/>
    <w:p>
      <w:pPr>
        <w:spacing w:after="0"/>
        <w:ind w:left="0"/>
        <w:jc w:val="both"/>
      </w:pPr>
      <w:r>
        <w:rPr>
          <w:rFonts w:ascii="Times New Roman"/>
          <w:b w:val="false"/>
          <w:i w:val="false"/>
          <w:color w:val="000000"/>
          <w:sz w:val="28"/>
        </w:rPr>
        <w:t>
      отсутствие налоговой задолженности;</w:t>
      </w:r>
    </w:p>
    <w:bookmarkEnd w:id="568"/>
    <w:bookmarkStart w:name="z634" w:id="569"/>
    <w:p>
      <w:pPr>
        <w:spacing w:after="0"/>
        <w:ind w:left="0"/>
        <w:jc w:val="both"/>
      </w:pPr>
      <w:r>
        <w:rPr>
          <w:rFonts w:ascii="Times New Roman"/>
          <w:b w:val="false"/>
          <w:i w:val="false"/>
          <w:color w:val="000000"/>
          <w:sz w:val="28"/>
        </w:rPr>
        <w:t>
      соблюдение пруденциальных нормативов, установленных банковским законодательством, в течение 3-х последних месяцев, предшествующих дате проведения конкурса;</w:t>
      </w:r>
    </w:p>
    <w:bookmarkEnd w:id="569"/>
    <w:bookmarkStart w:name="z635" w:id="570"/>
    <w:p>
      <w:pPr>
        <w:spacing w:after="0"/>
        <w:ind w:left="0"/>
        <w:jc w:val="both"/>
      </w:pPr>
      <w:r>
        <w:rPr>
          <w:rFonts w:ascii="Times New Roman"/>
          <w:b w:val="false"/>
          <w:i w:val="false"/>
          <w:color w:val="000000"/>
          <w:sz w:val="28"/>
        </w:rPr>
        <w:t>
      собственный капитал должен превышать сумму бюджетного кредита не менее чем в два раза;</w:t>
      </w:r>
    </w:p>
    <w:bookmarkEnd w:id="570"/>
    <w:bookmarkStart w:name="z636" w:id="571"/>
    <w:p>
      <w:pPr>
        <w:spacing w:after="0"/>
        <w:ind w:left="0"/>
        <w:jc w:val="both"/>
      </w:pPr>
      <w:r>
        <w:rPr>
          <w:rFonts w:ascii="Times New Roman"/>
          <w:b w:val="false"/>
          <w:i w:val="false"/>
          <w:color w:val="000000"/>
          <w:sz w:val="28"/>
        </w:rPr>
        <w:t>
      наличие обеспечения по своевременному возврату бюджетных кредитов; при необходимости наличие филиальной сети и/или корреспондентской сети.</w:t>
      </w:r>
    </w:p>
    <w:bookmarkEnd w:id="571"/>
    <w:bookmarkStart w:name="z637" w:id="572"/>
    <w:p>
      <w:pPr>
        <w:spacing w:after="0"/>
        <w:ind w:left="0"/>
        <w:jc w:val="both"/>
      </w:pPr>
      <w:r>
        <w:rPr>
          <w:rFonts w:ascii="Times New Roman"/>
          <w:b w:val="false"/>
          <w:i w:val="false"/>
          <w:color w:val="000000"/>
          <w:sz w:val="28"/>
        </w:rPr>
        <w:t>
      633. Основным критерием кредитоспособности местных исполнительных органов является отсутствие задолженности (просроченной задолженности) по ранее полученным кредитам.";</w:t>
      </w:r>
    </w:p>
    <w:bookmarkEnd w:id="5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641</w:t>
      </w:r>
      <w:r>
        <w:rPr>
          <w:rFonts w:ascii="Times New Roman"/>
          <w:b w:val="false"/>
          <w:i w:val="false"/>
          <w:color w:val="000000"/>
          <w:sz w:val="28"/>
        </w:rPr>
        <w:t xml:space="preserve"> изложить в следующей редакции:</w:t>
      </w:r>
    </w:p>
    <w:bookmarkStart w:name="z639" w:id="573"/>
    <w:p>
      <w:pPr>
        <w:spacing w:after="0"/>
        <w:ind w:left="0"/>
        <w:jc w:val="both"/>
      </w:pPr>
      <w:r>
        <w:rPr>
          <w:rFonts w:ascii="Times New Roman"/>
          <w:b w:val="false"/>
          <w:i w:val="false"/>
          <w:color w:val="000000"/>
          <w:sz w:val="28"/>
        </w:rPr>
        <w:t>
      "641. Администраторы бюджетных программ направляют запросы:</w:t>
      </w:r>
    </w:p>
    <w:bookmarkEnd w:id="573"/>
    <w:bookmarkStart w:name="z640" w:id="574"/>
    <w:p>
      <w:pPr>
        <w:spacing w:after="0"/>
        <w:ind w:left="0"/>
        <w:jc w:val="both"/>
      </w:pPr>
      <w:r>
        <w:rPr>
          <w:rFonts w:ascii="Times New Roman"/>
          <w:b w:val="false"/>
          <w:i w:val="false"/>
          <w:color w:val="000000"/>
          <w:sz w:val="28"/>
        </w:rPr>
        <w:t>
      в уполномоченный орган по регулированию контролю и надзору финансового рынка и финансовых организаций с целью получения информации о соблюдении претендентами соответствующих требований с приложением основных требований на получение бюджетных кредитов;</w:t>
      </w:r>
    </w:p>
    <w:bookmarkEnd w:id="574"/>
    <w:bookmarkStart w:name="z641" w:id="575"/>
    <w:p>
      <w:pPr>
        <w:spacing w:after="0"/>
        <w:ind w:left="0"/>
        <w:jc w:val="both"/>
      </w:pPr>
      <w:r>
        <w:rPr>
          <w:rFonts w:ascii="Times New Roman"/>
          <w:b w:val="false"/>
          <w:i w:val="false"/>
          <w:color w:val="000000"/>
          <w:sz w:val="28"/>
        </w:rPr>
        <w:t>
      в центральный уполномоченный орган по исполнению бюджета и/или местные исполнительные органы с целью получения информации о наличии задолженности (просроченной задолженности) претендентов по ранее полученным бюджетным кредитам за счет средств республиканского и/или местных бюджетов.";</w:t>
      </w:r>
    </w:p>
    <w:bookmarkEnd w:id="5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643</w:t>
      </w:r>
      <w:r>
        <w:rPr>
          <w:rFonts w:ascii="Times New Roman"/>
          <w:b w:val="false"/>
          <w:i w:val="false"/>
          <w:color w:val="000000"/>
          <w:sz w:val="28"/>
        </w:rPr>
        <w:t xml:space="preserve"> изложить в следующей редакции:</w:t>
      </w:r>
    </w:p>
    <w:bookmarkStart w:name="z643" w:id="576"/>
    <w:p>
      <w:pPr>
        <w:spacing w:after="0"/>
        <w:ind w:left="0"/>
        <w:jc w:val="both"/>
      </w:pPr>
      <w:r>
        <w:rPr>
          <w:rFonts w:ascii="Times New Roman"/>
          <w:b w:val="false"/>
          <w:i w:val="false"/>
          <w:color w:val="000000"/>
          <w:sz w:val="28"/>
        </w:rPr>
        <w:t>
      "643. Центральный уполномоченный орган по исполнению бюджета и/или местные исполнительные органы в течение 5-и дней согласно запросам администраторов бюджетных программ направляют информацию о наличии задолженности (просроченной задолженности) претендентов по кредитам, полученным ранее за счет средств республиканского и/или местных бюджетов.";</w:t>
      </w:r>
    </w:p>
    <w:bookmarkEnd w:id="576"/>
    <w:bookmarkStart w:name="z644" w:id="577"/>
    <w:p>
      <w:pPr>
        <w:spacing w:after="0"/>
        <w:ind w:left="0"/>
        <w:jc w:val="both"/>
      </w:pPr>
      <w:r>
        <w:rPr>
          <w:rFonts w:ascii="Times New Roman"/>
          <w:b w:val="false"/>
          <w:i w:val="false"/>
          <w:color w:val="000000"/>
          <w:sz w:val="28"/>
        </w:rPr>
        <w:t xml:space="preserve">
      в главе "11. Порядок бюджетного кредитования" </w:t>
      </w:r>
      <w:r>
        <w:rPr>
          <w:rFonts w:ascii="Times New Roman"/>
          <w:b w:val="false"/>
          <w:i w:val="false"/>
          <w:color w:val="000000"/>
          <w:sz w:val="28"/>
        </w:rPr>
        <w:t>параграф 6</w:t>
      </w:r>
      <w:r>
        <w:rPr>
          <w:rFonts w:ascii="Times New Roman"/>
          <w:b w:val="false"/>
          <w:i w:val="false"/>
          <w:color w:val="000000"/>
          <w:sz w:val="28"/>
        </w:rPr>
        <w:t xml:space="preserve"> изложить в следующей редакции:</w:t>
      </w:r>
    </w:p>
    <w:bookmarkEnd w:id="577"/>
    <w:bookmarkStart w:name="z645" w:id="578"/>
    <w:p>
      <w:pPr>
        <w:spacing w:after="0"/>
        <w:ind w:left="0"/>
        <w:jc w:val="both"/>
      </w:pPr>
      <w:r>
        <w:rPr>
          <w:rFonts w:ascii="Times New Roman"/>
          <w:b w:val="false"/>
          <w:i w:val="false"/>
          <w:color w:val="000000"/>
          <w:sz w:val="28"/>
        </w:rPr>
        <w:t>
      "Параграф 6. Процедуры по взысканию суммы задолженности (просроченной задолженности) по бюджетному кредиту у местного исполнительного органа и/или суммы бюджетного кредита, использованной не по целевому назначению";</w:t>
      </w:r>
    </w:p>
    <w:bookmarkEnd w:id="5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655</w:t>
      </w:r>
      <w:r>
        <w:rPr>
          <w:rFonts w:ascii="Times New Roman"/>
          <w:b w:val="false"/>
          <w:i w:val="false"/>
          <w:color w:val="000000"/>
          <w:sz w:val="28"/>
        </w:rPr>
        <w:t xml:space="preserve">, </w:t>
      </w:r>
      <w:r>
        <w:rPr>
          <w:rFonts w:ascii="Times New Roman"/>
          <w:b w:val="false"/>
          <w:i w:val="false"/>
          <w:color w:val="000000"/>
          <w:sz w:val="28"/>
        </w:rPr>
        <w:t>656</w:t>
      </w:r>
      <w:r>
        <w:rPr>
          <w:rFonts w:ascii="Times New Roman"/>
          <w:b w:val="false"/>
          <w:i w:val="false"/>
          <w:color w:val="000000"/>
          <w:sz w:val="28"/>
        </w:rPr>
        <w:t xml:space="preserve">, </w:t>
      </w:r>
      <w:r>
        <w:rPr>
          <w:rFonts w:ascii="Times New Roman"/>
          <w:b w:val="false"/>
          <w:i w:val="false"/>
          <w:color w:val="000000"/>
          <w:sz w:val="28"/>
        </w:rPr>
        <w:t>657</w:t>
      </w:r>
      <w:r>
        <w:rPr>
          <w:rFonts w:ascii="Times New Roman"/>
          <w:b w:val="false"/>
          <w:i w:val="false"/>
          <w:color w:val="000000"/>
          <w:sz w:val="28"/>
        </w:rPr>
        <w:t xml:space="preserve">, </w:t>
      </w:r>
      <w:r>
        <w:rPr>
          <w:rFonts w:ascii="Times New Roman"/>
          <w:b w:val="false"/>
          <w:i w:val="false"/>
          <w:color w:val="000000"/>
          <w:sz w:val="28"/>
        </w:rPr>
        <w:t>658</w:t>
      </w:r>
      <w:r>
        <w:rPr>
          <w:rFonts w:ascii="Times New Roman"/>
          <w:b w:val="false"/>
          <w:i w:val="false"/>
          <w:color w:val="000000"/>
          <w:sz w:val="28"/>
        </w:rPr>
        <w:t xml:space="preserve">, </w:t>
      </w:r>
      <w:r>
        <w:rPr>
          <w:rFonts w:ascii="Times New Roman"/>
          <w:b w:val="false"/>
          <w:i w:val="false"/>
          <w:color w:val="000000"/>
          <w:sz w:val="28"/>
        </w:rPr>
        <w:t>659</w:t>
      </w:r>
      <w:r>
        <w:rPr>
          <w:rFonts w:ascii="Times New Roman"/>
          <w:b w:val="false"/>
          <w:i w:val="false"/>
          <w:color w:val="000000"/>
          <w:sz w:val="28"/>
        </w:rPr>
        <w:t xml:space="preserve"> и </w:t>
      </w:r>
      <w:r>
        <w:rPr>
          <w:rFonts w:ascii="Times New Roman"/>
          <w:b w:val="false"/>
          <w:i w:val="false"/>
          <w:color w:val="000000"/>
          <w:sz w:val="28"/>
        </w:rPr>
        <w:t>660</w:t>
      </w:r>
      <w:r>
        <w:rPr>
          <w:rFonts w:ascii="Times New Roman"/>
          <w:b w:val="false"/>
          <w:i w:val="false"/>
          <w:color w:val="000000"/>
          <w:sz w:val="28"/>
        </w:rPr>
        <w:t xml:space="preserve"> изложить в следующей редакции:</w:t>
      </w:r>
    </w:p>
    <w:bookmarkStart w:name="z647" w:id="579"/>
    <w:p>
      <w:pPr>
        <w:spacing w:after="0"/>
        <w:ind w:left="0"/>
        <w:jc w:val="both"/>
      </w:pPr>
      <w:r>
        <w:rPr>
          <w:rFonts w:ascii="Times New Roman"/>
          <w:b w:val="false"/>
          <w:i w:val="false"/>
          <w:color w:val="000000"/>
          <w:sz w:val="28"/>
        </w:rPr>
        <w:t>
      "655. Мероприятия по взысканию сумм задолженности (просроченной задолженности) по бюджетному кредиту и/или сумм бюджетного кредита, использованных не по целевому назначению местным исполнительным органом, осуществляет центральный или местный уполномоченный орган по исполнению бюджета.</w:t>
      </w:r>
    </w:p>
    <w:bookmarkEnd w:id="579"/>
    <w:bookmarkStart w:name="z648" w:id="580"/>
    <w:p>
      <w:pPr>
        <w:spacing w:after="0"/>
        <w:ind w:left="0"/>
        <w:jc w:val="both"/>
      </w:pPr>
      <w:r>
        <w:rPr>
          <w:rFonts w:ascii="Times New Roman"/>
          <w:b w:val="false"/>
          <w:i w:val="false"/>
          <w:color w:val="000000"/>
          <w:sz w:val="28"/>
        </w:rPr>
        <w:t>
      656. Центральный или местный уполномоченный орган по исполнению бюджета к концу текущего финансового года направляет Акиму соответствующего местного исполнительного органа напоминание о необходимости погашения задолженности (просроченной задолженности) по бюджетному кредиту и/или возврата сумм бюджетного кредита, использованных не по целевому назначению, с указанием срока погашения.</w:t>
      </w:r>
    </w:p>
    <w:bookmarkEnd w:id="580"/>
    <w:bookmarkStart w:name="z649" w:id="581"/>
    <w:p>
      <w:pPr>
        <w:spacing w:after="0"/>
        <w:ind w:left="0"/>
        <w:jc w:val="both"/>
      </w:pPr>
      <w:r>
        <w:rPr>
          <w:rFonts w:ascii="Times New Roman"/>
          <w:b w:val="false"/>
          <w:i w:val="false"/>
          <w:color w:val="000000"/>
          <w:sz w:val="28"/>
        </w:rPr>
        <w:t>
      657. В случае невозврата местным исполнительным органом сумм задолженности (просроченной задолженности) по бюджетному кредиту по состоянию на 31 декабря текущего финансового года, центральный или местный уполномоченный орган по исполнению бюджета направляет в соответствующее территориальное подразделение казначейства письменное указание о приостановлении операции по регистрации гражданско-правовых сделок и проведению платежей по бюджетной программе, обеспечивающей деятельность аппарата Акима соответствующего местного исполнительного органа.</w:t>
      </w:r>
    </w:p>
    <w:bookmarkEnd w:id="581"/>
    <w:bookmarkStart w:name="z650" w:id="582"/>
    <w:p>
      <w:pPr>
        <w:spacing w:after="0"/>
        <w:ind w:left="0"/>
        <w:jc w:val="both"/>
      </w:pPr>
      <w:r>
        <w:rPr>
          <w:rFonts w:ascii="Times New Roman"/>
          <w:b w:val="false"/>
          <w:i w:val="false"/>
          <w:color w:val="000000"/>
          <w:sz w:val="28"/>
        </w:rPr>
        <w:t>
      В случае невозврата местным исполнительным органом в течение месяца после подписания акта государственного финансового контроля, суммы бюджетного кредита, использованной не по целевому назначению, выделенных из вышестоящего бюджета, центральный или местный уполномоченный орган по исполнению бюджета направляет в соответствующее территориальное подразделение казначейства письменное указание о приостановлении операции по регистрации гражданско-правовых сделок и проведению платежей по бюджетной программе, обеспечивающей деятельность аппарата Акима соответствующего местного исполнительного органа.</w:t>
      </w:r>
    </w:p>
    <w:bookmarkEnd w:id="582"/>
    <w:bookmarkStart w:name="z651" w:id="583"/>
    <w:p>
      <w:pPr>
        <w:spacing w:after="0"/>
        <w:ind w:left="0"/>
        <w:jc w:val="both"/>
      </w:pPr>
      <w:r>
        <w:rPr>
          <w:rFonts w:ascii="Times New Roman"/>
          <w:b w:val="false"/>
          <w:i w:val="false"/>
          <w:color w:val="000000"/>
          <w:sz w:val="28"/>
        </w:rPr>
        <w:t>
      658. На следующий рабочий день после получения указания от центрального или местного уполномоченного органа по исполнению бюджета территориальное подразделение казначейства осуществляет приостановление операций по бюджетной программе, обеспечивающей деятельность аппарата Акима соответствующего местного исполнительного органа, за исключением операций по:</w:t>
      </w:r>
    </w:p>
    <w:bookmarkEnd w:id="583"/>
    <w:bookmarkStart w:name="z652" w:id="584"/>
    <w:p>
      <w:pPr>
        <w:spacing w:after="0"/>
        <w:ind w:left="0"/>
        <w:jc w:val="both"/>
      </w:pPr>
      <w:r>
        <w:rPr>
          <w:rFonts w:ascii="Times New Roman"/>
          <w:b w:val="false"/>
          <w:i w:val="false"/>
          <w:color w:val="000000"/>
          <w:sz w:val="28"/>
        </w:rPr>
        <w:t>
      1) заработной плате и другим денежным выплатам работникам аппарата Акима соответствующего местного исполнительного органа;</w:t>
      </w:r>
    </w:p>
    <w:bookmarkEnd w:id="584"/>
    <w:bookmarkStart w:name="z653" w:id="585"/>
    <w:p>
      <w:pPr>
        <w:spacing w:after="0"/>
        <w:ind w:left="0"/>
        <w:jc w:val="both"/>
      </w:pPr>
      <w:r>
        <w:rPr>
          <w:rFonts w:ascii="Times New Roman"/>
          <w:b w:val="false"/>
          <w:i w:val="false"/>
          <w:color w:val="000000"/>
          <w:sz w:val="28"/>
        </w:rPr>
        <w:t>
      2) налогам и другим обязательным платежам в бюджет;</w:t>
      </w:r>
    </w:p>
    <w:bookmarkEnd w:id="585"/>
    <w:bookmarkStart w:name="z654" w:id="586"/>
    <w:p>
      <w:pPr>
        <w:spacing w:after="0"/>
        <w:ind w:left="0"/>
        <w:jc w:val="both"/>
      </w:pPr>
      <w:r>
        <w:rPr>
          <w:rFonts w:ascii="Times New Roman"/>
          <w:b w:val="false"/>
          <w:i w:val="false"/>
          <w:color w:val="000000"/>
          <w:sz w:val="28"/>
        </w:rPr>
        <w:t>
      3) командировочным расходам;</w:t>
      </w:r>
    </w:p>
    <w:bookmarkEnd w:id="586"/>
    <w:bookmarkStart w:name="z655" w:id="587"/>
    <w:p>
      <w:pPr>
        <w:spacing w:after="0"/>
        <w:ind w:left="0"/>
        <w:jc w:val="both"/>
      </w:pPr>
      <w:r>
        <w:rPr>
          <w:rFonts w:ascii="Times New Roman"/>
          <w:b w:val="false"/>
          <w:i w:val="false"/>
          <w:color w:val="000000"/>
          <w:sz w:val="28"/>
        </w:rPr>
        <w:t>
      4) обязательным пенсионным взносам;</w:t>
      </w:r>
    </w:p>
    <w:bookmarkEnd w:id="587"/>
    <w:bookmarkStart w:name="z656" w:id="588"/>
    <w:p>
      <w:pPr>
        <w:spacing w:after="0"/>
        <w:ind w:left="0"/>
        <w:jc w:val="both"/>
      </w:pPr>
      <w:r>
        <w:rPr>
          <w:rFonts w:ascii="Times New Roman"/>
          <w:b w:val="false"/>
          <w:i w:val="false"/>
          <w:color w:val="000000"/>
          <w:sz w:val="28"/>
        </w:rPr>
        <w:t>
      5) добровольным пенсионным взносам;</w:t>
      </w:r>
    </w:p>
    <w:bookmarkEnd w:id="588"/>
    <w:bookmarkStart w:name="z657" w:id="589"/>
    <w:p>
      <w:pPr>
        <w:spacing w:after="0"/>
        <w:ind w:left="0"/>
        <w:jc w:val="both"/>
      </w:pPr>
      <w:r>
        <w:rPr>
          <w:rFonts w:ascii="Times New Roman"/>
          <w:b w:val="false"/>
          <w:i w:val="false"/>
          <w:color w:val="000000"/>
          <w:sz w:val="28"/>
        </w:rPr>
        <w:t>
      6) социальным отчислениям;</w:t>
      </w:r>
    </w:p>
    <w:bookmarkEnd w:id="589"/>
    <w:bookmarkStart w:name="z658" w:id="590"/>
    <w:p>
      <w:pPr>
        <w:spacing w:after="0"/>
        <w:ind w:left="0"/>
        <w:jc w:val="both"/>
      </w:pPr>
      <w:r>
        <w:rPr>
          <w:rFonts w:ascii="Times New Roman"/>
          <w:b w:val="false"/>
          <w:i w:val="false"/>
          <w:color w:val="000000"/>
          <w:sz w:val="28"/>
        </w:rPr>
        <w:t>
      7) отчислениям и (или) взносам на обязательное социальное медицинское страхование;</w:t>
      </w:r>
    </w:p>
    <w:bookmarkEnd w:id="590"/>
    <w:bookmarkStart w:name="z659" w:id="591"/>
    <w:p>
      <w:pPr>
        <w:spacing w:after="0"/>
        <w:ind w:left="0"/>
        <w:jc w:val="both"/>
      </w:pPr>
      <w:r>
        <w:rPr>
          <w:rFonts w:ascii="Times New Roman"/>
          <w:b w:val="false"/>
          <w:i w:val="false"/>
          <w:color w:val="000000"/>
          <w:sz w:val="28"/>
        </w:rPr>
        <w:t>
      8) оплате банковских услуг.</w:t>
      </w:r>
    </w:p>
    <w:bookmarkEnd w:id="591"/>
    <w:bookmarkStart w:name="z660" w:id="592"/>
    <w:p>
      <w:pPr>
        <w:spacing w:after="0"/>
        <w:ind w:left="0"/>
        <w:jc w:val="both"/>
      </w:pPr>
      <w:r>
        <w:rPr>
          <w:rFonts w:ascii="Times New Roman"/>
          <w:b w:val="false"/>
          <w:i w:val="false"/>
          <w:color w:val="000000"/>
          <w:sz w:val="28"/>
        </w:rPr>
        <w:t>
      659. Если в течение семи рабочих дней со дня письменного уведомления о приостановлении осуществления операций по бюджетной программе, обеспечивающей деятельность аппарата акима соответствующего местного исполнительного органа, соответствующим уполномоченным органом по исполнению бюджета не произведена корректировка местного бюджета за счет остатков бюджетных средств и не предоставлены в территориальное подразделение казначейства счета к оплате по погашению всех сумм задолженности (просроченной задолженности), то центральным или местным уполномоченным органом по исполнению бюджета осуществляется приостановление операций (регистрация гражданско-правовых сделок и проведение платежей) по бюджетной программе, обеспечивающей деятельность аппарата акима соответствующего местного исполнительного органа, за исключением операций по:</w:t>
      </w:r>
    </w:p>
    <w:bookmarkEnd w:id="592"/>
    <w:bookmarkStart w:name="z661" w:id="593"/>
    <w:p>
      <w:pPr>
        <w:spacing w:after="0"/>
        <w:ind w:left="0"/>
        <w:jc w:val="both"/>
      </w:pPr>
      <w:r>
        <w:rPr>
          <w:rFonts w:ascii="Times New Roman"/>
          <w:b w:val="false"/>
          <w:i w:val="false"/>
          <w:color w:val="000000"/>
          <w:sz w:val="28"/>
        </w:rPr>
        <w:t>
      1) заработной плате и другим денежным выплатам работникам аппарата акима соответствующего местного исполнительного органа;</w:t>
      </w:r>
    </w:p>
    <w:bookmarkEnd w:id="593"/>
    <w:bookmarkStart w:name="z662" w:id="594"/>
    <w:p>
      <w:pPr>
        <w:spacing w:after="0"/>
        <w:ind w:left="0"/>
        <w:jc w:val="both"/>
      </w:pPr>
      <w:r>
        <w:rPr>
          <w:rFonts w:ascii="Times New Roman"/>
          <w:b w:val="false"/>
          <w:i w:val="false"/>
          <w:color w:val="000000"/>
          <w:sz w:val="28"/>
        </w:rPr>
        <w:t>
      2) налогам и другим обязательным платежам в бюджет, обязательным пенсионным взносам;</w:t>
      </w:r>
    </w:p>
    <w:bookmarkEnd w:id="594"/>
    <w:bookmarkStart w:name="z663" w:id="595"/>
    <w:p>
      <w:pPr>
        <w:spacing w:after="0"/>
        <w:ind w:left="0"/>
        <w:jc w:val="both"/>
      </w:pPr>
      <w:r>
        <w:rPr>
          <w:rFonts w:ascii="Times New Roman"/>
          <w:b w:val="false"/>
          <w:i w:val="false"/>
          <w:color w:val="000000"/>
          <w:sz w:val="28"/>
        </w:rPr>
        <w:t>
      3) добровольным пенсионным взносам;</w:t>
      </w:r>
    </w:p>
    <w:bookmarkEnd w:id="595"/>
    <w:bookmarkStart w:name="z664" w:id="596"/>
    <w:p>
      <w:pPr>
        <w:spacing w:after="0"/>
        <w:ind w:left="0"/>
        <w:jc w:val="both"/>
      </w:pPr>
      <w:r>
        <w:rPr>
          <w:rFonts w:ascii="Times New Roman"/>
          <w:b w:val="false"/>
          <w:i w:val="false"/>
          <w:color w:val="000000"/>
          <w:sz w:val="28"/>
        </w:rPr>
        <w:t>
      4) социальным отчислениям;</w:t>
      </w:r>
    </w:p>
    <w:bookmarkEnd w:id="596"/>
    <w:bookmarkStart w:name="z665" w:id="597"/>
    <w:p>
      <w:pPr>
        <w:spacing w:after="0"/>
        <w:ind w:left="0"/>
        <w:jc w:val="both"/>
      </w:pPr>
      <w:r>
        <w:rPr>
          <w:rFonts w:ascii="Times New Roman"/>
          <w:b w:val="false"/>
          <w:i w:val="false"/>
          <w:color w:val="000000"/>
          <w:sz w:val="28"/>
        </w:rPr>
        <w:t>
      5) отчислениям и (или) взносам на обязательное социальное медицинское страхование;</w:t>
      </w:r>
    </w:p>
    <w:bookmarkEnd w:id="597"/>
    <w:bookmarkStart w:name="z666" w:id="598"/>
    <w:p>
      <w:pPr>
        <w:spacing w:after="0"/>
        <w:ind w:left="0"/>
        <w:jc w:val="both"/>
      </w:pPr>
      <w:r>
        <w:rPr>
          <w:rFonts w:ascii="Times New Roman"/>
          <w:b w:val="false"/>
          <w:i w:val="false"/>
          <w:color w:val="000000"/>
          <w:sz w:val="28"/>
        </w:rPr>
        <w:t>
      6) оплате банковских услуг.</w:t>
      </w:r>
    </w:p>
    <w:bookmarkEnd w:id="598"/>
    <w:bookmarkStart w:name="z667" w:id="599"/>
    <w:p>
      <w:pPr>
        <w:spacing w:after="0"/>
        <w:ind w:left="0"/>
        <w:jc w:val="both"/>
      </w:pPr>
      <w:r>
        <w:rPr>
          <w:rFonts w:ascii="Times New Roman"/>
          <w:b w:val="false"/>
          <w:i w:val="false"/>
          <w:color w:val="000000"/>
          <w:sz w:val="28"/>
        </w:rPr>
        <w:t>
      660. Возобновление операций по бюджетной программе, обеспечивающей деятельность аппарата Акима соответствующего местного исполнительного органа, производится по письменному обращению руководителя территориального подразделения казначейства в центральный или местный уполномоченный орган по исполнению бюджета после предоставления счетов к оплате по погашению всех сумм задолженности (просроченной задолженности).";</w:t>
      </w:r>
    </w:p>
    <w:bookmarkEnd w:id="599"/>
    <w:bookmarkStart w:name="z668" w:id="600"/>
    <w:p>
      <w:pPr>
        <w:spacing w:after="0"/>
        <w:ind w:left="0"/>
        <w:jc w:val="both"/>
      </w:pPr>
      <w:r>
        <w:rPr>
          <w:rFonts w:ascii="Times New Roman"/>
          <w:b w:val="false"/>
          <w:i w:val="false"/>
          <w:color w:val="000000"/>
          <w:sz w:val="28"/>
        </w:rPr>
        <w:t xml:space="preserve">
      в главе "11. Порядок бюджетного кредитования" </w:t>
      </w:r>
      <w:r>
        <w:rPr>
          <w:rFonts w:ascii="Times New Roman"/>
          <w:b w:val="false"/>
          <w:i w:val="false"/>
          <w:color w:val="000000"/>
          <w:sz w:val="28"/>
        </w:rPr>
        <w:t>параграф 7</w:t>
      </w:r>
      <w:r>
        <w:rPr>
          <w:rFonts w:ascii="Times New Roman"/>
          <w:b w:val="false"/>
          <w:i w:val="false"/>
          <w:color w:val="000000"/>
          <w:sz w:val="28"/>
        </w:rPr>
        <w:t xml:space="preserve"> изложить в следующей редакции:</w:t>
      </w:r>
    </w:p>
    <w:bookmarkEnd w:id="600"/>
    <w:bookmarkStart w:name="z669" w:id="601"/>
    <w:p>
      <w:pPr>
        <w:spacing w:after="0"/>
        <w:ind w:left="0"/>
        <w:jc w:val="both"/>
      </w:pPr>
      <w:r>
        <w:rPr>
          <w:rFonts w:ascii="Times New Roman"/>
          <w:b w:val="false"/>
          <w:i w:val="false"/>
          <w:color w:val="000000"/>
          <w:sz w:val="28"/>
        </w:rPr>
        <w:t>
      "Параграф 7. Порядок реализации и (или) обращения в государственную собственность имущества, взысканного в счет погашения задолженности (просроченной задолженности) и (или) передаваемого в счет погашения бюджетного кредита, в том числе досрочного, а также прекращения требований кредитора по погашению бюджетного кредита";</w:t>
      </w:r>
    </w:p>
    <w:bookmarkEnd w:id="601"/>
    <w:bookmarkStart w:name="z670" w:id="602"/>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661</w:t>
      </w:r>
      <w:r>
        <w:rPr>
          <w:rFonts w:ascii="Times New Roman"/>
          <w:b w:val="false"/>
          <w:i w:val="false"/>
          <w:color w:val="000000"/>
          <w:sz w:val="28"/>
        </w:rPr>
        <w:t xml:space="preserve"> изложить в следующей редакции:</w:t>
      </w:r>
    </w:p>
    <w:bookmarkEnd w:id="602"/>
    <w:bookmarkStart w:name="z671" w:id="603"/>
    <w:p>
      <w:pPr>
        <w:spacing w:after="0"/>
        <w:ind w:left="0"/>
        <w:jc w:val="both"/>
      </w:pPr>
      <w:r>
        <w:rPr>
          <w:rFonts w:ascii="Times New Roman"/>
          <w:b w:val="false"/>
          <w:i w:val="false"/>
          <w:color w:val="000000"/>
          <w:sz w:val="28"/>
        </w:rPr>
        <w:t>
      "661. Имущество, взысканное в счет погашения задолженности (просроченной задолженности) по бюджетному кредиту, подлежит реализации через поверенных (агентов) и/или уполномоченный орган по обеспечению исполнения исполнительных документов в соответствии с законодательством Республики Казахстан.";</w:t>
      </w:r>
    </w:p>
    <w:bookmarkEnd w:id="6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662</w:t>
      </w:r>
      <w:r>
        <w:rPr>
          <w:rFonts w:ascii="Times New Roman"/>
          <w:b w:val="false"/>
          <w:i w:val="false"/>
          <w:color w:val="000000"/>
          <w:sz w:val="28"/>
        </w:rPr>
        <w:t xml:space="preserve"> и </w:t>
      </w:r>
      <w:r>
        <w:rPr>
          <w:rFonts w:ascii="Times New Roman"/>
          <w:b w:val="false"/>
          <w:i w:val="false"/>
          <w:color w:val="000000"/>
          <w:sz w:val="28"/>
        </w:rPr>
        <w:t>663</w:t>
      </w:r>
      <w:r>
        <w:rPr>
          <w:rFonts w:ascii="Times New Roman"/>
          <w:b w:val="false"/>
          <w:i w:val="false"/>
          <w:color w:val="000000"/>
          <w:sz w:val="28"/>
        </w:rPr>
        <w:t xml:space="preserve"> изложить в следующей редакции:</w:t>
      </w:r>
    </w:p>
    <w:bookmarkStart w:name="z673" w:id="604"/>
    <w:p>
      <w:pPr>
        <w:spacing w:after="0"/>
        <w:ind w:left="0"/>
        <w:jc w:val="both"/>
      </w:pPr>
      <w:r>
        <w:rPr>
          <w:rFonts w:ascii="Times New Roman"/>
          <w:b w:val="false"/>
          <w:i w:val="false"/>
          <w:color w:val="000000"/>
          <w:sz w:val="28"/>
        </w:rPr>
        <w:t>
      "662. В отдельных случаях имущество, взыскиваемое в счет погашения задолженности (просроченной задолженности) и (или) передаваемое в счет погашения бюджетного кредита, в том числе досрочного, подлежит обращению в государственную собственность на основании решения Правительства Республики Казахстан.</w:t>
      </w:r>
    </w:p>
    <w:bookmarkEnd w:id="604"/>
    <w:bookmarkStart w:name="z674" w:id="605"/>
    <w:p>
      <w:pPr>
        <w:spacing w:after="0"/>
        <w:ind w:left="0"/>
        <w:jc w:val="both"/>
      </w:pPr>
      <w:r>
        <w:rPr>
          <w:rFonts w:ascii="Times New Roman"/>
          <w:b w:val="false"/>
          <w:i w:val="false"/>
          <w:color w:val="000000"/>
          <w:sz w:val="28"/>
        </w:rPr>
        <w:t>
      663. При обращении имущества в государственную собственность центральный уполномоченный орган по исполнению бюджета на основании подтверждающих документов заключает соглашение с поверенным (агентом) и/или судебным исполнителем, конкурсным управляющим, заемщиком, предполагающее принятие имущества в государственную собственность в счет погашения задолженности (просроченной задолженности) по бюджетным кредитам.";</w:t>
      </w:r>
    </w:p>
    <w:bookmarkEnd w:id="6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665</w:t>
      </w:r>
      <w:r>
        <w:rPr>
          <w:rFonts w:ascii="Times New Roman"/>
          <w:b w:val="false"/>
          <w:i w:val="false"/>
          <w:color w:val="000000"/>
          <w:sz w:val="28"/>
        </w:rPr>
        <w:t xml:space="preserve"> изложить в следующей редакции:</w:t>
      </w:r>
    </w:p>
    <w:bookmarkStart w:name="z676" w:id="606"/>
    <w:p>
      <w:pPr>
        <w:spacing w:after="0"/>
        <w:ind w:left="0"/>
        <w:jc w:val="both"/>
      </w:pPr>
      <w:r>
        <w:rPr>
          <w:rFonts w:ascii="Times New Roman"/>
          <w:b w:val="false"/>
          <w:i w:val="false"/>
          <w:color w:val="000000"/>
          <w:sz w:val="28"/>
        </w:rPr>
        <w:t>
      "665. При обращении в государственную собственность имущества при досрочном погашении или в счет погашения задолженности (просроченной задолженности) по бюджетному кредиту, размер требований кредитора уменьшается на сумму стоимости имущества. Оценка имущества, обращаемого в государственную собственность в счет погашения задолженности (просроченной задолженности) по бюджетному кредиту, осуществляется за счет средств соответствующего бюджета.";</w:t>
      </w:r>
    </w:p>
    <w:bookmarkEnd w:id="6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667</w:t>
      </w:r>
      <w:r>
        <w:rPr>
          <w:rFonts w:ascii="Times New Roman"/>
          <w:b w:val="false"/>
          <w:i w:val="false"/>
          <w:color w:val="000000"/>
          <w:sz w:val="28"/>
        </w:rPr>
        <w:t xml:space="preserve"> изложить в следующей редакции:</w:t>
      </w:r>
    </w:p>
    <w:bookmarkStart w:name="z678" w:id="607"/>
    <w:p>
      <w:pPr>
        <w:spacing w:after="0"/>
        <w:ind w:left="0"/>
        <w:jc w:val="both"/>
      </w:pPr>
      <w:r>
        <w:rPr>
          <w:rFonts w:ascii="Times New Roman"/>
          <w:b w:val="false"/>
          <w:i w:val="false"/>
          <w:color w:val="000000"/>
          <w:sz w:val="28"/>
        </w:rPr>
        <w:t>
      "667. Задолженность (просроченная задолженность) ликвидированных заемщиков, а также задолженность (просроченная задолженность) заемщиков, по которым требования прекращены на основании вступившего в законную силу решения суда об отказе в удовлетворении или частичном удовлетворении иска кредитора, подлежит списанию кредитором в соответствии с Законом Республики Казахстан о республиканском бюджете на соответствующий год на основании решения Правительства Республики Казахстан.";</w:t>
      </w:r>
    </w:p>
    <w:bookmarkEnd w:id="607"/>
    <w:bookmarkStart w:name="z679" w:id="608"/>
    <w:p>
      <w:pPr>
        <w:spacing w:after="0"/>
        <w:ind w:left="0"/>
        <w:jc w:val="both"/>
      </w:pPr>
      <w:r>
        <w:rPr>
          <w:rFonts w:ascii="Times New Roman"/>
          <w:b w:val="false"/>
          <w:i w:val="false"/>
          <w:color w:val="000000"/>
          <w:sz w:val="28"/>
        </w:rPr>
        <w:t xml:space="preserve">
      абзац пятнадцатый </w:t>
      </w:r>
      <w:r>
        <w:rPr>
          <w:rFonts w:ascii="Times New Roman"/>
          <w:b w:val="false"/>
          <w:i w:val="false"/>
          <w:color w:val="000000"/>
          <w:sz w:val="28"/>
        </w:rPr>
        <w:t>пункта 668</w:t>
      </w:r>
      <w:r>
        <w:rPr>
          <w:rFonts w:ascii="Times New Roman"/>
          <w:b w:val="false"/>
          <w:i w:val="false"/>
          <w:color w:val="000000"/>
          <w:sz w:val="28"/>
        </w:rPr>
        <w:t xml:space="preserve"> исключить;</w:t>
      </w:r>
    </w:p>
    <w:bookmarkEnd w:id="608"/>
    <w:bookmarkStart w:name="z680" w:id="609"/>
    <w:p>
      <w:pPr>
        <w:spacing w:after="0"/>
        <w:ind w:left="0"/>
        <w:jc w:val="both"/>
      </w:pPr>
      <w:r>
        <w:rPr>
          <w:rFonts w:ascii="Times New Roman"/>
          <w:b w:val="false"/>
          <w:i w:val="false"/>
          <w:color w:val="000000"/>
          <w:sz w:val="28"/>
        </w:rPr>
        <w:t>
      дополнить пунктом 670-1 следующего содержания:</w:t>
      </w:r>
    </w:p>
    <w:bookmarkEnd w:id="609"/>
    <w:bookmarkStart w:name="z681" w:id="610"/>
    <w:p>
      <w:pPr>
        <w:spacing w:after="0"/>
        <w:ind w:left="0"/>
        <w:jc w:val="both"/>
      </w:pPr>
      <w:r>
        <w:rPr>
          <w:rFonts w:ascii="Times New Roman"/>
          <w:b w:val="false"/>
          <w:i w:val="false"/>
          <w:color w:val="000000"/>
          <w:sz w:val="28"/>
        </w:rPr>
        <w:t>
      "Не допускается заимствование Правительством РК на финансирование местных бюджетных инвестиционных проектов.";</w:t>
      </w:r>
    </w:p>
    <w:bookmarkEnd w:id="6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671</w:t>
      </w:r>
      <w:r>
        <w:rPr>
          <w:rFonts w:ascii="Times New Roman"/>
          <w:b w:val="false"/>
          <w:i w:val="false"/>
          <w:color w:val="000000"/>
          <w:sz w:val="28"/>
        </w:rPr>
        <w:t xml:space="preserve"> изложить в следующей редакции:</w:t>
      </w:r>
    </w:p>
    <w:bookmarkStart w:name="z683" w:id="611"/>
    <w:p>
      <w:pPr>
        <w:spacing w:after="0"/>
        <w:ind w:left="0"/>
        <w:jc w:val="both"/>
      </w:pPr>
      <w:r>
        <w:rPr>
          <w:rFonts w:ascii="Times New Roman"/>
          <w:b w:val="false"/>
          <w:i w:val="false"/>
          <w:color w:val="000000"/>
          <w:sz w:val="28"/>
        </w:rPr>
        <w:t xml:space="preserve">
      "671. Выпуск государственных эмиссионных ценных бумаг на внутреннем рынке осуществляются в порядке, установленном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 апреля 2009 года № 466.</w:t>
      </w:r>
    </w:p>
    <w:bookmarkEnd w:id="611"/>
    <w:bookmarkStart w:name="z684" w:id="612"/>
    <w:p>
      <w:pPr>
        <w:spacing w:after="0"/>
        <w:ind w:left="0"/>
        <w:jc w:val="both"/>
      </w:pPr>
      <w:r>
        <w:rPr>
          <w:rFonts w:ascii="Times New Roman"/>
          <w:b w:val="false"/>
          <w:i w:val="false"/>
          <w:color w:val="000000"/>
          <w:sz w:val="28"/>
        </w:rPr>
        <w:t>
      Выпуск государственных эмиссионных ценных бумаг связанных с размещением на внешнем рынке ссудного капитала осуществляется по решению Правительства Республики Казахстан.</w:t>
      </w:r>
    </w:p>
    <w:bookmarkEnd w:id="612"/>
    <w:bookmarkStart w:name="z685" w:id="613"/>
    <w:p>
      <w:pPr>
        <w:spacing w:after="0"/>
        <w:ind w:left="0"/>
        <w:jc w:val="both"/>
      </w:pPr>
      <w:r>
        <w:rPr>
          <w:rFonts w:ascii="Times New Roman"/>
          <w:b w:val="false"/>
          <w:i w:val="false"/>
          <w:color w:val="000000"/>
          <w:sz w:val="28"/>
        </w:rPr>
        <w:t>
      При этом, после размещения государственных ценных бумаг на внешних рынках капитала Министерством юстиции Республики Казахстан оформляется юридическое заключение о соответствии займа законодательным актам Республики Казахстан.";</w:t>
      </w:r>
    </w:p>
    <w:bookmarkEnd w:id="6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681</w:t>
      </w:r>
      <w:r>
        <w:rPr>
          <w:rFonts w:ascii="Times New Roman"/>
          <w:b w:val="false"/>
          <w:i w:val="false"/>
          <w:color w:val="000000"/>
          <w:sz w:val="28"/>
        </w:rPr>
        <w:t xml:space="preserve">, </w:t>
      </w:r>
      <w:r>
        <w:rPr>
          <w:rFonts w:ascii="Times New Roman"/>
          <w:b w:val="false"/>
          <w:i w:val="false"/>
          <w:color w:val="000000"/>
          <w:sz w:val="28"/>
        </w:rPr>
        <w:t>682</w:t>
      </w:r>
      <w:r>
        <w:rPr>
          <w:rFonts w:ascii="Times New Roman"/>
          <w:b w:val="false"/>
          <w:i w:val="false"/>
          <w:color w:val="000000"/>
          <w:sz w:val="28"/>
        </w:rPr>
        <w:t xml:space="preserve">, </w:t>
      </w:r>
      <w:r>
        <w:rPr>
          <w:rFonts w:ascii="Times New Roman"/>
          <w:b w:val="false"/>
          <w:i w:val="false"/>
          <w:color w:val="000000"/>
          <w:sz w:val="28"/>
        </w:rPr>
        <w:t>683</w:t>
      </w:r>
      <w:r>
        <w:rPr>
          <w:rFonts w:ascii="Times New Roman"/>
          <w:b w:val="false"/>
          <w:i w:val="false"/>
          <w:color w:val="000000"/>
          <w:sz w:val="28"/>
        </w:rPr>
        <w:t xml:space="preserve"> и </w:t>
      </w:r>
      <w:r>
        <w:rPr>
          <w:rFonts w:ascii="Times New Roman"/>
          <w:b w:val="false"/>
          <w:i w:val="false"/>
          <w:color w:val="000000"/>
          <w:sz w:val="28"/>
        </w:rPr>
        <w:t>684</w:t>
      </w:r>
      <w:r>
        <w:rPr>
          <w:rFonts w:ascii="Times New Roman"/>
          <w:b w:val="false"/>
          <w:i w:val="false"/>
          <w:color w:val="000000"/>
          <w:sz w:val="28"/>
        </w:rPr>
        <w:t xml:space="preserve"> изложить в следующей редакции:</w:t>
      </w:r>
    </w:p>
    <w:bookmarkStart w:name="z687" w:id="614"/>
    <w:p>
      <w:pPr>
        <w:spacing w:after="0"/>
        <w:ind w:left="0"/>
        <w:jc w:val="both"/>
      </w:pPr>
      <w:r>
        <w:rPr>
          <w:rFonts w:ascii="Times New Roman"/>
          <w:b w:val="false"/>
          <w:i w:val="false"/>
          <w:color w:val="000000"/>
          <w:sz w:val="28"/>
        </w:rPr>
        <w:t>
      "681. Подписанные договоры займа подлежат регистрации в центральном уполномоченном органе по исполнению бюджета.</w:t>
      </w:r>
    </w:p>
    <w:bookmarkEnd w:id="614"/>
    <w:bookmarkStart w:name="z688" w:id="615"/>
    <w:p>
      <w:pPr>
        <w:spacing w:after="0"/>
        <w:ind w:left="0"/>
        <w:jc w:val="both"/>
      </w:pPr>
      <w:r>
        <w:rPr>
          <w:rFonts w:ascii="Times New Roman"/>
          <w:b w:val="false"/>
          <w:i w:val="false"/>
          <w:color w:val="000000"/>
          <w:sz w:val="28"/>
        </w:rPr>
        <w:t xml:space="preserve">
      По результатам ратификации договора займа, если это предусмотрено условиями договора займа, Министерством юстиции Республики Казахстан оформляется юридическое заключение о соответствии договора займа законодательным актам Республики Казахстан. </w:t>
      </w:r>
    </w:p>
    <w:bookmarkEnd w:id="615"/>
    <w:bookmarkStart w:name="z689" w:id="616"/>
    <w:p>
      <w:pPr>
        <w:spacing w:after="0"/>
        <w:ind w:left="0"/>
        <w:jc w:val="both"/>
      </w:pPr>
      <w:r>
        <w:rPr>
          <w:rFonts w:ascii="Times New Roman"/>
          <w:b w:val="false"/>
          <w:i w:val="false"/>
          <w:color w:val="000000"/>
          <w:sz w:val="28"/>
        </w:rPr>
        <w:t>
      682. Средства, полученные по внешним правительственным займам, отражаются в республиканском бюджете и используются в порядке его исполнения в соответствии с Законом Республики Казахстан о республиканском бюджете на плановый год.</w:t>
      </w:r>
    </w:p>
    <w:bookmarkEnd w:id="616"/>
    <w:bookmarkStart w:name="z690" w:id="617"/>
    <w:p>
      <w:pPr>
        <w:spacing w:after="0"/>
        <w:ind w:left="0"/>
        <w:jc w:val="both"/>
      </w:pPr>
      <w:r>
        <w:rPr>
          <w:rFonts w:ascii="Times New Roman"/>
          <w:b w:val="false"/>
          <w:i w:val="false"/>
          <w:color w:val="000000"/>
          <w:sz w:val="28"/>
        </w:rPr>
        <w:t>
      683. Центральный уполномоченный орган по исполнению бюджета осуществляет учет средств внешних займов на основании информации, представляемой в обязательном порядке администраторами бюджетных программ и на основании информации, получаемой от заимодателей.</w:t>
      </w:r>
    </w:p>
    <w:bookmarkEnd w:id="617"/>
    <w:bookmarkStart w:name="z691" w:id="618"/>
    <w:p>
      <w:pPr>
        <w:spacing w:after="0"/>
        <w:ind w:left="0"/>
        <w:jc w:val="both"/>
      </w:pPr>
      <w:r>
        <w:rPr>
          <w:rFonts w:ascii="Times New Roman"/>
          <w:b w:val="false"/>
          <w:i w:val="false"/>
          <w:color w:val="000000"/>
          <w:sz w:val="28"/>
        </w:rPr>
        <w:t>
      684. Центральный уполномоченный орган по исполнению бюджета совместно с центральным уполномоченным органом по государственному планированию осуществляет мониторинг освоения средств проектов, финансируемых за счет правительственных внешних займов на основании информации, предоставляемой в обязательном порядке администраторами бюджетных программ и на основании информации, получаемой от заимодателей.</w:t>
      </w:r>
    </w:p>
    <w:bookmarkEnd w:id="618"/>
    <w:bookmarkStart w:name="z692" w:id="619"/>
    <w:p>
      <w:pPr>
        <w:spacing w:after="0"/>
        <w:ind w:left="0"/>
        <w:jc w:val="both"/>
      </w:pPr>
      <w:r>
        <w:rPr>
          <w:rFonts w:ascii="Times New Roman"/>
          <w:b w:val="false"/>
          <w:i w:val="false"/>
          <w:color w:val="000000"/>
          <w:sz w:val="28"/>
        </w:rPr>
        <w:t xml:space="preserve">
      Предоставление отчетности по государственным внешним займам и софинансированию из республиканского бюджета осуществляется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203 Бюджетного кодекса.";</w:t>
      </w:r>
    </w:p>
    <w:bookmarkEnd w:id="6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686</w:t>
      </w:r>
      <w:r>
        <w:rPr>
          <w:rFonts w:ascii="Times New Roman"/>
          <w:b w:val="false"/>
          <w:i w:val="false"/>
          <w:color w:val="000000"/>
          <w:sz w:val="28"/>
        </w:rPr>
        <w:t xml:space="preserve"> изложить в следующей редакции:</w:t>
      </w:r>
    </w:p>
    <w:bookmarkStart w:name="z694" w:id="620"/>
    <w:p>
      <w:pPr>
        <w:spacing w:after="0"/>
        <w:ind w:left="0"/>
        <w:jc w:val="both"/>
      </w:pPr>
      <w:r>
        <w:rPr>
          <w:rFonts w:ascii="Times New Roman"/>
          <w:b w:val="false"/>
          <w:i w:val="false"/>
          <w:color w:val="000000"/>
          <w:sz w:val="28"/>
        </w:rPr>
        <w:t>
      "686. Центральный уполномоченный орган по исполнению бюджета от имени Правительства Республики Казахстан:</w:t>
      </w:r>
    </w:p>
    <w:bookmarkEnd w:id="620"/>
    <w:bookmarkStart w:name="z695" w:id="621"/>
    <w:p>
      <w:pPr>
        <w:spacing w:after="0"/>
        <w:ind w:left="0"/>
        <w:jc w:val="both"/>
      </w:pPr>
      <w:r>
        <w:rPr>
          <w:rFonts w:ascii="Times New Roman"/>
          <w:b w:val="false"/>
          <w:i w:val="false"/>
          <w:color w:val="000000"/>
          <w:sz w:val="28"/>
        </w:rPr>
        <w:t>
      1) осуществляет мониторинг использования средств внешних займов;</w:t>
      </w:r>
    </w:p>
    <w:bookmarkEnd w:id="621"/>
    <w:bookmarkStart w:name="z696" w:id="622"/>
    <w:p>
      <w:pPr>
        <w:spacing w:after="0"/>
        <w:ind w:left="0"/>
        <w:jc w:val="both"/>
      </w:pPr>
      <w:r>
        <w:rPr>
          <w:rFonts w:ascii="Times New Roman"/>
          <w:b w:val="false"/>
          <w:i w:val="false"/>
          <w:color w:val="000000"/>
          <w:sz w:val="28"/>
        </w:rPr>
        <w:t>
      2) рассматривает предложения по внесению изменений и дополнений в договор займа, в том числе в части перераспределения средств по категориям займа, продления сроков доступности средств займа и аннулирования средств займа, на основании запроса администратора бюджетной программы.";</w:t>
      </w:r>
    </w:p>
    <w:bookmarkEnd w:id="6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702</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720</w:t>
      </w:r>
      <w:r>
        <w:rPr>
          <w:rFonts w:ascii="Times New Roman"/>
          <w:b w:val="false"/>
          <w:i w:val="false"/>
          <w:color w:val="000000"/>
          <w:sz w:val="28"/>
        </w:rPr>
        <w:t xml:space="preserve"> изложить в следующей редакции:</w:t>
      </w:r>
    </w:p>
    <w:bookmarkStart w:name="z699" w:id="623"/>
    <w:p>
      <w:pPr>
        <w:spacing w:after="0"/>
        <w:ind w:left="0"/>
        <w:jc w:val="both"/>
      </w:pPr>
      <w:r>
        <w:rPr>
          <w:rFonts w:ascii="Times New Roman"/>
          <w:b w:val="false"/>
          <w:i w:val="false"/>
          <w:color w:val="000000"/>
          <w:sz w:val="28"/>
        </w:rPr>
        <w:t>
      "720. После утверждения перечня инвестиционных проектов для финансирования за счет средств негосударственных займов под государственные гарантии Республики Казахстан Правительством Республики Казахстан и при наличии проекта договора займа, согласованного с центральным уполномоченным органом по исполнению бюджета и органом юстиции, центральный уполномоченный орган по исполнению бюджета заключает с заемщиками и поверенным агентом соглашение о предоставлении государственной гарантии.";</w:t>
      </w:r>
    </w:p>
    <w:bookmarkEnd w:id="6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722</w:t>
      </w:r>
      <w:r>
        <w:rPr>
          <w:rFonts w:ascii="Times New Roman"/>
          <w:b w:val="false"/>
          <w:i w:val="false"/>
          <w:color w:val="000000"/>
          <w:sz w:val="28"/>
        </w:rPr>
        <w:t xml:space="preserve"> изложить в следующей редакции:</w:t>
      </w:r>
    </w:p>
    <w:bookmarkStart w:name="z701" w:id="624"/>
    <w:p>
      <w:pPr>
        <w:spacing w:after="0"/>
        <w:ind w:left="0"/>
        <w:jc w:val="both"/>
      </w:pPr>
      <w:r>
        <w:rPr>
          <w:rFonts w:ascii="Times New Roman"/>
          <w:b w:val="false"/>
          <w:i w:val="false"/>
          <w:color w:val="000000"/>
          <w:sz w:val="28"/>
        </w:rPr>
        <w:t>
      "722. Заключение центрального уполномоченного органа по исполнению бюджета по экспертизе инвестиционного проекта включает оценку:</w:t>
      </w:r>
    </w:p>
    <w:bookmarkEnd w:id="624"/>
    <w:bookmarkStart w:name="z702" w:id="625"/>
    <w:p>
      <w:pPr>
        <w:spacing w:after="0"/>
        <w:ind w:left="0"/>
        <w:jc w:val="both"/>
      </w:pPr>
      <w:r>
        <w:rPr>
          <w:rFonts w:ascii="Times New Roman"/>
          <w:b w:val="false"/>
          <w:i w:val="false"/>
          <w:color w:val="000000"/>
          <w:sz w:val="28"/>
        </w:rPr>
        <w:t>
      финансовых условий негосударственного займа под государственную гарантию;</w:t>
      </w:r>
    </w:p>
    <w:bookmarkEnd w:id="625"/>
    <w:bookmarkStart w:name="z703" w:id="626"/>
    <w:p>
      <w:pPr>
        <w:spacing w:after="0"/>
        <w:ind w:left="0"/>
        <w:jc w:val="both"/>
      </w:pPr>
      <w:r>
        <w:rPr>
          <w:rFonts w:ascii="Times New Roman"/>
          <w:b w:val="false"/>
          <w:i w:val="false"/>
          <w:color w:val="000000"/>
          <w:sz w:val="28"/>
        </w:rPr>
        <w:t>
      финансового состояния и юридического статуса заемщика за период не менее трех лет до обращения о получении государственной гарантии;</w:t>
      </w:r>
    </w:p>
    <w:bookmarkEnd w:id="626"/>
    <w:bookmarkStart w:name="z704" w:id="627"/>
    <w:p>
      <w:pPr>
        <w:spacing w:after="0"/>
        <w:ind w:left="0"/>
        <w:jc w:val="both"/>
      </w:pPr>
      <w:r>
        <w:rPr>
          <w:rFonts w:ascii="Times New Roman"/>
          <w:b w:val="false"/>
          <w:i w:val="false"/>
          <w:color w:val="000000"/>
          <w:sz w:val="28"/>
        </w:rPr>
        <w:t>
      обеспечения по государственной гарантии, предоставляемой заемщиком;</w:t>
      </w:r>
    </w:p>
    <w:bookmarkEnd w:id="627"/>
    <w:bookmarkStart w:name="z705" w:id="628"/>
    <w:p>
      <w:pPr>
        <w:spacing w:after="0"/>
        <w:ind w:left="0"/>
        <w:jc w:val="both"/>
      </w:pPr>
      <w:r>
        <w:rPr>
          <w:rFonts w:ascii="Times New Roman"/>
          <w:b w:val="false"/>
          <w:i w:val="false"/>
          <w:color w:val="000000"/>
          <w:sz w:val="28"/>
        </w:rPr>
        <w:t>
      финансовых и иных рисков;</w:t>
      </w:r>
    </w:p>
    <w:bookmarkEnd w:id="628"/>
    <w:bookmarkStart w:name="z706" w:id="629"/>
    <w:p>
      <w:pPr>
        <w:spacing w:after="0"/>
        <w:ind w:left="0"/>
        <w:jc w:val="both"/>
      </w:pPr>
      <w:r>
        <w:rPr>
          <w:rFonts w:ascii="Times New Roman"/>
          <w:b w:val="false"/>
          <w:i w:val="false"/>
          <w:color w:val="000000"/>
          <w:sz w:val="28"/>
        </w:rPr>
        <w:t>
      соответствия заемщика требованиям Бюджетного кодекса, предъявляемым к лицам, претендующим на получение государственной гарантии.";</w:t>
      </w:r>
    </w:p>
    <w:bookmarkEnd w:id="6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730</w:t>
      </w:r>
      <w:r>
        <w:rPr>
          <w:rFonts w:ascii="Times New Roman"/>
          <w:b w:val="false"/>
          <w:i w:val="false"/>
          <w:color w:val="000000"/>
          <w:sz w:val="28"/>
        </w:rPr>
        <w:t xml:space="preserve"> изложить в следующей редакции:</w:t>
      </w:r>
    </w:p>
    <w:bookmarkStart w:name="z708" w:id="630"/>
    <w:p>
      <w:pPr>
        <w:spacing w:after="0"/>
        <w:ind w:left="0"/>
        <w:jc w:val="both"/>
      </w:pPr>
      <w:r>
        <w:rPr>
          <w:rFonts w:ascii="Times New Roman"/>
          <w:b w:val="false"/>
          <w:i w:val="false"/>
          <w:color w:val="000000"/>
          <w:sz w:val="28"/>
        </w:rPr>
        <w:t xml:space="preserve">
      "730. Центральный уполномоченный орган по исполнению бюджета по согласованию с заимодателем и органом юстиции определяет содержание и форму государственной гарантии согласно </w:t>
      </w:r>
      <w:r>
        <w:rPr>
          <w:rFonts w:ascii="Times New Roman"/>
          <w:b w:val="false"/>
          <w:i w:val="false"/>
          <w:color w:val="000000"/>
          <w:sz w:val="28"/>
        </w:rPr>
        <w:t>статье 218</w:t>
      </w:r>
      <w:r>
        <w:rPr>
          <w:rFonts w:ascii="Times New Roman"/>
          <w:b w:val="false"/>
          <w:i w:val="false"/>
          <w:color w:val="000000"/>
          <w:sz w:val="28"/>
        </w:rPr>
        <w:t xml:space="preserve"> Бюджетного кодекса.";</w:t>
      </w:r>
    </w:p>
    <w:bookmarkEnd w:id="630"/>
    <w:bookmarkStart w:name="z709" w:id="631"/>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733</w:t>
      </w:r>
      <w:r>
        <w:rPr>
          <w:rFonts w:ascii="Times New Roman"/>
          <w:b w:val="false"/>
          <w:i w:val="false"/>
          <w:color w:val="000000"/>
          <w:sz w:val="28"/>
        </w:rPr>
        <w:t xml:space="preserve"> изложить в следующей редакции:</w:t>
      </w:r>
    </w:p>
    <w:bookmarkEnd w:id="631"/>
    <w:bookmarkStart w:name="z710" w:id="632"/>
    <w:p>
      <w:pPr>
        <w:spacing w:after="0"/>
        <w:ind w:left="0"/>
        <w:jc w:val="both"/>
      </w:pPr>
      <w:r>
        <w:rPr>
          <w:rFonts w:ascii="Times New Roman"/>
          <w:b w:val="false"/>
          <w:i w:val="false"/>
          <w:color w:val="000000"/>
          <w:sz w:val="28"/>
        </w:rPr>
        <w:t>
      "733. Заимствование местными исполнительными органами областей, городов республиканского значения, столицы осуществляется в виде получения бюджетных кредитов из республиканского бюджета на покрытие дефицита наличности за счет резерва Правительства Республики Казахстан на очередной финансовый год и выпуска местными исполнительными органами городов республиканского значения, столицы государственных ценных бумаг для обращения на внутреннем рынке для финансирования дефицита бюджета города республиканского значения, столицы, а также в виде выпуска местными исполнительными органами областей, городов республиканского значения, столицы государственных ценных бумаг для обращения на внутреннем рынке для финансирования строительства жилья в рамках реализации государственных и правительственных программ.";</w:t>
      </w:r>
    </w:p>
    <w:bookmarkEnd w:id="632"/>
    <w:bookmarkStart w:name="z711" w:id="633"/>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807</w:t>
      </w:r>
      <w:r>
        <w:rPr>
          <w:rFonts w:ascii="Times New Roman"/>
          <w:b w:val="false"/>
          <w:i w:val="false"/>
          <w:color w:val="000000"/>
          <w:sz w:val="28"/>
        </w:rPr>
        <w:t xml:space="preserve"> изложить в следующей редакции:</w:t>
      </w:r>
    </w:p>
    <w:bookmarkEnd w:id="633"/>
    <w:bookmarkStart w:name="z712" w:id="634"/>
    <w:p>
      <w:pPr>
        <w:spacing w:after="0"/>
        <w:ind w:left="0"/>
        <w:jc w:val="both"/>
      </w:pPr>
      <w:r>
        <w:rPr>
          <w:rFonts w:ascii="Times New Roman"/>
          <w:b w:val="false"/>
          <w:i w:val="false"/>
          <w:color w:val="000000"/>
          <w:sz w:val="28"/>
        </w:rPr>
        <w:t>
      "Центральный уполномоченный орган по исполнению бюджета в соответствии со статьей 220 Бюджетного кодекса ведет учет заемщиков по гарантированным государством займам, расходы на погашение и обслуживание которых предусмотрены в законе о республиканском бюджете.";</w:t>
      </w:r>
    </w:p>
    <w:bookmarkEnd w:id="6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833</w:t>
      </w:r>
      <w:r>
        <w:rPr>
          <w:rFonts w:ascii="Times New Roman"/>
          <w:b w:val="false"/>
          <w:i w:val="false"/>
          <w:color w:val="000000"/>
          <w:sz w:val="28"/>
        </w:rPr>
        <w:t xml:space="preserve"> изложить в следующей редакции:</w:t>
      </w:r>
    </w:p>
    <w:bookmarkStart w:name="z714" w:id="635"/>
    <w:p>
      <w:pPr>
        <w:spacing w:after="0"/>
        <w:ind w:left="0"/>
        <w:jc w:val="both"/>
      </w:pPr>
      <w:r>
        <w:rPr>
          <w:rFonts w:ascii="Times New Roman"/>
          <w:b w:val="false"/>
          <w:i w:val="false"/>
          <w:color w:val="000000"/>
          <w:sz w:val="28"/>
        </w:rPr>
        <w:t>
      "833. Для получения подписи первой группы в заявке на снятие средств правительственного внешнего займа или связанного гранта со счета, специального счета внешнего займа или связанного гранта, открытого в центральном уполномоченном органе по исполнению бюджета, и софинансирования, администратор бюджетной программы вместе с заявкой на снятие средств предоставляет в центральный уполномоченный орган по исполнению бюджета:</w:t>
      </w:r>
    </w:p>
    <w:bookmarkEnd w:id="635"/>
    <w:bookmarkStart w:name="z715" w:id="636"/>
    <w:p>
      <w:pPr>
        <w:spacing w:after="0"/>
        <w:ind w:left="0"/>
        <w:jc w:val="both"/>
      </w:pPr>
      <w:r>
        <w:rPr>
          <w:rFonts w:ascii="Times New Roman"/>
          <w:b w:val="false"/>
          <w:i w:val="false"/>
          <w:color w:val="000000"/>
          <w:sz w:val="28"/>
        </w:rPr>
        <w:t>
      сопроводительное письмо с указанием назначения платежа по заявкам на снятие средств со счета внешнего займа, либо реестр заявок на снятие средств со специального счета внешнего займа/связанного гранта или средств софинансирования, по форме согласно приложению 136 к настоящим Правилам;</w:t>
      </w:r>
    </w:p>
    <w:bookmarkEnd w:id="636"/>
    <w:bookmarkStart w:name="z716" w:id="637"/>
    <w:p>
      <w:pPr>
        <w:spacing w:after="0"/>
        <w:ind w:left="0"/>
        <w:jc w:val="both"/>
      </w:pPr>
      <w:r>
        <w:rPr>
          <w:rFonts w:ascii="Times New Roman"/>
          <w:b w:val="false"/>
          <w:i w:val="false"/>
          <w:color w:val="000000"/>
          <w:sz w:val="28"/>
        </w:rPr>
        <w:t>
      при проведении финансовых операций по софинансированию, договор, зарегистрированный в территориальном подразделении казначейства и уведомление о регистрации договора;</w:t>
      </w:r>
    </w:p>
    <w:bookmarkEnd w:id="637"/>
    <w:bookmarkStart w:name="z717" w:id="638"/>
    <w:p>
      <w:pPr>
        <w:spacing w:after="0"/>
        <w:ind w:left="0"/>
        <w:jc w:val="both"/>
      </w:pPr>
      <w:r>
        <w:rPr>
          <w:rFonts w:ascii="Times New Roman"/>
          <w:b w:val="false"/>
          <w:i w:val="false"/>
          <w:color w:val="000000"/>
          <w:sz w:val="28"/>
        </w:rPr>
        <w:t>
      в случае проведения платежей по заключенным в рамках договора займа или соглашения о связанном гранте контрактам, копии документов, на основании которых в соответствии с этими контрактами производится оплата (сертификаты выполненных работ и/или инвойсы о предоставлении тех или иных услуг, в том числе копии банковских гарантий, в случаях, если это предусмотрено условиями контракта), копии этих контрактов при проведении первоначального платежа по ним, включая копии с любыми дальнейшими изменениями и дополнениями, а также копии официальных одобрений иностранного заимодателя или донора на заключение контрактов, если это предусмотрено процедурами по договору займа или соглашением о связанном гранте;</w:t>
      </w:r>
    </w:p>
    <w:bookmarkEnd w:id="638"/>
    <w:bookmarkStart w:name="z718" w:id="639"/>
    <w:p>
      <w:pPr>
        <w:spacing w:after="0"/>
        <w:ind w:left="0"/>
        <w:jc w:val="both"/>
      </w:pPr>
      <w:r>
        <w:rPr>
          <w:rFonts w:ascii="Times New Roman"/>
          <w:b w:val="false"/>
          <w:i w:val="false"/>
          <w:color w:val="000000"/>
          <w:sz w:val="28"/>
        </w:rPr>
        <w:t>
      в случае проведения разовых платежей по расходам, производимым без заключения контрактов, копии первичных документов (счета-фактуры, накладные, приходные кассовые ордера, квитанций, расписки и иные документы);</w:t>
      </w:r>
    </w:p>
    <w:bookmarkEnd w:id="639"/>
    <w:bookmarkStart w:name="z719" w:id="640"/>
    <w:p>
      <w:pPr>
        <w:spacing w:after="0"/>
        <w:ind w:left="0"/>
        <w:jc w:val="both"/>
      </w:pPr>
      <w:r>
        <w:rPr>
          <w:rFonts w:ascii="Times New Roman"/>
          <w:b w:val="false"/>
          <w:i w:val="false"/>
          <w:color w:val="000000"/>
          <w:sz w:val="28"/>
        </w:rPr>
        <w:t>
      копии документов, необходимых к предоставлению иностранному заимодателю или донору согласно принятым финансовым процедурам по договору займа или по соглашению о связанном гранте, за исключением финансовых операций по софинансированию правительственных внешних займов и связанных грантов;</w:t>
      </w:r>
    </w:p>
    <w:bookmarkEnd w:id="640"/>
    <w:bookmarkStart w:name="z720" w:id="641"/>
    <w:p>
      <w:pPr>
        <w:spacing w:after="0"/>
        <w:ind w:left="0"/>
        <w:jc w:val="both"/>
      </w:pPr>
      <w:r>
        <w:rPr>
          <w:rFonts w:ascii="Times New Roman"/>
          <w:b w:val="false"/>
          <w:i w:val="false"/>
          <w:color w:val="000000"/>
          <w:sz w:val="28"/>
        </w:rPr>
        <w:t>
      дополнительную информацию по подотчетным суммам по запросу центрального уполномоченного органа по исполнению бюджета, в том числе электронные версии контрактов, ведомостей объемов работ, инвойсов, сертификатов;</w:t>
      </w:r>
    </w:p>
    <w:bookmarkEnd w:id="641"/>
    <w:bookmarkStart w:name="z721" w:id="642"/>
    <w:p>
      <w:pPr>
        <w:spacing w:after="0"/>
        <w:ind w:left="0"/>
        <w:jc w:val="both"/>
      </w:pPr>
      <w:r>
        <w:rPr>
          <w:rFonts w:ascii="Times New Roman"/>
          <w:b w:val="false"/>
          <w:i w:val="false"/>
          <w:color w:val="000000"/>
          <w:sz w:val="28"/>
        </w:rPr>
        <w:t>
      решение конкурсной комиссии по закупу товаров, работ и услуг.";</w:t>
      </w:r>
    </w:p>
    <w:bookmarkEnd w:id="6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850</w:t>
      </w:r>
      <w:r>
        <w:rPr>
          <w:rFonts w:ascii="Times New Roman"/>
          <w:b w:val="false"/>
          <w:i w:val="false"/>
          <w:color w:val="000000"/>
          <w:sz w:val="28"/>
        </w:rPr>
        <w:t xml:space="preserve"> изложить в следующей редакции:</w:t>
      </w:r>
    </w:p>
    <w:bookmarkStart w:name="z723" w:id="643"/>
    <w:p>
      <w:pPr>
        <w:spacing w:after="0"/>
        <w:ind w:left="0"/>
        <w:jc w:val="both"/>
      </w:pPr>
      <w:r>
        <w:rPr>
          <w:rFonts w:ascii="Times New Roman"/>
          <w:b w:val="false"/>
          <w:i w:val="false"/>
          <w:color w:val="000000"/>
          <w:sz w:val="28"/>
        </w:rPr>
        <w:t>
      "850. Отраслевые уполномоченные органы:</w:t>
      </w:r>
    </w:p>
    <w:bookmarkEnd w:id="643"/>
    <w:bookmarkStart w:name="z724" w:id="644"/>
    <w:p>
      <w:pPr>
        <w:spacing w:after="0"/>
        <w:ind w:left="0"/>
        <w:jc w:val="both"/>
      </w:pPr>
      <w:r>
        <w:rPr>
          <w:rFonts w:ascii="Times New Roman"/>
          <w:b w:val="false"/>
          <w:i w:val="false"/>
          <w:color w:val="000000"/>
          <w:sz w:val="28"/>
        </w:rPr>
        <w:t>
      1) осуществляют подготовку ТЭО;</w:t>
      </w:r>
    </w:p>
    <w:bookmarkEnd w:id="644"/>
    <w:bookmarkStart w:name="z725" w:id="645"/>
    <w:p>
      <w:pPr>
        <w:spacing w:after="0"/>
        <w:ind w:left="0"/>
        <w:jc w:val="both"/>
      </w:pPr>
      <w:r>
        <w:rPr>
          <w:rFonts w:ascii="Times New Roman"/>
          <w:b w:val="false"/>
          <w:i w:val="false"/>
          <w:color w:val="000000"/>
          <w:sz w:val="28"/>
        </w:rPr>
        <w:t>
      2) проводят отраслевую экспертизу проектов ГЧП, в том числе концессионных проектов;</w:t>
      </w:r>
    </w:p>
    <w:bookmarkEnd w:id="645"/>
    <w:bookmarkStart w:name="z726" w:id="646"/>
    <w:p>
      <w:pPr>
        <w:spacing w:after="0"/>
        <w:ind w:left="0"/>
        <w:jc w:val="both"/>
      </w:pPr>
      <w:r>
        <w:rPr>
          <w:rFonts w:ascii="Times New Roman"/>
          <w:b w:val="false"/>
          <w:i w:val="false"/>
          <w:color w:val="000000"/>
          <w:sz w:val="28"/>
        </w:rPr>
        <w:t>
      3) предоставляют соответствующее заключение по результатам отраслевой экспертизы;</w:t>
      </w:r>
    </w:p>
    <w:bookmarkEnd w:id="646"/>
    <w:bookmarkStart w:name="z727" w:id="647"/>
    <w:p>
      <w:pPr>
        <w:spacing w:after="0"/>
        <w:ind w:left="0"/>
        <w:jc w:val="both"/>
      </w:pPr>
      <w:r>
        <w:rPr>
          <w:rFonts w:ascii="Times New Roman"/>
          <w:b w:val="false"/>
          <w:i w:val="false"/>
          <w:color w:val="000000"/>
          <w:sz w:val="28"/>
        </w:rPr>
        <w:t>
      4) направляют документацию, включающую в себя ТЭО проекта ГЧП, в том числе концессионного проекта, представленного на конкурс потенциальным частным партнером либо концессионером, претендующим на получение поручительства государства, проекта проспекта выпуска инфраструктурных облигаций, положительного заключения экспертизы концессионной заявки уполномоченного органа по государственному планированию и других экспертиз, необходимых в соответствии с законодательством Республики Казахстан;</w:t>
      </w:r>
    </w:p>
    <w:bookmarkEnd w:id="647"/>
    <w:bookmarkStart w:name="z728" w:id="648"/>
    <w:p>
      <w:pPr>
        <w:spacing w:after="0"/>
        <w:ind w:left="0"/>
        <w:jc w:val="both"/>
      </w:pPr>
      <w:r>
        <w:rPr>
          <w:rFonts w:ascii="Times New Roman"/>
          <w:b w:val="false"/>
          <w:i w:val="false"/>
          <w:color w:val="000000"/>
          <w:sz w:val="28"/>
        </w:rPr>
        <w:t>
      5) заключают договор ГЧП, в том числе договор концессии.";</w:t>
      </w:r>
    </w:p>
    <w:bookmarkEnd w:id="648"/>
    <w:bookmarkStart w:name="z729" w:id="649"/>
    <w:p>
      <w:pPr>
        <w:spacing w:after="0"/>
        <w:ind w:left="0"/>
        <w:jc w:val="both"/>
      </w:pPr>
      <w:r>
        <w:rPr>
          <w:rFonts w:ascii="Times New Roman"/>
          <w:b w:val="false"/>
          <w:i w:val="false"/>
          <w:color w:val="000000"/>
          <w:sz w:val="28"/>
        </w:rPr>
        <w:t>
      наименование главы "13. Учет и мониторинг государственных обязательств по проектам государственно-частного партнерства, в том числе государственных концессионных обязательств" изложить в следующей редакции:</w:t>
      </w:r>
    </w:p>
    <w:bookmarkEnd w:id="649"/>
    <w:bookmarkStart w:name="z730" w:id="650"/>
    <w:p>
      <w:pPr>
        <w:spacing w:after="0"/>
        <w:ind w:left="0"/>
        <w:jc w:val="both"/>
      </w:pPr>
      <w:r>
        <w:rPr>
          <w:rFonts w:ascii="Times New Roman"/>
          <w:b w:val="false"/>
          <w:i w:val="false"/>
          <w:color w:val="000000"/>
          <w:sz w:val="28"/>
        </w:rPr>
        <w:t>
      "13. Регистрация и мониторинг государственных обязательств по проектам государственно-частного партнерства, в том числе государственных концессионных обязательств";</w:t>
      </w:r>
    </w:p>
    <w:bookmarkEnd w:id="650"/>
    <w:bookmarkStart w:name="z731" w:id="651"/>
    <w:p>
      <w:pPr>
        <w:spacing w:after="0"/>
        <w:ind w:left="0"/>
        <w:jc w:val="both"/>
      </w:pPr>
      <w:r>
        <w:rPr>
          <w:rFonts w:ascii="Times New Roman"/>
          <w:b w:val="false"/>
          <w:i w:val="false"/>
          <w:color w:val="000000"/>
          <w:sz w:val="28"/>
        </w:rPr>
        <w:t xml:space="preserve">
      в главе "13. Регистрация и мониторинг государственных обязательств по проектам государственно-частного партнерства, в том числе государственных концессионных обязательств" </w:t>
      </w:r>
      <w:r>
        <w:rPr>
          <w:rFonts w:ascii="Times New Roman"/>
          <w:b w:val="false"/>
          <w:i w:val="false"/>
          <w:color w:val="000000"/>
          <w:sz w:val="28"/>
        </w:rPr>
        <w:t>параграф 1</w:t>
      </w:r>
      <w:r>
        <w:rPr>
          <w:rFonts w:ascii="Times New Roman"/>
          <w:b w:val="false"/>
          <w:i w:val="false"/>
          <w:color w:val="000000"/>
          <w:sz w:val="28"/>
        </w:rPr>
        <w:t xml:space="preserve"> изложить в следующей редакции:</w:t>
      </w:r>
    </w:p>
    <w:bookmarkEnd w:id="651"/>
    <w:bookmarkStart w:name="z732" w:id="652"/>
    <w:p>
      <w:pPr>
        <w:spacing w:after="0"/>
        <w:ind w:left="0"/>
        <w:jc w:val="both"/>
      </w:pPr>
      <w:r>
        <w:rPr>
          <w:rFonts w:ascii="Times New Roman"/>
          <w:b w:val="false"/>
          <w:i w:val="false"/>
          <w:color w:val="000000"/>
          <w:sz w:val="28"/>
        </w:rPr>
        <w:t>
      "Параграф 1. Порядок регистрации государственных обязательств по проектам государственно-частного партнерства, в том числе государственных концессионных обязательств";</w:t>
      </w:r>
    </w:p>
    <w:bookmarkEnd w:id="6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878</w:t>
      </w:r>
      <w:r>
        <w:rPr>
          <w:rFonts w:ascii="Times New Roman"/>
          <w:b w:val="false"/>
          <w:i w:val="false"/>
          <w:color w:val="000000"/>
          <w:sz w:val="28"/>
        </w:rPr>
        <w:t xml:space="preserve">, </w:t>
      </w:r>
      <w:r>
        <w:rPr>
          <w:rFonts w:ascii="Times New Roman"/>
          <w:b w:val="false"/>
          <w:i w:val="false"/>
          <w:color w:val="000000"/>
          <w:sz w:val="28"/>
        </w:rPr>
        <w:t>879</w:t>
      </w:r>
      <w:r>
        <w:rPr>
          <w:rFonts w:ascii="Times New Roman"/>
          <w:b w:val="false"/>
          <w:i w:val="false"/>
          <w:color w:val="000000"/>
          <w:sz w:val="28"/>
        </w:rPr>
        <w:t xml:space="preserve">, </w:t>
      </w:r>
      <w:r>
        <w:rPr>
          <w:rFonts w:ascii="Times New Roman"/>
          <w:b w:val="false"/>
          <w:i w:val="false"/>
          <w:color w:val="000000"/>
          <w:sz w:val="28"/>
        </w:rPr>
        <w:t>880</w:t>
      </w:r>
      <w:r>
        <w:rPr>
          <w:rFonts w:ascii="Times New Roman"/>
          <w:b w:val="false"/>
          <w:i w:val="false"/>
          <w:color w:val="000000"/>
          <w:sz w:val="28"/>
        </w:rPr>
        <w:t xml:space="preserve">, </w:t>
      </w:r>
      <w:r>
        <w:rPr>
          <w:rFonts w:ascii="Times New Roman"/>
          <w:b w:val="false"/>
          <w:i w:val="false"/>
          <w:color w:val="000000"/>
          <w:sz w:val="28"/>
        </w:rPr>
        <w:t>881</w:t>
      </w:r>
      <w:r>
        <w:rPr>
          <w:rFonts w:ascii="Times New Roman"/>
          <w:b w:val="false"/>
          <w:i w:val="false"/>
          <w:color w:val="000000"/>
          <w:sz w:val="28"/>
        </w:rPr>
        <w:t xml:space="preserve">, </w:t>
      </w:r>
      <w:r>
        <w:rPr>
          <w:rFonts w:ascii="Times New Roman"/>
          <w:b w:val="false"/>
          <w:i w:val="false"/>
          <w:color w:val="000000"/>
          <w:sz w:val="28"/>
        </w:rPr>
        <w:t>882</w:t>
      </w:r>
      <w:r>
        <w:rPr>
          <w:rFonts w:ascii="Times New Roman"/>
          <w:b w:val="false"/>
          <w:i w:val="false"/>
          <w:color w:val="000000"/>
          <w:sz w:val="28"/>
        </w:rPr>
        <w:t xml:space="preserve">, </w:t>
      </w:r>
      <w:r>
        <w:rPr>
          <w:rFonts w:ascii="Times New Roman"/>
          <w:b w:val="false"/>
          <w:i w:val="false"/>
          <w:color w:val="000000"/>
          <w:sz w:val="28"/>
        </w:rPr>
        <w:t>883</w:t>
      </w:r>
      <w:r>
        <w:rPr>
          <w:rFonts w:ascii="Times New Roman"/>
          <w:b w:val="false"/>
          <w:i w:val="false"/>
          <w:color w:val="000000"/>
          <w:sz w:val="28"/>
        </w:rPr>
        <w:t xml:space="preserve">, </w:t>
      </w:r>
      <w:r>
        <w:rPr>
          <w:rFonts w:ascii="Times New Roman"/>
          <w:b w:val="false"/>
          <w:i w:val="false"/>
          <w:color w:val="000000"/>
          <w:sz w:val="28"/>
        </w:rPr>
        <w:t>884</w:t>
      </w:r>
      <w:r>
        <w:rPr>
          <w:rFonts w:ascii="Times New Roman"/>
          <w:b w:val="false"/>
          <w:i w:val="false"/>
          <w:color w:val="000000"/>
          <w:sz w:val="28"/>
        </w:rPr>
        <w:t xml:space="preserve">, </w:t>
      </w:r>
      <w:r>
        <w:rPr>
          <w:rFonts w:ascii="Times New Roman"/>
          <w:b w:val="false"/>
          <w:i w:val="false"/>
          <w:color w:val="000000"/>
          <w:sz w:val="28"/>
        </w:rPr>
        <w:t>885</w:t>
      </w:r>
      <w:r>
        <w:rPr>
          <w:rFonts w:ascii="Times New Roman"/>
          <w:b w:val="false"/>
          <w:i w:val="false"/>
          <w:color w:val="000000"/>
          <w:sz w:val="28"/>
        </w:rPr>
        <w:t xml:space="preserve">, </w:t>
      </w:r>
      <w:r>
        <w:rPr>
          <w:rFonts w:ascii="Times New Roman"/>
          <w:b w:val="false"/>
          <w:i w:val="false"/>
          <w:color w:val="000000"/>
          <w:sz w:val="28"/>
        </w:rPr>
        <w:t>886</w:t>
      </w:r>
      <w:r>
        <w:rPr>
          <w:rFonts w:ascii="Times New Roman"/>
          <w:b w:val="false"/>
          <w:i w:val="false"/>
          <w:color w:val="000000"/>
          <w:sz w:val="28"/>
        </w:rPr>
        <w:t xml:space="preserve">, </w:t>
      </w:r>
      <w:r>
        <w:rPr>
          <w:rFonts w:ascii="Times New Roman"/>
          <w:b w:val="false"/>
          <w:i w:val="false"/>
          <w:color w:val="000000"/>
          <w:sz w:val="28"/>
        </w:rPr>
        <w:t>887</w:t>
      </w:r>
      <w:r>
        <w:rPr>
          <w:rFonts w:ascii="Times New Roman"/>
          <w:b w:val="false"/>
          <w:i w:val="false"/>
          <w:color w:val="000000"/>
          <w:sz w:val="28"/>
        </w:rPr>
        <w:t xml:space="preserve"> и </w:t>
      </w:r>
      <w:r>
        <w:rPr>
          <w:rFonts w:ascii="Times New Roman"/>
          <w:b w:val="false"/>
          <w:i w:val="false"/>
          <w:color w:val="000000"/>
          <w:sz w:val="28"/>
        </w:rPr>
        <w:t>888</w:t>
      </w:r>
      <w:r>
        <w:rPr>
          <w:rFonts w:ascii="Times New Roman"/>
          <w:b w:val="false"/>
          <w:i w:val="false"/>
          <w:color w:val="000000"/>
          <w:sz w:val="28"/>
        </w:rPr>
        <w:t xml:space="preserve"> изложить в следующей редакции:</w:t>
      </w:r>
    </w:p>
    <w:bookmarkStart w:name="z734" w:id="653"/>
    <w:p>
      <w:pPr>
        <w:spacing w:after="0"/>
        <w:ind w:left="0"/>
        <w:jc w:val="both"/>
      </w:pPr>
      <w:r>
        <w:rPr>
          <w:rFonts w:ascii="Times New Roman"/>
          <w:b w:val="false"/>
          <w:i w:val="false"/>
          <w:color w:val="000000"/>
          <w:sz w:val="28"/>
        </w:rPr>
        <w:t>
      "878. Регистрация договоров ГЧП, в том числе концессии, Правительства Республики Казахстан и местных исполнительных органов осуществляются центральным уполномоченным органом по исполнению бюджета или его территориальным подразделением.</w:t>
      </w:r>
    </w:p>
    <w:bookmarkEnd w:id="653"/>
    <w:bookmarkStart w:name="z735" w:id="654"/>
    <w:p>
      <w:pPr>
        <w:spacing w:after="0"/>
        <w:ind w:left="0"/>
        <w:jc w:val="both"/>
      </w:pPr>
      <w:r>
        <w:rPr>
          <w:rFonts w:ascii="Times New Roman"/>
          <w:b w:val="false"/>
          <w:i w:val="false"/>
          <w:color w:val="000000"/>
          <w:sz w:val="28"/>
        </w:rPr>
        <w:t>
      879. Договора ГЧП, в том числе концессии подлежат регистрации только в пределах сумм и сроков, установленных договором, согласно решения соответствующей бюджетной комиссии, а также постановления Правительства Республики Казахстан по проектам особой значимости или решения маслихата по каждому отдельному проекту ГЧП, в том числе концессионному проекту.</w:t>
      </w:r>
    </w:p>
    <w:bookmarkEnd w:id="654"/>
    <w:bookmarkStart w:name="z736" w:id="655"/>
    <w:p>
      <w:pPr>
        <w:spacing w:after="0"/>
        <w:ind w:left="0"/>
        <w:jc w:val="both"/>
      </w:pPr>
      <w:r>
        <w:rPr>
          <w:rFonts w:ascii="Times New Roman"/>
          <w:b w:val="false"/>
          <w:i w:val="false"/>
          <w:color w:val="000000"/>
          <w:sz w:val="28"/>
        </w:rPr>
        <w:t>
      880. Предоставление на регистрацию в центральный уполномоченный орган по исполнению бюджета или его территориальное подразделение договоров ГЧП, в том числе договора концессии, центральными государственными органами – государственными партнерами и местными уполномоченными органами по исполнению бюджета осуществляется не позднее пяти рабочих дней после их заключения.</w:t>
      </w:r>
    </w:p>
    <w:bookmarkEnd w:id="655"/>
    <w:bookmarkStart w:name="z737" w:id="656"/>
    <w:p>
      <w:pPr>
        <w:spacing w:after="0"/>
        <w:ind w:left="0"/>
        <w:jc w:val="both"/>
      </w:pPr>
      <w:r>
        <w:rPr>
          <w:rFonts w:ascii="Times New Roman"/>
          <w:b w:val="false"/>
          <w:i w:val="false"/>
          <w:color w:val="000000"/>
          <w:sz w:val="28"/>
        </w:rPr>
        <w:t>
      881. Регистрация договоров ГЧП, в том числе концессии, Правительства Республики Казахстан и местных исполнительных органов осуществляется на основании заявки на регистрацию, которая представляется в центральный уполномоченный орган по исполнению бюджета или его территориальное подразделение.</w:t>
      </w:r>
    </w:p>
    <w:bookmarkEnd w:id="656"/>
    <w:bookmarkStart w:name="z738" w:id="657"/>
    <w:p>
      <w:pPr>
        <w:spacing w:after="0"/>
        <w:ind w:left="0"/>
        <w:jc w:val="both"/>
      </w:pPr>
      <w:r>
        <w:rPr>
          <w:rFonts w:ascii="Times New Roman"/>
          <w:b w:val="false"/>
          <w:i w:val="false"/>
          <w:color w:val="000000"/>
          <w:sz w:val="28"/>
        </w:rPr>
        <w:t>
      Заявка на регистрацию договоров ГЧП, в том числе концессии, составляется по форме согласно приложению 137 к настоящим Правилам.</w:t>
      </w:r>
    </w:p>
    <w:bookmarkEnd w:id="657"/>
    <w:bookmarkStart w:name="z739" w:id="658"/>
    <w:p>
      <w:pPr>
        <w:spacing w:after="0"/>
        <w:ind w:left="0"/>
        <w:jc w:val="both"/>
      </w:pPr>
      <w:r>
        <w:rPr>
          <w:rFonts w:ascii="Times New Roman"/>
          <w:b w:val="false"/>
          <w:i w:val="false"/>
          <w:color w:val="000000"/>
          <w:sz w:val="28"/>
        </w:rPr>
        <w:t xml:space="preserve">
      882. Регистрация договоров ГЧП, в том числе концессии, осуществляется путем ведения журнала регистрации по форме согласно приложению 138 к настоящим Правилам. </w:t>
      </w:r>
    </w:p>
    <w:bookmarkEnd w:id="658"/>
    <w:bookmarkStart w:name="z740" w:id="659"/>
    <w:p>
      <w:pPr>
        <w:spacing w:after="0"/>
        <w:ind w:left="0"/>
        <w:jc w:val="both"/>
      </w:pPr>
      <w:r>
        <w:rPr>
          <w:rFonts w:ascii="Times New Roman"/>
          <w:b w:val="false"/>
          <w:i w:val="false"/>
          <w:color w:val="000000"/>
          <w:sz w:val="28"/>
        </w:rPr>
        <w:t>
      Пронумерованный и прошнурованный журнал регистрации, скрепленный печатью и подписью руководителя структурного подразделения центрального уполномоченного органа по исполнению бюджета или его территориального подразделения, ответственного за ведение журнала, ведется раздельно по республиканскому бюджету и по местным бюджетам в разрезе регионов, и содержит следующую информацию:</w:t>
      </w:r>
    </w:p>
    <w:bookmarkEnd w:id="659"/>
    <w:bookmarkStart w:name="z741" w:id="660"/>
    <w:p>
      <w:pPr>
        <w:spacing w:after="0"/>
        <w:ind w:left="0"/>
        <w:jc w:val="both"/>
      </w:pPr>
      <w:r>
        <w:rPr>
          <w:rFonts w:ascii="Times New Roman"/>
          <w:b w:val="false"/>
          <w:i w:val="false"/>
          <w:color w:val="000000"/>
          <w:sz w:val="28"/>
        </w:rPr>
        <w:t>
      дату регистрации;</w:t>
      </w:r>
    </w:p>
    <w:bookmarkEnd w:id="660"/>
    <w:bookmarkStart w:name="z742" w:id="661"/>
    <w:p>
      <w:pPr>
        <w:spacing w:after="0"/>
        <w:ind w:left="0"/>
        <w:jc w:val="both"/>
      </w:pPr>
      <w:r>
        <w:rPr>
          <w:rFonts w:ascii="Times New Roman"/>
          <w:b w:val="false"/>
          <w:i w:val="false"/>
          <w:color w:val="000000"/>
          <w:sz w:val="28"/>
        </w:rPr>
        <w:t>
      регистрационный номер;</w:t>
      </w:r>
    </w:p>
    <w:bookmarkEnd w:id="661"/>
    <w:bookmarkStart w:name="z743" w:id="662"/>
    <w:p>
      <w:pPr>
        <w:spacing w:after="0"/>
        <w:ind w:left="0"/>
        <w:jc w:val="both"/>
      </w:pPr>
      <w:r>
        <w:rPr>
          <w:rFonts w:ascii="Times New Roman"/>
          <w:b w:val="false"/>
          <w:i w:val="false"/>
          <w:color w:val="000000"/>
          <w:sz w:val="28"/>
        </w:rPr>
        <w:t>
      сведения о государственном и частном партнере либо о концеденте и концессионере;</w:t>
      </w:r>
    </w:p>
    <w:bookmarkEnd w:id="662"/>
    <w:bookmarkStart w:name="z744" w:id="663"/>
    <w:p>
      <w:pPr>
        <w:spacing w:after="0"/>
        <w:ind w:left="0"/>
        <w:jc w:val="both"/>
      </w:pPr>
      <w:r>
        <w:rPr>
          <w:rFonts w:ascii="Times New Roman"/>
          <w:b w:val="false"/>
          <w:i w:val="false"/>
          <w:color w:val="000000"/>
          <w:sz w:val="28"/>
        </w:rPr>
        <w:t>
      номер и дату заявки на регистрацию;</w:t>
      </w:r>
    </w:p>
    <w:bookmarkEnd w:id="663"/>
    <w:bookmarkStart w:name="z745" w:id="664"/>
    <w:p>
      <w:pPr>
        <w:spacing w:after="0"/>
        <w:ind w:left="0"/>
        <w:jc w:val="both"/>
      </w:pPr>
      <w:r>
        <w:rPr>
          <w:rFonts w:ascii="Times New Roman"/>
          <w:b w:val="false"/>
          <w:i w:val="false"/>
          <w:color w:val="000000"/>
          <w:sz w:val="28"/>
        </w:rPr>
        <w:t>
      5) наименование и номер договора ГЧП, в том числе договора концессии;</w:t>
      </w:r>
    </w:p>
    <w:bookmarkEnd w:id="664"/>
    <w:bookmarkStart w:name="z746" w:id="665"/>
    <w:p>
      <w:pPr>
        <w:spacing w:after="0"/>
        <w:ind w:left="0"/>
        <w:jc w:val="both"/>
      </w:pPr>
      <w:r>
        <w:rPr>
          <w:rFonts w:ascii="Times New Roman"/>
          <w:b w:val="false"/>
          <w:i w:val="false"/>
          <w:color w:val="000000"/>
          <w:sz w:val="28"/>
        </w:rPr>
        <w:t>
      6) сумму договора с разбивкой по годам;</w:t>
      </w:r>
    </w:p>
    <w:bookmarkEnd w:id="665"/>
    <w:bookmarkStart w:name="z747" w:id="666"/>
    <w:p>
      <w:pPr>
        <w:spacing w:after="0"/>
        <w:ind w:left="0"/>
        <w:jc w:val="both"/>
      </w:pPr>
      <w:r>
        <w:rPr>
          <w:rFonts w:ascii="Times New Roman"/>
          <w:b w:val="false"/>
          <w:i w:val="false"/>
          <w:color w:val="000000"/>
          <w:sz w:val="28"/>
        </w:rPr>
        <w:t>
      7) размер принятых государственных обязательств по проектам ГЧП, в том числе государственных концессионных обязательств;</w:t>
      </w:r>
    </w:p>
    <w:bookmarkEnd w:id="666"/>
    <w:bookmarkStart w:name="z748" w:id="667"/>
    <w:p>
      <w:pPr>
        <w:spacing w:after="0"/>
        <w:ind w:left="0"/>
        <w:jc w:val="both"/>
      </w:pPr>
      <w:r>
        <w:rPr>
          <w:rFonts w:ascii="Times New Roman"/>
          <w:b w:val="false"/>
          <w:i w:val="false"/>
          <w:color w:val="000000"/>
          <w:sz w:val="28"/>
        </w:rPr>
        <w:t>
      8) фамилию, имя, отчество (при его наличии) и подпись ответственного лица.</w:t>
      </w:r>
    </w:p>
    <w:bookmarkEnd w:id="667"/>
    <w:bookmarkStart w:name="z749" w:id="668"/>
    <w:p>
      <w:pPr>
        <w:spacing w:after="0"/>
        <w:ind w:left="0"/>
        <w:jc w:val="both"/>
      </w:pPr>
      <w:r>
        <w:rPr>
          <w:rFonts w:ascii="Times New Roman"/>
          <w:b w:val="false"/>
          <w:i w:val="false"/>
          <w:color w:val="000000"/>
          <w:sz w:val="28"/>
        </w:rPr>
        <w:t>
      883. Для регистрации договоров ГЧП, в том числе концессии, Правительства Республики Казахстан центральные государственные органы по каждому отдельному проекту ГЧП, в т.ч. концессии, представляют в центральный уполномоченный орган по исполнению бюджета:</w:t>
      </w:r>
    </w:p>
    <w:bookmarkEnd w:id="668"/>
    <w:bookmarkStart w:name="z750" w:id="669"/>
    <w:p>
      <w:pPr>
        <w:spacing w:after="0"/>
        <w:ind w:left="0"/>
        <w:jc w:val="both"/>
      </w:pPr>
      <w:r>
        <w:rPr>
          <w:rFonts w:ascii="Times New Roman"/>
          <w:b w:val="false"/>
          <w:i w:val="false"/>
          <w:color w:val="000000"/>
          <w:sz w:val="28"/>
        </w:rPr>
        <w:t>
      заявку на регистрацию по форме согласно приложению 137 к настоящим Правилам;</w:t>
      </w:r>
    </w:p>
    <w:bookmarkEnd w:id="669"/>
    <w:bookmarkStart w:name="z751" w:id="670"/>
    <w:p>
      <w:pPr>
        <w:spacing w:after="0"/>
        <w:ind w:left="0"/>
        <w:jc w:val="both"/>
      </w:pPr>
      <w:r>
        <w:rPr>
          <w:rFonts w:ascii="Times New Roman"/>
          <w:b w:val="false"/>
          <w:i w:val="false"/>
          <w:color w:val="000000"/>
          <w:sz w:val="28"/>
        </w:rPr>
        <w:t>
      договор ГЧП /концессии;</w:t>
      </w:r>
    </w:p>
    <w:bookmarkEnd w:id="670"/>
    <w:bookmarkStart w:name="z752" w:id="671"/>
    <w:p>
      <w:pPr>
        <w:spacing w:after="0"/>
        <w:ind w:left="0"/>
        <w:jc w:val="both"/>
      </w:pPr>
      <w:r>
        <w:rPr>
          <w:rFonts w:ascii="Times New Roman"/>
          <w:b w:val="false"/>
          <w:i w:val="false"/>
          <w:color w:val="000000"/>
          <w:sz w:val="28"/>
        </w:rPr>
        <w:t>
      решение республиканской бюджетной комиссии;</w:t>
      </w:r>
    </w:p>
    <w:bookmarkEnd w:id="671"/>
    <w:bookmarkStart w:name="z753" w:id="672"/>
    <w:p>
      <w:pPr>
        <w:spacing w:after="0"/>
        <w:ind w:left="0"/>
        <w:jc w:val="both"/>
      </w:pPr>
      <w:r>
        <w:rPr>
          <w:rFonts w:ascii="Times New Roman"/>
          <w:b w:val="false"/>
          <w:i w:val="false"/>
          <w:color w:val="000000"/>
          <w:sz w:val="28"/>
        </w:rPr>
        <w:t>
      постановление Правительства Республики Казахстан о принятии государственных обязательств (по проектам ГЧП особой значимости).</w:t>
      </w:r>
    </w:p>
    <w:bookmarkEnd w:id="672"/>
    <w:bookmarkStart w:name="z754" w:id="673"/>
    <w:p>
      <w:pPr>
        <w:spacing w:after="0"/>
        <w:ind w:left="0"/>
        <w:jc w:val="both"/>
      </w:pPr>
      <w:r>
        <w:rPr>
          <w:rFonts w:ascii="Times New Roman"/>
          <w:b w:val="false"/>
          <w:i w:val="false"/>
          <w:color w:val="000000"/>
          <w:sz w:val="28"/>
        </w:rPr>
        <w:t>
      884. Для регистрации договоров ГЧП, в том числе концессии, местных исполнительных органов местные уполномоченные органы по исполнению бюджета по каждому отдельному проекту ГЧП, в т.ч. концессии, представляют в территориальное подразделение центрального уполномоченного органа по исполнению бюджета:</w:t>
      </w:r>
    </w:p>
    <w:bookmarkEnd w:id="673"/>
    <w:bookmarkStart w:name="z755" w:id="674"/>
    <w:p>
      <w:pPr>
        <w:spacing w:after="0"/>
        <w:ind w:left="0"/>
        <w:jc w:val="both"/>
      </w:pPr>
      <w:r>
        <w:rPr>
          <w:rFonts w:ascii="Times New Roman"/>
          <w:b w:val="false"/>
          <w:i w:val="false"/>
          <w:color w:val="000000"/>
          <w:sz w:val="28"/>
        </w:rPr>
        <w:t>
      заявку на регистрацию по форме согласно приложению 137 к настоящим Правилам;</w:t>
      </w:r>
    </w:p>
    <w:bookmarkEnd w:id="674"/>
    <w:bookmarkStart w:name="z756" w:id="675"/>
    <w:p>
      <w:pPr>
        <w:spacing w:after="0"/>
        <w:ind w:left="0"/>
        <w:jc w:val="both"/>
      </w:pPr>
      <w:r>
        <w:rPr>
          <w:rFonts w:ascii="Times New Roman"/>
          <w:b w:val="false"/>
          <w:i w:val="false"/>
          <w:color w:val="000000"/>
          <w:sz w:val="28"/>
        </w:rPr>
        <w:t>
      договор ГЧП / концессии;</w:t>
      </w:r>
    </w:p>
    <w:bookmarkEnd w:id="675"/>
    <w:bookmarkStart w:name="z757" w:id="676"/>
    <w:p>
      <w:pPr>
        <w:spacing w:after="0"/>
        <w:ind w:left="0"/>
        <w:jc w:val="both"/>
      </w:pPr>
      <w:r>
        <w:rPr>
          <w:rFonts w:ascii="Times New Roman"/>
          <w:b w:val="false"/>
          <w:i w:val="false"/>
          <w:color w:val="000000"/>
          <w:sz w:val="28"/>
        </w:rPr>
        <w:t>
      решение соответствующей бюджетной комиссии;</w:t>
      </w:r>
    </w:p>
    <w:bookmarkEnd w:id="676"/>
    <w:bookmarkStart w:name="z758" w:id="677"/>
    <w:p>
      <w:pPr>
        <w:spacing w:after="0"/>
        <w:ind w:left="0"/>
        <w:jc w:val="both"/>
      </w:pPr>
      <w:r>
        <w:rPr>
          <w:rFonts w:ascii="Times New Roman"/>
          <w:b w:val="false"/>
          <w:i w:val="false"/>
          <w:color w:val="000000"/>
          <w:sz w:val="28"/>
        </w:rPr>
        <w:t xml:space="preserve">
      решения маслихата области, города республиканского значения и столицы о принятии государственных обязательств. </w:t>
      </w:r>
    </w:p>
    <w:bookmarkEnd w:id="677"/>
    <w:bookmarkStart w:name="z759" w:id="678"/>
    <w:p>
      <w:pPr>
        <w:spacing w:after="0"/>
        <w:ind w:left="0"/>
        <w:jc w:val="both"/>
      </w:pPr>
      <w:r>
        <w:rPr>
          <w:rFonts w:ascii="Times New Roman"/>
          <w:b w:val="false"/>
          <w:i w:val="false"/>
          <w:color w:val="000000"/>
          <w:sz w:val="28"/>
        </w:rPr>
        <w:t xml:space="preserve">
      885. Документом, подтверждающим регистрацию договора ГЧП, в том числе концессии, является свидетельство о регистрации по форме согласно приложению 139 к настоящим Правилам. </w:t>
      </w:r>
    </w:p>
    <w:bookmarkEnd w:id="678"/>
    <w:bookmarkStart w:name="z760" w:id="679"/>
    <w:p>
      <w:pPr>
        <w:spacing w:after="0"/>
        <w:ind w:left="0"/>
        <w:jc w:val="both"/>
      </w:pPr>
      <w:r>
        <w:rPr>
          <w:rFonts w:ascii="Times New Roman"/>
          <w:b w:val="false"/>
          <w:i w:val="false"/>
          <w:color w:val="000000"/>
          <w:sz w:val="28"/>
        </w:rPr>
        <w:t>
      886. Центральный уполномоченный орган по исполнению бюджета или его территориальные подразделения в течении пяти рабочих дней осуществляют регистрацию путем занесения предоставленных данных в Журнал регистрации и формируют свидетельство о регистрации.</w:t>
      </w:r>
    </w:p>
    <w:bookmarkEnd w:id="679"/>
    <w:bookmarkStart w:name="z761" w:id="680"/>
    <w:p>
      <w:pPr>
        <w:spacing w:after="0"/>
        <w:ind w:left="0"/>
        <w:jc w:val="both"/>
      </w:pPr>
      <w:r>
        <w:rPr>
          <w:rFonts w:ascii="Times New Roman"/>
          <w:b w:val="false"/>
          <w:i w:val="false"/>
          <w:color w:val="000000"/>
          <w:sz w:val="28"/>
        </w:rPr>
        <w:t>
      887. Свидетельство составляется в двух экземплярах по форме согласно приложению 139 к настоящим Правилам.</w:t>
      </w:r>
    </w:p>
    <w:bookmarkEnd w:id="680"/>
    <w:bookmarkStart w:name="z762" w:id="681"/>
    <w:p>
      <w:pPr>
        <w:spacing w:after="0"/>
        <w:ind w:left="0"/>
        <w:jc w:val="both"/>
      </w:pPr>
      <w:r>
        <w:rPr>
          <w:rFonts w:ascii="Times New Roman"/>
          <w:b w:val="false"/>
          <w:i w:val="false"/>
          <w:color w:val="000000"/>
          <w:sz w:val="28"/>
        </w:rPr>
        <w:t>
      Один экземпляр свидетельства остается в центральном уполномоченном органе по исполнению бюджета или его территориальном подразделении, другой экземпляр передается государственному партнеру (концеденту) или местному уполномоченному органу по исполнению бюджета соответственно.</w:t>
      </w:r>
    </w:p>
    <w:bookmarkEnd w:id="681"/>
    <w:bookmarkStart w:name="z763" w:id="682"/>
    <w:p>
      <w:pPr>
        <w:spacing w:after="0"/>
        <w:ind w:left="0"/>
        <w:jc w:val="both"/>
      </w:pPr>
      <w:r>
        <w:rPr>
          <w:rFonts w:ascii="Times New Roman"/>
          <w:b w:val="false"/>
          <w:i w:val="false"/>
          <w:color w:val="000000"/>
          <w:sz w:val="28"/>
        </w:rPr>
        <w:t>
      888. Свидетельство по форме согласно приложению 139 на бумажном носителе подписывается центральным уполномоченным органом по исполнению бюджета или его территориальным подразделением, оформляется подписью, проставлением даты обработки документа ответственным исполнителем.";</w:t>
      </w:r>
    </w:p>
    <w:bookmarkEnd w:id="6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889</w:t>
      </w:r>
      <w:r>
        <w:rPr>
          <w:rFonts w:ascii="Times New Roman"/>
          <w:b w:val="false"/>
          <w:i w:val="false"/>
          <w:color w:val="000000"/>
          <w:sz w:val="28"/>
        </w:rPr>
        <w:t xml:space="preserve"> и </w:t>
      </w:r>
      <w:r>
        <w:rPr>
          <w:rFonts w:ascii="Times New Roman"/>
          <w:b w:val="false"/>
          <w:i w:val="false"/>
          <w:color w:val="000000"/>
          <w:sz w:val="28"/>
        </w:rPr>
        <w:t>890</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891</w:t>
      </w:r>
      <w:r>
        <w:rPr>
          <w:rFonts w:ascii="Times New Roman"/>
          <w:b w:val="false"/>
          <w:i w:val="false"/>
          <w:color w:val="000000"/>
          <w:sz w:val="28"/>
        </w:rPr>
        <w:t xml:space="preserve"> изложить в следующей редакции:</w:t>
      </w:r>
    </w:p>
    <w:bookmarkStart w:name="z766" w:id="683"/>
    <w:p>
      <w:pPr>
        <w:spacing w:after="0"/>
        <w:ind w:left="0"/>
        <w:jc w:val="both"/>
      </w:pPr>
      <w:r>
        <w:rPr>
          <w:rFonts w:ascii="Times New Roman"/>
          <w:b w:val="false"/>
          <w:i w:val="false"/>
          <w:color w:val="000000"/>
          <w:sz w:val="28"/>
        </w:rPr>
        <w:t>
      "891. Мониторинг государственных обязательств по проектам ГЧП, в том числе государственных концессионных обязательств Правительства Республики Казахстан и местных исполнительных органов представляет собой деятельность государства в лице центрального уполномоченного органа по исполнению бюджета и местного уполномоченного органа по исполнению бюджета, соответственно, по анализу и контролю процесса формирования, изменения и исполнения государственных обязательств по проектам ГЧП, в том числе государственных концессионных обязательств.";</w:t>
      </w:r>
    </w:p>
    <w:bookmarkEnd w:id="6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893</w:t>
      </w:r>
      <w:r>
        <w:rPr>
          <w:rFonts w:ascii="Times New Roman"/>
          <w:b w:val="false"/>
          <w:i w:val="false"/>
          <w:color w:val="000000"/>
          <w:sz w:val="28"/>
        </w:rPr>
        <w:t xml:space="preserve">, </w:t>
      </w:r>
      <w:r>
        <w:rPr>
          <w:rFonts w:ascii="Times New Roman"/>
          <w:b w:val="false"/>
          <w:i w:val="false"/>
          <w:color w:val="000000"/>
          <w:sz w:val="28"/>
        </w:rPr>
        <w:t>894</w:t>
      </w:r>
      <w:r>
        <w:rPr>
          <w:rFonts w:ascii="Times New Roman"/>
          <w:b w:val="false"/>
          <w:i w:val="false"/>
          <w:color w:val="000000"/>
          <w:sz w:val="28"/>
        </w:rPr>
        <w:t xml:space="preserve"> и </w:t>
      </w:r>
      <w:r>
        <w:rPr>
          <w:rFonts w:ascii="Times New Roman"/>
          <w:b w:val="false"/>
          <w:i w:val="false"/>
          <w:color w:val="000000"/>
          <w:sz w:val="28"/>
        </w:rPr>
        <w:t>895</w:t>
      </w:r>
      <w:r>
        <w:rPr>
          <w:rFonts w:ascii="Times New Roman"/>
          <w:b w:val="false"/>
          <w:i w:val="false"/>
          <w:color w:val="000000"/>
          <w:sz w:val="28"/>
        </w:rPr>
        <w:t xml:space="preserve"> изложить в следующей редакции:</w:t>
      </w:r>
    </w:p>
    <w:bookmarkStart w:name="z768" w:id="684"/>
    <w:p>
      <w:pPr>
        <w:spacing w:after="0"/>
        <w:ind w:left="0"/>
        <w:jc w:val="both"/>
      </w:pPr>
      <w:r>
        <w:rPr>
          <w:rFonts w:ascii="Times New Roman"/>
          <w:b w:val="false"/>
          <w:i w:val="false"/>
          <w:color w:val="000000"/>
          <w:sz w:val="28"/>
        </w:rPr>
        <w:t>
      "893. Мониторинг государственных обязательств по проектам ГЧП, в том числе государственных концессионных обязательств включает работы по:</w:t>
      </w:r>
    </w:p>
    <w:bookmarkEnd w:id="684"/>
    <w:bookmarkStart w:name="z769" w:id="685"/>
    <w:p>
      <w:pPr>
        <w:spacing w:after="0"/>
        <w:ind w:left="0"/>
        <w:jc w:val="both"/>
      </w:pPr>
      <w:r>
        <w:rPr>
          <w:rFonts w:ascii="Times New Roman"/>
          <w:b w:val="false"/>
          <w:i w:val="false"/>
          <w:color w:val="000000"/>
          <w:sz w:val="28"/>
        </w:rPr>
        <w:t>
      1) обеспечению и контролю осуществления исполнения государственных обязательств по проектам ГЧП, в том числе государственных концессионных обязательств в соответствии с договором ГЧП, в том числе договором концессии;</w:t>
      </w:r>
    </w:p>
    <w:bookmarkEnd w:id="685"/>
    <w:bookmarkStart w:name="z770" w:id="686"/>
    <w:p>
      <w:pPr>
        <w:spacing w:after="0"/>
        <w:ind w:left="0"/>
        <w:jc w:val="both"/>
      </w:pPr>
      <w:r>
        <w:rPr>
          <w:rFonts w:ascii="Times New Roman"/>
          <w:b w:val="false"/>
          <w:i w:val="false"/>
          <w:color w:val="000000"/>
          <w:sz w:val="28"/>
        </w:rPr>
        <w:t>
      2) влиянию показателей на условия исполнения государственных обязательств по проектам ГЧП, в том числе государственных концессионных обязательств.</w:t>
      </w:r>
    </w:p>
    <w:bookmarkEnd w:id="686"/>
    <w:bookmarkStart w:name="z771" w:id="687"/>
    <w:p>
      <w:pPr>
        <w:spacing w:after="0"/>
        <w:ind w:left="0"/>
        <w:jc w:val="both"/>
      </w:pPr>
      <w:r>
        <w:rPr>
          <w:rFonts w:ascii="Times New Roman"/>
          <w:b w:val="false"/>
          <w:i w:val="false"/>
          <w:color w:val="000000"/>
          <w:sz w:val="28"/>
        </w:rPr>
        <w:t>
      894. Центральный уполномоченный орган по исполнению бюджета осуществляет мониторинг государственных обязательств по проектам ГЧП, в том числе государственных концессионных обязательств, Правительства Республики Казахстан.</w:t>
      </w:r>
    </w:p>
    <w:bookmarkEnd w:id="687"/>
    <w:bookmarkStart w:name="z772" w:id="688"/>
    <w:p>
      <w:pPr>
        <w:spacing w:after="0"/>
        <w:ind w:left="0"/>
        <w:jc w:val="both"/>
      </w:pPr>
      <w:r>
        <w:rPr>
          <w:rFonts w:ascii="Times New Roman"/>
          <w:b w:val="false"/>
          <w:i w:val="false"/>
          <w:color w:val="000000"/>
          <w:sz w:val="28"/>
        </w:rPr>
        <w:t>
      Местные уполномоченные органы по исполнению бюджета осуществляют мониторинг государственных обязательств по проектам ГЧП, в том числе государственных концессионных обязательств, местных исполнительных органов.</w:t>
      </w:r>
    </w:p>
    <w:bookmarkEnd w:id="688"/>
    <w:bookmarkStart w:name="z773" w:id="689"/>
    <w:p>
      <w:pPr>
        <w:spacing w:after="0"/>
        <w:ind w:left="0"/>
        <w:jc w:val="both"/>
      </w:pPr>
      <w:r>
        <w:rPr>
          <w:rFonts w:ascii="Times New Roman"/>
          <w:b w:val="false"/>
          <w:i w:val="false"/>
          <w:color w:val="000000"/>
          <w:sz w:val="28"/>
        </w:rPr>
        <w:t>
      895. Государственные обязательства по проектам ГЧП, в том числе государственные концессионные обязательства, Правительства Республики Казахстан и местных исполнительных органов считаются исполненными при полной оплате государственных обязательств по проектам ГЧП, в том числе государственных концессионных обязательств, по заключенным договорам ГЧП либо концессии.";</w:t>
      </w:r>
    </w:p>
    <w:bookmarkEnd w:id="6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896</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44</w:t>
      </w:r>
      <w:r>
        <w:rPr>
          <w:rFonts w:ascii="Times New Roman"/>
          <w:b w:val="false"/>
          <w:i w:val="false"/>
          <w:color w:val="000000"/>
          <w:sz w:val="28"/>
        </w:rPr>
        <w:t xml:space="preserve"> к Правилам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45</w:t>
      </w:r>
      <w:r>
        <w:rPr>
          <w:rFonts w:ascii="Times New Roman"/>
          <w:b w:val="false"/>
          <w:i w:val="false"/>
          <w:color w:val="000000"/>
          <w:sz w:val="28"/>
        </w:rPr>
        <w:t xml:space="preserve">, </w:t>
      </w:r>
      <w:r>
        <w:rPr>
          <w:rFonts w:ascii="Times New Roman"/>
          <w:b w:val="false"/>
          <w:i w:val="false"/>
          <w:color w:val="000000"/>
          <w:sz w:val="28"/>
        </w:rPr>
        <w:t>46</w:t>
      </w:r>
      <w:r>
        <w:rPr>
          <w:rFonts w:ascii="Times New Roman"/>
          <w:b w:val="false"/>
          <w:i w:val="false"/>
          <w:color w:val="000000"/>
          <w:sz w:val="28"/>
        </w:rPr>
        <w:t xml:space="preserve">, </w:t>
      </w:r>
      <w:r>
        <w:rPr>
          <w:rFonts w:ascii="Times New Roman"/>
          <w:b w:val="false"/>
          <w:i w:val="false"/>
          <w:color w:val="000000"/>
          <w:sz w:val="28"/>
        </w:rPr>
        <w:t>47</w:t>
      </w:r>
      <w:r>
        <w:rPr>
          <w:rFonts w:ascii="Times New Roman"/>
          <w:b w:val="false"/>
          <w:i w:val="false"/>
          <w:color w:val="000000"/>
          <w:sz w:val="28"/>
        </w:rPr>
        <w:t xml:space="preserve">, </w:t>
      </w:r>
      <w:r>
        <w:rPr>
          <w:rFonts w:ascii="Times New Roman"/>
          <w:b w:val="false"/>
          <w:i w:val="false"/>
          <w:color w:val="000000"/>
          <w:sz w:val="28"/>
        </w:rPr>
        <w:t>49</w:t>
      </w:r>
      <w:r>
        <w:rPr>
          <w:rFonts w:ascii="Times New Roman"/>
          <w:b w:val="false"/>
          <w:i w:val="false"/>
          <w:color w:val="000000"/>
          <w:sz w:val="28"/>
        </w:rPr>
        <w:t xml:space="preserve">, </w:t>
      </w:r>
      <w:r>
        <w:rPr>
          <w:rFonts w:ascii="Times New Roman"/>
          <w:b w:val="false"/>
          <w:i w:val="false"/>
          <w:color w:val="000000"/>
          <w:sz w:val="28"/>
        </w:rPr>
        <w:t>50</w:t>
      </w:r>
      <w:r>
        <w:rPr>
          <w:rFonts w:ascii="Times New Roman"/>
          <w:b w:val="false"/>
          <w:i w:val="false"/>
          <w:color w:val="000000"/>
          <w:sz w:val="28"/>
        </w:rPr>
        <w:t xml:space="preserve">, </w:t>
      </w:r>
      <w:r>
        <w:rPr>
          <w:rFonts w:ascii="Times New Roman"/>
          <w:b w:val="false"/>
          <w:i w:val="false"/>
          <w:color w:val="000000"/>
          <w:sz w:val="28"/>
        </w:rPr>
        <w:t>62</w:t>
      </w:r>
      <w:r>
        <w:rPr>
          <w:rFonts w:ascii="Times New Roman"/>
          <w:b w:val="false"/>
          <w:i w:val="false"/>
          <w:color w:val="000000"/>
          <w:sz w:val="28"/>
        </w:rPr>
        <w:t xml:space="preserve">, </w:t>
      </w:r>
      <w:r>
        <w:rPr>
          <w:rFonts w:ascii="Times New Roman"/>
          <w:b w:val="false"/>
          <w:i w:val="false"/>
          <w:color w:val="000000"/>
          <w:sz w:val="28"/>
        </w:rPr>
        <w:t>73</w:t>
      </w:r>
      <w:r>
        <w:rPr>
          <w:rFonts w:ascii="Times New Roman"/>
          <w:b w:val="false"/>
          <w:i w:val="false"/>
          <w:color w:val="000000"/>
          <w:sz w:val="28"/>
        </w:rPr>
        <w:t xml:space="preserve"> и </w:t>
      </w:r>
      <w:r>
        <w:rPr>
          <w:rFonts w:ascii="Times New Roman"/>
          <w:b w:val="false"/>
          <w:i w:val="false"/>
          <w:color w:val="000000"/>
          <w:sz w:val="28"/>
        </w:rPr>
        <w:t>89</w:t>
      </w:r>
      <w:r>
        <w:rPr>
          <w:rFonts w:ascii="Times New Roman"/>
          <w:b w:val="false"/>
          <w:i w:val="false"/>
          <w:color w:val="000000"/>
          <w:sz w:val="28"/>
        </w:rPr>
        <w:t xml:space="preserve"> к Правилам изложить в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к настоящему приказу;</w:t>
      </w:r>
    </w:p>
    <w:bookmarkStart w:name="z777" w:id="690"/>
    <w:p>
      <w:pPr>
        <w:spacing w:after="0"/>
        <w:ind w:left="0"/>
        <w:jc w:val="both"/>
      </w:pPr>
      <w:r>
        <w:rPr>
          <w:rFonts w:ascii="Times New Roman"/>
          <w:b w:val="false"/>
          <w:i w:val="false"/>
          <w:color w:val="000000"/>
          <w:sz w:val="28"/>
        </w:rPr>
        <w:t xml:space="preserve">
      дополнить приложениями 136, 137, 138 и 139 согласно </w:t>
      </w:r>
      <w:r>
        <w:rPr>
          <w:rFonts w:ascii="Times New Roman"/>
          <w:b w:val="false"/>
          <w:i w:val="false"/>
          <w:color w:val="000000"/>
          <w:sz w:val="28"/>
        </w:rPr>
        <w:t>приложениям 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к настоящему приказу;</w:t>
      </w:r>
    </w:p>
    <w:bookmarkEnd w:id="690"/>
    <w:bookmarkStart w:name="z778" w:id="691"/>
    <w:p>
      <w:pPr>
        <w:spacing w:after="0"/>
        <w:ind w:left="0"/>
        <w:jc w:val="both"/>
      </w:pPr>
      <w:r>
        <w:rPr>
          <w:rFonts w:ascii="Times New Roman"/>
          <w:b w:val="false"/>
          <w:i w:val="false"/>
          <w:color w:val="000000"/>
          <w:sz w:val="28"/>
        </w:rPr>
        <w:t>
      2. Департаменту бюджетного законодательства Министерства финансов Республики Казахстан (Ерназарова З. А.) в установленном законодательством порядке обеспечить:</w:t>
      </w:r>
    </w:p>
    <w:bookmarkEnd w:id="691"/>
    <w:bookmarkStart w:name="z779" w:id="69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692"/>
    <w:bookmarkStart w:name="z780" w:id="693"/>
    <w:p>
      <w:pPr>
        <w:spacing w:after="0"/>
        <w:ind w:left="0"/>
        <w:jc w:val="both"/>
      </w:pPr>
      <w:r>
        <w:rPr>
          <w:rFonts w:ascii="Times New Roman"/>
          <w:b w:val="false"/>
          <w:i w:val="false"/>
          <w:color w:val="000000"/>
          <w:sz w:val="28"/>
        </w:rPr>
        <w:t>
      2) в течение десяти календарных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693"/>
    <w:bookmarkStart w:name="z781" w:id="694"/>
    <w:p>
      <w:pPr>
        <w:spacing w:after="0"/>
        <w:ind w:left="0"/>
        <w:jc w:val="both"/>
      </w:pPr>
      <w:r>
        <w:rPr>
          <w:rFonts w:ascii="Times New Roman"/>
          <w:b w:val="false"/>
          <w:i w:val="false"/>
          <w:color w:val="000000"/>
          <w:sz w:val="28"/>
        </w:rPr>
        <w:t>
      3) размещение настоящего приказа на интернет-ресурсе Министерства финансов Республики Казахстан.</w:t>
      </w:r>
    </w:p>
    <w:bookmarkEnd w:id="694"/>
    <w:bookmarkStart w:name="z782" w:id="695"/>
    <w:p>
      <w:pPr>
        <w:spacing w:after="0"/>
        <w:ind w:left="0"/>
        <w:jc w:val="both"/>
      </w:pPr>
      <w:r>
        <w:rPr>
          <w:rFonts w:ascii="Times New Roman"/>
          <w:b w:val="false"/>
          <w:i w:val="false"/>
          <w:color w:val="000000"/>
          <w:sz w:val="28"/>
        </w:rPr>
        <w:t>
      3. Настоящий приказ вводится в действие со дня его государственной регистрации, за исключением абзацев двести тринадцатого, двести четырнадцатого, двести пятнадцатого, двести шестнадцатого, двести семнадцатого, двести восемнадцатого, двести девятнадцатого, двести двадцатого и двести двадцать первого пункта 1 настоящего приказа, которые вводятся в действие с 1 июля 2020 года.</w:t>
      </w:r>
    </w:p>
    <w:bookmarkEnd w:id="695"/>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финансов</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Республики Казахстан Б. Султанов </w:t>
            </w:r>
            <w:r>
              <w:rPr>
                <w:rFonts w:ascii="Times New Roman"/>
                <w:b w:val="false"/>
                <w:i w:val="false"/>
                <w:color w:val="000000"/>
                <w:sz w:val="20"/>
              </w:rPr>
              <w:t>
</w:t>
            </w:r>
          </w:p>
        </w:tc>
      </w:tr>
    </w:tbl>
    <w:bookmarkStart w:name="z785" w:id="696"/>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И.о. Министра национальной экономики</w:t>
      </w:r>
      <w:r>
        <w:br/>
      </w:r>
      <w:r>
        <w:rPr>
          <w:rFonts w:ascii="Times New Roman"/>
          <w:b w:val="false"/>
          <w:i w:val="false"/>
          <w:color w:val="000000"/>
          <w:sz w:val="28"/>
        </w:rPr>
        <w:t>Республики Казахстан</w:t>
      </w:r>
      <w:r>
        <w:br/>
      </w:r>
      <w:r>
        <w:rPr>
          <w:rFonts w:ascii="Times New Roman"/>
          <w:b w:val="false"/>
          <w:i w:val="false"/>
          <w:color w:val="000000"/>
          <w:sz w:val="28"/>
        </w:rPr>
        <w:t>_________________ Р. Даленов</w:t>
      </w:r>
      <w:r>
        <w:br/>
      </w:r>
      <w:r>
        <w:rPr>
          <w:rFonts w:ascii="Times New Roman"/>
          <w:b w:val="false"/>
          <w:i w:val="false"/>
          <w:color w:val="000000"/>
          <w:sz w:val="28"/>
        </w:rPr>
        <w:t>23 февраля 2018 года</w:t>
      </w:r>
    </w:p>
    <w:bookmarkEnd w:id="6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23 февраля 2018 года № 269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45</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89" w:id="697"/>
    <w:p>
      <w:pPr>
        <w:spacing w:after="0"/>
        <w:ind w:left="0"/>
        <w:jc w:val="both"/>
      </w:pPr>
      <w:r>
        <w:rPr>
          <w:rFonts w:ascii="Times New Roman"/>
          <w:b w:val="false"/>
          <w:i w:val="false"/>
          <w:color w:val="000000"/>
          <w:sz w:val="28"/>
        </w:rPr>
        <w:t>
      Центральный уполномоченный орган по исполнению бюджета</w:t>
      </w:r>
      <w:r>
        <w:br/>
      </w:r>
      <w:r>
        <w:rPr>
          <w:rFonts w:ascii="Times New Roman"/>
          <w:b w:val="false"/>
          <w:i w:val="false"/>
          <w:color w:val="000000"/>
          <w:sz w:val="28"/>
        </w:rPr>
        <w:t xml:space="preserve">       В____________________________________________________</w:t>
      </w:r>
      <w:r>
        <w:br/>
      </w:r>
      <w:r>
        <w:rPr>
          <w:rFonts w:ascii="Times New Roman"/>
          <w:b w:val="false"/>
          <w:i w:val="false"/>
          <w:color w:val="000000"/>
          <w:sz w:val="28"/>
        </w:rPr>
        <w:t xml:space="preserve">       (банк второго уровня Республики Казахстан или организация,</w:t>
      </w:r>
      <w:r>
        <w:br/>
      </w:r>
      <w:r>
        <w:rPr>
          <w:rFonts w:ascii="Times New Roman"/>
          <w:b w:val="false"/>
          <w:i w:val="false"/>
          <w:color w:val="000000"/>
          <w:sz w:val="28"/>
        </w:rPr>
        <w:t xml:space="preserve">       осуществляющая отдельные виды банковских операций)</w:t>
      </w:r>
      <w:r>
        <w:br/>
      </w:r>
      <w:r>
        <w:rPr>
          <w:rFonts w:ascii="Times New Roman"/>
          <w:b w:val="false"/>
          <w:i w:val="false"/>
          <w:color w:val="000000"/>
          <w:sz w:val="28"/>
        </w:rPr>
        <w:t xml:space="preserve">                                     Разрешение №</w:t>
      </w:r>
      <w:r>
        <w:br/>
      </w:r>
      <w:r>
        <w:rPr>
          <w:rFonts w:ascii="Times New Roman"/>
          <w:b w:val="false"/>
          <w:i w:val="false"/>
          <w:color w:val="000000"/>
          <w:sz w:val="28"/>
        </w:rPr>
        <w:t xml:space="preserve">                               от "___" __________ ________года</w:t>
      </w:r>
      <w:r>
        <w:br/>
      </w:r>
      <w:r>
        <w:rPr>
          <w:rFonts w:ascii="Times New Roman"/>
          <w:b w:val="false"/>
          <w:i w:val="false"/>
          <w:color w:val="000000"/>
          <w:sz w:val="28"/>
        </w:rPr>
        <w:t xml:space="preserve">       _______________________________________________________________</w:t>
      </w:r>
      <w:r>
        <w:br/>
      </w:r>
      <w:r>
        <w:rPr>
          <w:rFonts w:ascii="Times New Roman"/>
          <w:b w:val="false"/>
          <w:i w:val="false"/>
          <w:color w:val="000000"/>
          <w:sz w:val="28"/>
        </w:rPr>
        <w:t xml:space="preserve">       (наименование и код государственного учреждения)</w:t>
      </w:r>
      <w:r>
        <w:br/>
      </w:r>
      <w:r>
        <w:rPr>
          <w:rFonts w:ascii="Times New Roman"/>
          <w:b w:val="false"/>
          <w:i w:val="false"/>
          <w:color w:val="000000"/>
          <w:sz w:val="28"/>
        </w:rPr>
        <w:t xml:space="preserve">       финансируемого из _____________ бюджета (вид бюджета)</w:t>
      </w:r>
      <w:r>
        <w:br/>
      </w:r>
      <w:r>
        <w:rPr>
          <w:rFonts w:ascii="Times New Roman"/>
          <w:b w:val="false"/>
          <w:i w:val="false"/>
          <w:color w:val="000000"/>
          <w:sz w:val="28"/>
        </w:rPr>
        <w:t xml:space="preserve">       разрешается открыть _____________________________</w:t>
      </w:r>
      <w:r>
        <w:br/>
      </w:r>
      <w:r>
        <w:rPr>
          <w:rFonts w:ascii="Times New Roman"/>
          <w:b w:val="false"/>
          <w:i w:val="false"/>
          <w:color w:val="000000"/>
          <w:sz w:val="28"/>
        </w:rPr>
        <w:t xml:space="preserve">                   (наименование счета)</w:t>
      </w:r>
      <w:r>
        <w:br/>
      </w:r>
      <w:r>
        <w:rPr>
          <w:rFonts w:ascii="Times New Roman"/>
          <w:b w:val="false"/>
          <w:i w:val="false"/>
          <w:color w:val="000000"/>
          <w:sz w:val="28"/>
        </w:rPr>
        <w:t xml:space="preserve">       в ____________________</w:t>
      </w:r>
      <w:r>
        <w:br/>
      </w:r>
      <w:r>
        <w:rPr>
          <w:rFonts w:ascii="Times New Roman"/>
          <w:b w:val="false"/>
          <w:i w:val="false"/>
          <w:color w:val="000000"/>
          <w:sz w:val="28"/>
        </w:rPr>
        <w:t xml:space="preserve">             (вид валюты)</w:t>
      </w:r>
      <w:r>
        <w:br/>
      </w:r>
      <w:r>
        <w:rPr>
          <w:rFonts w:ascii="Times New Roman"/>
          <w:b w:val="false"/>
          <w:i w:val="false"/>
          <w:color w:val="000000"/>
          <w:sz w:val="28"/>
        </w:rPr>
        <w:t xml:space="preserve">       на основании____________________________________________________</w:t>
      </w:r>
      <w:r>
        <w:br/>
      </w:r>
      <w:r>
        <w:rPr>
          <w:rFonts w:ascii="Times New Roman"/>
          <w:b w:val="false"/>
          <w:i w:val="false"/>
          <w:color w:val="000000"/>
          <w:sz w:val="28"/>
        </w:rPr>
        <w:t xml:space="preserve">             (ходатайство администратора бюджетной программы, наименование,</w:t>
      </w:r>
      <w:r>
        <w:br/>
      </w:r>
      <w:r>
        <w:rPr>
          <w:rFonts w:ascii="Times New Roman"/>
          <w:b w:val="false"/>
          <w:i w:val="false"/>
          <w:color w:val="000000"/>
          <w:sz w:val="28"/>
        </w:rPr>
        <w:t xml:space="preserve">             номер и дата договора о займе или связанном гранте)</w:t>
      </w:r>
      <w:r>
        <w:br/>
      </w:r>
      <w:r>
        <w:rPr>
          <w:rFonts w:ascii="Times New Roman"/>
          <w:b w:val="false"/>
          <w:i w:val="false"/>
          <w:color w:val="000000"/>
          <w:sz w:val="28"/>
        </w:rPr>
        <w:t xml:space="preserve">       цели направления расходов: ________________________</w:t>
      </w:r>
      <w:r>
        <w:br/>
      </w:r>
      <w:r>
        <w:rPr>
          <w:rFonts w:ascii="Times New Roman"/>
          <w:b w:val="false"/>
          <w:i w:val="false"/>
          <w:color w:val="000000"/>
          <w:sz w:val="28"/>
        </w:rPr>
        <w:t xml:space="preserve">       Разрешение действительно до "___" _______ года</w:t>
      </w:r>
      <w:r>
        <w:br/>
      </w:r>
      <w:r>
        <w:rPr>
          <w:rFonts w:ascii="Times New Roman"/>
          <w:b w:val="false"/>
          <w:i w:val="false"/>
          <w:color w:val="000000"/>
          <w:sz w:val="28"/>
        </w:rPr>
        <w:t xml:space="preserve">       Руководитель центрального уполномоченного</w:t>
      </w:r>
      <w:r>
        <w:br/>
      </w:r>
      <w:r>
        <w:rPr>
          <w:rFonts w:ascii="Times New Roman"/>
          <w:b w:val="false"/>
          <w:i w:val="false"/>
          <w:color w:val="000000"/>
          <w:sz w:val="28"/>
        </w:rPr>
        <w:t xml:space="preserve">       органа по исполнению бюджета ___________________________________</w:t>
      </w:r>
      <w:r>
        <w:br/>
      </w:r>
      <w:r>
        <w:rPr>
          <w:rFonts w:ascii="Times New Roman"/>
          <w:b w:val="false"/>
          <w:i w:val="false"/>
          <w:color w:val="000000"/>
          <w:sz w:val="28"/>
        </w:rPr>
        <w:t xml:space="preserve">                                     (подпись) (Ф.И.О.) (при его наличии)</w:t>
      </w:r>
      <w:r>
        <w:br/>
      </w:r>
      <w:r>
        <w:rPr>
          <w:rFonts w:ascii="Times New Roman"/>
          <w:b w:val="false"/>
          <w:i w:val="false"/>
          <w:color w:val="000000"/>
          <w:sz w:val="28"/>
        </w:rPr>
        <w:t xml:space="preserve">                   М.П.</w:t>
      </w:r>
      <w:r>
        <w:br/>
      </w:r>
      <w:r>
        <w:rPr>
          <w:rFonts w:ascii="Times New Roman"/>
          <w:b w:val="false"/>
          <w:i w:val="false"/>
          <w:color w:val="000000"/>
          <w:sz w:val="28"/>
        </w:rPr>
        <w:t xml:space="preserve">       Руководитель структурного подразделения центрального</w:t>
      </w:r>
      <w:r>
        <w:br/>
      </w:r>
      <w:r>
        <w:rPr>
          <w:rFonts w:ascii="Times New Roman"/>
          <w:b w:val="false"/>
          <w:i w:val="false"/>
          <w:color w:val="000000"/>
          <w:sz w:val="28"/>
        </w:rPr>
        <w:t xml:space="preserve">       уполномоченного органа по исполнению бюджета,</w:t>
      </w:r>
      <w:r>
        <w:br/>
      </w:r>
      <w:r>
        <w:rPr>
          <w:rFonts w:ascii="Times New Roman"/>
          <w:b w:val="false"/>
          <w:i w:val="false"/>
          <w:color w:val="000000"/>
          <w:sz w:val="28"/>
        </w:rPr>
        <w:t xml:space="preserve">       ответственного за выдачу разрешений __________ _______________________</w:t>
      </w:r>
      <w:r>
        <w:br/>
      </w:r>
      <w:r>
        <w:rPr>
          <w:rFonts w:ascii="Times New Roman"/>
          <w:b w:val="false"/>
          <w:i w:val="false"/>
          <w:color w:val="000000"/>
          <w:sz w:val="28"/>
        </w:rPr>
        <w:t xml:space="preserve">                                           (подпись) (Ф.И.О.) (при его наличии)</w:t>
      </w:r>
      <w:r>
        <w:br/>
      </w:r>
      <w:r>
        <w:rPr>
          <w:rFonts w:ascii="Times New Roman"/>
          <w:b w:val="false"/>
          <w:i w:val="false"/>
          <w:color w:val="000000"/>
          <w:sz w:val="28"/>
        </w:rPr>
        <w:t xml:space="preserve">       Отметки банка второго уровня (организации, осуществляющей отдельные виды</w:t>
      </w:r>
      <w:r>
        <w:br/>
      </w:r>
      <w:r>
        <w:rPr>
          <w:rFonts w:ascii="Times New Roman"/>
          <w:b w:val="false"/>
          <w:i w:val="false"/>
          <w:color w:val="000000"/>
          <w:sz w:val="28"/>
        </w:rPr>
        <w:t xml:space="preserve">       банковских операций)</w:t>
      </w:r>
      <w:r>
        <w:br/>
      </w:r>
      <w:r>
        <w:rPr>
          <w:rFonts w:ascii="Times New Roman"/>
          <w:b w:val="false"/>
          <w:i w:val="false"/>
          <w:color w:val="000000"/>
          <w:sz w:val="28"/>
        </w:rPr>
        <w:t xml:space="preserve">       Счет № ________________________________</w:t>
      </w:r>
      <w:r>
        <w:br/>
      </w:r>
      <w:r>
        <w:rPr>
          <w:rFonts w:ascii="Times New Roman"/>
          <w:b w:val="false"/>
          <w:i w:val="false"/>
          <w:color w:val="000000"/>
          <w:sz w:val="28"/>
        </w:rPr>
        <w:t xml:space="preserve">       Ответственный исполнитель банка</w:t>
      </w:r>
      <w:r>
        <w:br/>
      </w:r>
      <w:r>
        <w:rPr>
          <w:rFonts w:ascii="Times New Roman"/>
          <w:b w:val="false"/>
          <w:i w:val="false"/>
          <w:color w:val="000000"/>
          <w:sz w:val="28"/>
        </w:rPr>
        <w:t xml:space="preserve">       второго уровня (организации,</w:t>
      </w:r>
      <w:r>
        <w:br/>
      </w:r>
      <w:r>
        <w:rPr>
          <w:rFonts w:ascii="Times New Roman"/>
          <w:b w:val="false"/>
          <w:i w:val="false"/>
          <w:color w:val="000000"/>
          <w:sz w:val="28"/>
        </w:rPr>
        <w:t xml:space="preserve">       осуществляющей отдельные виды</w:t>
      </w:r>
      <w:r>
        <w:br/>
      </w:r>
      <w:r>
        <w:rPr>
          <w:rFonts w:ascii="Times New Roman"/>
          <w:b w:val="false"/>
          <w:i w:val="false"/>
          <w:color w:val="000000"/>
          <w:sz w:val="28"/>
        </w:rPr>
        <w:t xml:space="preserve">       банковских операций) _______ ____________________</w:t>
      </w:r>
      <w:r>
        <w:br/>
      </w:r>
      <w:r>
        <w:rPr>
          <w:rFonts w:ascii="Times New Roman"/>
          <w:b w:val="false"/>
          <w:i w:val="false"/>
          <w:color w:val="000000"/>
          <w:sz w:val="28"/>
        </w:rPr>
        <w:t xml:space="preserve">       М.Ш. (подпись) (расшифровка подписи)</w:t>
      </w:r>
      <w:r>
        <w:br/>
      </w:r>
      <w:r>
        <w:rPr>
          <w:rFonts w:ascii="Times New Roman"/>
          <w:b w:val="false"/>
          <w:i w:val="false"/>
          <w:color w:val="000000"/>
          <w:sz w:val="28"/>
        </w:rPr>
        <w:t xml:space="preserve">       Разрешение получено "____" _________ _________ года</w:t>
      </w:r>
    </w:p>
    <w:bookmarkEnd w:id="6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23 февраля 2018 года № 269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46</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93" w:id="698"/>
    <w:p>
      <w:pPr>
        <w:spacing w:after="0"/>
        <w:ind w:left="0"/>
        <w:jc w:val="both"/>
      </w:pPr>
      <w:r>
        <w:rPr>
          <w:rFonts w:ascii="Times New Roman"/>
          <w:b w:val="false"/>
          <w:i w:val="false"/>
          <w:color w:val="000000"/>
          <w:sz w:val="28"/>
        </w:rPr>
        <w:t>
      В _________________________________________________________________</w:t>
      </w:r>
      <w:r>
        <w:br/>
      </w:r>
      <w:r>
        <w:rPr>
          <w:rFonts w:ascii="Times New Roman"/>
          <w:b w:val="false"/>
          <w:i w:val="false"/>
          <w:color w:val="000000"/>
          <w:sz w:val="28"/>
        </w:rPr>
        <w:t xml:space="preserve">       Центральный уполномоченный орган по исполнению бюджета</w:t>
      </w:r>
      <w:r>
        <w:br/>
      </w:r>
      <w:r>
        <w:rPr>
          <w:rFonts w:ascii="Times New Roman"/>
          <w:b w:val="false"/>
          <w:i w:val="false"/>
          <w:color w:val="000000"/>
          <w:sz w:val="28"/>
        </w:rPr>
        <w:t xml:space="preserve">                               Заявка на открытие счета</w:t>
      </w:r>
    </w:p>
    <w:bookmarkEnd w:id="6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2"/>
        <w:gridCol w:w="436"/>
        <w:gridCol w:w="447"/>
        <w:gridCol w:w="883"/>
        <w:gridCol w:w="964"/>
        <w:gridCol w:w="4065"/>
        <w:gridCol w:w="964"/>
        <w:gridCol w:w="1455"/>
        <w:gridCol w:w="1209"/>
        <w:gridCol w:w="965"/>
      </w:tblGrid>
      <w:tr>
        <w:trPr>
          <w:trHeight w:val="30" w:hRule="atLeast"/>
        </w:trPr>
        <w:tc>
          <w:tcPr>
            <w:tcW w:w="9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4" w:id="699"/>
          <w:p>
            <w:pPr>
              <w:spacing w:after="20"/>
              <w:ind w:left="20"/>
              <w:jc w:val="both"/>
            </w:pPr>
            <w:r>
              <w:rPr>
                <w:rFonts w:ascii="Times New Roman"/>
                <w:b w:val="false"/>
                <w:i w:val="false"/>
                <w:color w:val="000000"/>
                <w:sz w:val="20"/>
              </w:rPr>
              <w:t>
№ п/п</w:t>
            </w:r>
          </w:p>
          <w:bookmarkEnd w:id="69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w:t>
            </w:r>
          </w:p>
        </w:tc>
        <w:tc>
          <w:tcPr>
            <w:tcW w:w="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бюд-жета</w:t>
            </w:r>
          </w:p>
        </w:tc>
        <w:tc>
          <w:tcPr>
            <w:tcW w:w="4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мес-то-рас-положе-ния государ-ственно-го уч-реж-де-ния</w:t>
            </w:r>
          </w:p>
        </w:tc>
        <w:tc>
          <w:tcPr>
            <w:tcW w:w="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валю-ты</w:t>
            </w:r>
          </w:p>
        </w:tc>
        <w:tc>
          <w:tcPr>
            <w:tcW w:w="1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откры-тия счета</w:t>
            </w:r>
          </w:p>
        </w:tc>
        <w:tc>
          <w:tcPr>
            <w:tcW w:w="1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направ-ления расходов</w:t>
            </w:r>
          </w:p>
        </w:tc>
        <w:tc>
          <w:tcPr>
            <w:tcW w:w="9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финан-сирования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6" w:id="700"/>
          <w:p>
            <w:pPr>
              <w:spacing w:after="20"/>
              <w:ind w:left="20"/>
              <w:jc w:val="both"/>
            </w:pPr>
            <w:r>
              <w:rPr>
                <w:rFonts w:ascii="Times New Roman"/>
                <w:b w:val="false"/>
                <w:i w:val="false"/>
                <w:color w:val="000000"/>
                <w:sz w:val="20"/>
              </w:rPr>
              <w:t>
1</w:t>
            </w:r>
          </w:p>
          <w:bookmarkEnd w:id="70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7" w:id="701"/>
          <w:p>
            <w:pPr>
              <w:spacing w:after="20"/>
              <w:ind w:left="20"/>
              <w:jc w:val="both"/>
            </w:pPr>
            <w:r>
              <w:rPr>
                <w:rFonts w:ascii="Times New Roman"/>
                <w:b w:val="false"/>
                <w:i w:val="false"/>
                <w:color w:val="000000"/>
                <w:sz w:val="20"/>
              </w:rPr>
              <w:t>
I. Счет в иностранной валюте</w:t>
            </w:r>
          </w:p>
          <w:bookmarkEnd w:id="701"/>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9" w:id="702"/>
          <w:p>
            <w:pPr>
              <w:spacing w:after="20"/>
              <w:ind w:left="20"/>
              <w:jc w:val="both"/>
            </w:pPr>
            <w:r>
              <w:rPr>
                <w:rFonts w:ascii="Times New Roman"/>
                <w:b w:val="false"/>
                <w:i w:val="false"/>
                <w:color w:val="000000"/>
                <w:sz w:val="20"/>
              </w:rPr>
              <w:t>
II. Специальный счет внешнего займа или связанного гранта</w:t>
            </w:r>
          </w:p>
          <w:bookmarkEnd w:id="702"/>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1" w:id="703"/>
          <w:p>
            <w:pPr>
              <w:spacing w:after="20"/>
              <w:ind w:left="20"/>
              <w:jc w:val="both"/>
            </w:pPr>
            <w:r>
              <w:rPr>
                <w:rFonts w:ascii="Times New Roman"/>
                <w:b w:val="false"/>
                <w:i w:val="false"/>
                <w:color w:val="000000"/>
                <w:sz w:val="20"/>
              </w:rPr>
              <w:t>
III. Счет к специальному счету внешнего займа или связанного гранта</w:t>
            </w:r>
          </w:p>
          <w:bookmarkEnd w:id="703"/>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03" w:id="704"/>
    <w:p>
      <w:pPr>
        <w:spacing w:after="0"/>
        <w:ind w:left="0"/>
        <w:jc w:val="both"/>
      </w:pPr>
      <w:r>
        <w:rPr>
          <w:rFonts w:ascii="Times New Roman"/>
          <w:b w:val="false"/>
          <w:i w:val="false"/>
          <w:color w:val="000000"/>
          <w:sz w:val="28"/>
        </w:rPr>
        <w:t>
      Руководитель государственного учреждения</w:t>
      </w:r>
      <w:r>
        <w:br/>
      </w:r>
      <w:r>
        <w:rPr>
          <w:rFonts w:ascii="Times New Roman"/>
          <w:b w:val="false"/>
          <w:i w:val="false"/>
          <w:color w:val="000000"/>
          <w:sz w:val="28"/>
        </w:rPr>
        <w:t xml:space="preserve">       _____________ _____________________</w:t>
      </w:r>
      <w:r>
        <w:br/>
      </w:r>
      <w:r>
        <w:rPr>
          <w:rFonts w:ascii="Times New Roman"/>
          <w:b w:val="false"/>
          <w:i w:val="false"/>
          <w:color w:val="000000"/>
          <w:sz w:val="28"/>
        </w:rPr>
        <w:t xml:space="preserve">       М.П. (подпись) (расшифровка подписи)</w:t>
      </w:r>
    </w:p>
    <w:bookmarkEnd w:id="7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23 февраля 2018 года № 269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47</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07" w:id="705"/>
    <w:p>
      <w:pPr>
        <w:spacing w:after="0"/>
        <w:ind w:left="0"/>
        <w:jc w:val="both"/>
      </w:pPr>
      <w:r>
        <w:rPr>
          <w:rFonts w:ascii="Times New Roman"/>
          <w:b w:val="false"/>
          <w:i w:val="false"/>
          <w:color w:val="000000"/>
          <w:sz w:val="28"/>
        </w:rPr>
        <w:t>
      В ______________________________________________________</w:t>
      </w:r>
      <w:r>
        <w:br/>
      </w:r>
      <w:r>
        <w:rPr>
          <w:rFonts w:ascii="Times New Roman"/>
          <w:b w:val="false"/>
          <w:i w:val="false"/>
          <w:color w:val="000000"/>
          <w:sz w:val="28"/>
        </w:rPr>
        <w:t xml:space="preserve">       Центральный уполномоченный орган по исполнению бюджета</w:t>
      </w:r>
      <w:r>
        <w:br/>
      </w:r>
      <w:r>
        <w:rPr>
          <w:rFonts w:ascii="Times New Roman"/>
          <w:b w:val="false"/>
          <w:i w:val="false"/>
          <w:color w:val="000000"/>
          <w:sz w:val="28"/>
        </w:rPr>
        <w:t xml:space="preserve">       (территориальное подразделение казначейства центрального</w:t>
      </w:r>
      <w:r>
        <w:br/>
      </w:r>
      <w:r>
        <w:rPr>
          <w:rFonts w:ascii="Times New Roman"/>
          <w:b w:val="false"/>
          <w:i w:val="false"/>
          <w:color w:val="000000"/>
          <w:sz w:val="28"/>
        </w:rPr>
        <w:t xml:space="preserve">       уполномоченного органа по исполнению бюджета)</w:t>
      </w:r>
      <w:r>
        <w:br/>
      </w:r>
      <w:r>
        <w:rPr>
          <w:rFonts w:ascii="Times New Roman"/>
          <w:b w:val="false"/>
          <w:i w:val="false"/>
          <w:color w:val="000000"/>
          <w:sz w:val="28"/>
        </w:rPr>
        <w:t xml:space="preserve">                   Заявка на открытие контрольных счетов наличности</w:t>
      </w:r>
    </w:p>
    <w:bookmarkEnd w:id="7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0"/>
        <w:gridCol w:w="1122"/>
        <w:gridCol w:w="949"/>
        <w:gridCol w:w="949"/>
        <w:gridCol w:w="1213"/>
        <w:gridCol w:w="949"/>
        <w:gridCol w:w="6138"/>
      </w:tblGrid>
      <w:tr>
        <w:trPr>
          <w:trHeight w:val="30" w:hRule="atLeast"/>
        </w:trPr>
        <w:tc>
          <w:tcPr>
            <w:tcW w:w="9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8" w:id="706"/>
          <w:p>
            <w:pPr>
              <w:spacing w:after="20"/>
              <w:ind w:left="20"/>
              <w:jc w:val="both"/>
            </w:pPr>
            <w:r>
              <w:rPr>
                <w:rFonts w:ascii="Times New Roman"/>
                <w:b w:val="false"/>
                <w:i w:val="false"/>
                <w:color w:val="000000"/>
                <w:sz w:val="20"/>
              </w:rPr>
              <w:t>
№ п/п</w:t>
            </w:r>
          </w:p>
          <w:bookmarkEnd w:id="70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w:t>
            </w:r>
          </w:p>
        </w:tc>
        <w:tc>
          <w:tcPr>
            <w:tcW w:w="9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бюджета</w:t>
            </w: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месторасположения государственного учреждения</w:t>
            </w:r>
          </w:p>
        </w:tc>
        <w:tc>
          <w:tcPr>
            <w:tcW w:w="9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КСН</w:t>
            </w:r>
          </w:p>
        </w:tc>
        <w:tc>
          <w:tcPr>
            <w:tcW w:w="6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открытия КСН (наименование и дата законодательного акта с указанием номеров подпункта, пункта, статьи или международного договора)</w:t>
            </w:r>
          </w:p>
        </w:tc>
      </w:tr>
      <w:tr>
        <w:trPr>
          <w:trHeight w:val="30" w:hRule="atLeast"/>
        </w:trPr>
        <w:tc>
          <w:tcPr>
            <w:tcW w:w="0" w:type="auto"/>
            <w:vMerge/>
            <w:tcBorders>
              <w:top w:val="nil"/>
              <w:left w:val="single" w:color="cfcfcf" w:sz="5"/>
              <w:bottom w:val="single" w:color="cfcfcf" w:sz="5"/>
              <w:right w:val="single" w:color="cfcfcf" w:sz="5"/>
            </w:tcBorders>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0" w:id="707"/>
          <w:p>
            <w:pPr>
              <w:spacing w:after="20"/>
              <w:ind w:left="20"/>
              <w:jc w:val="both"/>
            </w:pPr>
            <w:r>
              <w:rPr>
                <w:rFonts w:ascii="Times New Roman"/>
                <w:b w:val="false"/>
                <w:i w:val="false"/>
                <w:color w:val="000000"/>
                <w:sz w:val="20"/>
              </w:rPr>
              <w:t>
1</w:t>
            </w:r>
          </w:p>
          <w:bookmarkEnd w:id="707"/>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12" w:id="708"/>
    <w:p>
      <w:pPr>
        <w:spacing w:after="0"/>
        <w:ind w:left="0"/>
        <w:jc w:val="both"/>
      </w:pPr>
      <w:r>
        <w:rPr>
          <w:rFonts w:ascii="Times New Roman"/>
          <w:b w:val="false"/>
          <w:i w:val="false"/>
          <w:color w:val="000000"/>
          <w:sz w:val="28"/>
        </w:rPr>
        <w:t>
      Руководитель государственного учреждения</w:t>
      </w:r>
      <w:r>
        <w:br/>
      </w:r>
      <w:r>
        <w:rPr>
          <w:rFonts w:ascii="Times New Roman"/>
          <w:b w:val="false"/>
          <w:i w:val="false"/>
          <w:color w:val="000000"/>
          <w:sz w:val="28"/>
        </w:rPr>
        <w:t>(территориального подразделения казначейства</w:t>
      </w:r>
      <w:r>
        <w:br/>
      </w:r>
      <w:r>
        <w:rPr>
          <w:rFonts w:ascii="Times New Roman"/>
          <w:b w:val="false"/>
          <w:i w:val="false"/>
          <w:color w:val="000000"/>
          <w:sz w:val="28"/>
        </w:rPr>
        <w:t>центрального уполномоченного органа по</w:t>
      </w:r>
      <w:r>
        <w:br/>
      </w:r>
      <w:r>
        <w:rPr>
          <w:rFonts w:ascii="Times New Roman"/>
          <w:b w:val="false"/>
          <w:i w:val="false"/>
          <w:color w:val="000000"/>
          <w:sz w:val="28"/>
        </w:rPr>
        <w:t>исполнению бюджета) _________ _____________________</w:t>
      </w:r>
      <w:r>
        <w:br/>
      </w:r>
      <w:r>
        <w:rPr>
          <w:rFonts w:ascii="Times New Roman"/>
          <w:b w:val="false"/>
          <w:i w:val="false"/>
          <w:color w:val="000000"/>
          <w:sz w:val="28"/>
        </w:rPr>
        <w:t xml:space="preserve">       М.П.             (подпись) (расшифровка подписи)</w:t>
      </w:r>
    </w:p>
    <w:bookmarkEnd w:id="7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23 февраля 2018 года № 269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49</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5-19</w:t>
            </w:r>
          </w:p>
        </w:tc>
      </w:tr>
    </w:tbl>
    <w:bookmarkStart w:name="z816" w:id="709"/>
    <w:p>
      <w:pPr>
        <w:spacing w:after="0"/>
        <w:ind w:left="0"/>
        <w:jc w:val="both"/>
      </w:pPr>
      <w:r>
        <w:rPr>
          <w:rFonts w:ascii="Times New Roman"/>
          <w:b w:val="false"/>
          <w:i w:val="false"/>
          <w:color w:val="000000"/>
          <w:sz w:val="28"/>
        </w:rPr>
        <w:t>
      Отчет произведен:</w:t>
      </w:r>
      <w:r>
        <w:br/>
      </w:r>
      <w:r>
        <w:rPr>
          <w:rFonts w:ascii="Times New Roman"/>
          <w:b w:val="false"/>
          <w:i w:val="false"/>
          <w:color w:val="000000"/>
          <w:sz w:val="28"/>
        </w:rPr>
        <w:t xml:space="preserve">       дата – время</w:t>
      </w:r>
      <w:r>
        <w:br/>
      </w:r>
      <w:r>
        <w:rPr>
          <w:rFonts w:ascii="Times New Roman"/>
          <w:b w:val="false"/>
          <w:i w:val="false"/>
          <w:color w:val="000000"/>
          <w:sz w:val="28"/>
        </w:rPr>
        <w:t xml:space="preserve">       Страница X из №</w:t>
      </w:r>
      <w:r>
        <w:br/>
      </w:r>
      <w:r>
        <w:rPr>
          <w:rFonts w:ascii="Times New Roman"/>
          <w:b w:val="false"/>
          <w:i w:val="false"/>
          <w:color w:val="000000"/>
          <w:sz w:val="28"/>
        </w:rPr>
        <w:t xml:space="preserve">                               Перечень контрольных счетов наличности</w:t>
      </w:r>
      <w:r>
        <w:br/>
      </w:r>
      <w:r>
        <w:rPr>
          <w:rFonts w:ascii="Times New Roman"/>
          <w:b w:val="false"/>
          <w:i w:val="false"/>
          <w:color w:val="000000"/>
          <w:sz w:val="28"/>
        </w:rPr>
        <w:t xml:space="preserve">       Регион:_________________________________</w:t>
      </w:r>
      <w:r>
        <w:br/>
      </w:r>
      <w:r>
        <w:rPr>
          <w:rFonts w:ascii="Times New Roman"/>
          <w:b w:val="false"/>
          <w:i w:val="false"/>
          <w:color w:val="000000"/>
          <w:sz w:val="28"/>
        </w:rPr>
        <w:t xml:space="preserve">       Источник финансирования: ________________</w:t>
      </w:r>
    </w:p>
    <w:bookmarkEnd w:id="7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7"/>
        <w:gridCol w:w="1382"/>
        <w:gridCol w:w="2580"/>
        <w:gridCol w:w="1382"/>
        <w:gridCol w:w="1382"/>
        <w:gridCol w:w="1382"/>
        <w:gridCol w:w="1382"/>
        <w:gridCol w:w="1383"/>
      </w:tblGrid>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7" w:id="710"/>
          <w:p>
            <w:pPr>
              <w:spacing w:after="20"/>
              <w:ind w:left="20"/>
              <w:jc w:val="both"/>
            </w:pPr>
            <w:r>
              <w:rPr>
                <w:rFonts w:ascii="Times New Roman"/>
                <w:b w:val="false"/>
                <w:i w:val="false"/>
                <w:color w:val="000000"/>
                <w:sz w:val="20"/>
              </w:rPr>
              <w:t>
№ п/п</w:t>
            </w:r>
          </w:p>
          <w:bookmarkEnd w:id="710"/>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государственного учреждения/субъекта квазигосударственного сектора</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счета</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открытия</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движения</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закрытия</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8" w:id="711"/>
          <w:p>
            <w:pPr>
              <w:spacing w:after="20"/>
              <w:ind w:left="20"/>
              <w:jc w:val="both"/>
            </w:pPr>
            <w:r>
              <w:rPr>
                <w:rFonts w:ascii="Times New Roman"/>
                <w:b w:val="false"/>
                <w:i w:val="false"/>
                <w:color w:val="000000"/>
                <w:sz w:val="20"/>
              </w:rPr>
              <w:t>
1</w:t>
            </w:r>
          </w:p>
          <w:bookmarkEnd w:id="711"/>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bookmarkStart w:name="z819" w:id="712"/>
    <w:p>
      <w:pPr>
        <w:spacing w:after="0"/>
        <w:ind w:left="0"/>
        <w:jc w:val="both"/>
      </w:pPr>
      <w:r>
        <w:rPr>
          <w:rFonts w:ascii="Times New Roman"/>
          <w:b w:val="false"/>
          <w:i w:val="false"/>
          <w:color w:val="000000"/>
          <w:sz w:val="28"/>
        </w:rPr>
        <w:t>
      Ответственный</w:t>
      </w:r>
      <w:r>
        <w:br/>
      </w:r>
      <w:r>
        <w:rPr>
          <w:rFonts w:ascii="Times New Roman"/>
          <w:b w:val="false"/>
          <w:i w:val="false"/>
          <w:color w:val="000000"/>
          <w:sz w:val="28"/>
        </w:rPr>
        <w:t xml:space="preserve">       исполнитель ________________</w:t>
      </w:r>
      <w:r>
        <w:br/>
      </w:r>
      <w:r>
        <w:rPr>
          <w:rFonts w:ascii="Times New Roman"/>
          <w:b w:val="false"/>
          <w:i w:val="false"/>
          <w:color w:val="000000"/>
          <w:sz w:val="28"/>
        </w:rPr>
        <w:t xml:space="preserve">                   (подпись)</w:t>
      </w:r>
      <w:r>
        <w:br/>
      </w:r>
      <w:r>
        <w:rPr>
          <w:rFonts w:ascii="Times New Roman"/>
          <w:b w:val="false"/>
          <w:i w:val="false"/>
          <w:color w:val="000000"/>
          <w:sz w:val="28"/>
        </w:rPr>
        <w:t xml:space="preserve">       М.Ш.</w:t>
      </w:r>
    </w:p>
    <w:bookmarkEnd w:id="7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23 февраля 2018 года № 269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50</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8-08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Отчет произведен:</w:t>
            </w:r>
            <w:r>
              <w:br/>
            </w:r>
            <w:r>
              <w:rPr>
                <w:rFonts w:ascii="Times New Roman"/>
                <w:b w:val="false"/>
                <w:i w:val="false"/>
                <w:color w:val="000000"/>
                <w:sz w:val="20"/>
              </w:rPr>
              <w:t>ХХ.ХХ.ХХХХ ХХ:ХХ:ХХ</w:t>
            </w:r>
            <w:r>
              <w:br/>
            </w:r>
            <w:r>
              <w:rPr>
                <w:rFonts w:ascii="Times New Roman"/>
                <w:b w:val="false"/>
                <w:i w:val="false"/>
                <w:color w:val="000000"/>
                <w:sz w:val="20"/>
              </w:rPr>
              <w:t>Страница X из №</w:t>
            </w:r>
          </w:p>
        </w:tc>
      </w:tr>
    </w:tbl>
    <w:bookmarkStart w:name="z824" w:id="713"/>
    <w:p>
      <w:pPr>
        <w:spacing w:after="0"/>
        <w:ind w:left="0"/>
        <w:jc w:val="both"/>
      </w:pPr>
      <w:r>
        <w:rPr>
          <w:rFonts w:ascii="Times New Roman"/>
          <w:b w:val="false"/>
          <w:i w:val="false"/>
          <w:color w:val="000000"/>
          <w:sz w:val="28"/>
        </w:rPr>
        <w:t>
                                           Перечень</w:t>
      </w:r>
      <w:r>
        <w:br/>
      </w:r>
      <w:r>
        <w:rPr>
          <w:rFonts w:ascii="Times New Roman"/>
          <w:b w:val="false"/>
          <w:i w:val="false"/>
          <w:color w:val="000000"/>
          <w:sz w:val="28"/>
        </w:rPr>
        <w:t xml:space="preserve">                                     счетов в иностранной валюте</w:t>
      </w:r>
      <w:r>
        <w:br/>
      </w:r>
      <w:r>
        <w:rPr>
          <w:rFonts w:ascii="Times New Roman"/>
          <w:b w:val="false"/>
          <w:i w:val="false"/>
          <w:color w:val="000000"/>
          <w:sz w:val="28"/>
        </w:rPr>
        <w:t xml:space="preserve">       Регион: __________________________________</w:t>
      </w:r>
      <w:r>
        <w:br/>
      </w:r>
      <w:r>
        <w:rPr>
          <w:rFonts w:ascii="Times New Roman"/>
          <w:b w:val="false"/>
          <w:i w:val="false"/>
          <w:color w:val="000000"/>
          <w:sz w:val="28"/>
        </w:rPr>
        <w:t xml:space="preserve">       Код государственного учреждения _____________</w:t>
      </w:r>
      <w:r>
        <w:br/>
      </w:r>
      <w:r>
        <w:rPr>
          <w:rFonts w:ascii="Times New Roman"/>
          <w:b w:val="false"/>
          <w:i w:val="false"/>
          <w:color w:val="000000"/>
          <w:sz w:val="28"/>
        </w:rPr>
        <w:t xml:space="preserve">       Вид валюты: _______________________________</w:t>
      </w:r>
      <w:r>
        <w:br/>
      </w:r>
      <w:r>
        <w:rPr>
          <w:rFonts w:ascii="Times New Roman"/>
          <w:b w:val="false"/>
          <w:i w:val="false"/>
          <w:color w:val="000000"/>
          <w:sz w:val="28"/>
        </w:rPr>
        <w:t xml:space="preserve">       Источник финансирования:__________________________</w:t>
      </w:r>
    </w:p>
    <w:bookmarkEnd w:id="7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2"/>
        <w:gridCol w:w="582"/>
        <w:gridCol w:w="1011"/>
        <w:gridCol w:w="1226"/>
        <w:gridCol w:w="1065"/>
        <w:gridCol w:w="850"/>
        <w:gridCol w:w="850"/>
        <w:gridCol w:w="1495"/>
        <w:gridCol w:w="635"/>
        <w:gridCol w:w="1657"/>
        <w:gridCol w:w="1443"/>
        <w:gridCol w:w="904"/>
      </w:tblGrid>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5" w:id="714"/>
          <w:p>
            <w:pPr>
              <w:spacing w:after="20"/>
              <w:ind w:left="20"/>
              <w:jc w:val="both"/>
            </w:pPr>
            <w:r>
              <w:rPr>
                <w:rFonts w:ascii="Times New Roman"/>
                <w:b w:val="false"/>
                <w:i w:val="false"/>
                <w:color w:val="000000"/>
                <w:sz w:val="20"/>
              </w:rPr>
              <w:t>
Вид бюджета</w:t>
            </w:r>
          </w:p>
          <w:bookmarkEnd w:id="714"/>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госу-дар-ственного учреждения</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государ-ствен-ного учреждения</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спе-ци-фи-ки</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специфики</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ва-лю-ты</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фи-нан-сирова-ния</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от-крытия</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Раз-ре-шенные направле-ния рас-хо-дов</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пос-лед-ней опе-ра-ции</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закры-тия</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6" w:id="715"/>
          <w:p>
            <w:pPr>
              <w:spacing w:after="20"/>
              <w:ind w:left="20"/>
              <w:jc w:val="both"/>
            </w:pPr>
            <w:r>
              <w:rPr>
                <w:rFonts w:ascii="Times New Roman"/>
                <w:b w:val="false"/>
                <w:i w:val="false"/>
                <w:color w:val="000000"/>
                <w:sz w:val="20"/>
              </w:rPr>
              <w:t>
1</w:t>
            </w:r>
          </w:p>
          <w:bookmarkEnd w:id="715"/>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bookmarkStart w:name="z827" w:id="716"/>
    <w:p>
      <w:pPr>
        <w:spacing w:after="0"/>
        <w:ind w:left="0"/>
        <w:jc w:val="both"/>
      </w:pPr>
      <w:r>
        <w:rPr>
          <w:rFonts w:ascii="Times New Roman"/>
          <w:b w:val="false"/>
          <w:i w:val="false"/>
          <w:color w:val="000000"/>
          <w:sz w:val="28"/>
        </w:rPr>
        <w:t>
      Ответственный</w:t>
      </w:r>
      <w:r>
        <w:br/>
      </w:r>
      <w:r>
        <w:rPr>
          <w:rFonts w:ascii="Times New Roman"/>
          <w:b w:val="false"/>
          <w:i w:val="false"/>
          <w:color w:val="000000"/>
          <w:sz w:val="28"/>
        </w:rPr>
        <w:t xml:space="preserve">       исполнитель ______________________</w:t>
      </w:r>
      <w:r>
        <w:br/>
      </w:r>
      <w:r>
        <w:rPr>
          <w:rFonts w:ascii="Times New Roman"/>
          <w:b w:val="false"/>
          <w:i w:val="false"/>
          <w:color w:val="000000"/>
          <w:sz w:val="28"/>
        </w:rPr>
        <w:t xml:space="preserve">                         (подпись)</w:t>
      </w:r>
      <w:r>
        <w:br/>
      </w:r>
      <w:r>
        <w:rPr>
          <w:rFonts w:ascii="Times New Roman"/>
          <w:b w:val="false"/>
          <w:i w:val="false"/>
          <w:color w:val="000000"/>
          <w:sz w:val="28"/>
        </w:rPr>
        <w:t xml:space="preserve">             М.Ш.</w:t>
      </w:r>
    </w:p>
    <w:bookmarkEnd w:id="7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 xml:space="preserve">к приказу Министра финансов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23 февраля 2018 года № 269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62</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31" w:id="717"/>
    <w:p>
      <w:pPr>
        <w:spacing w:after="0"/>
        <w:ind w:left="0"/>
        <w:jc w:val="both"/>
      </w:pPr>
      <w:r>
        <w:rPr>
          <w:rFonts w:ascii="Times New Roman"/>
          <w:b w:val="false"/>
          <w:i w:val="false"/>
          <w:color w:val="000000"/>
          <w:sz w:val="28"/>
        </w:rPr>
        <w:t>
      В _______________________________________________</w:t>
      </w:r>
      <w:r>
        <w:br/>
      </w:r>
      <w:r>
        <w:rPr>
          <w:rFonts w:ascii="Times New Roman"/>
          <w:b w:val="false"/>
          <w:i w:val="false"/>
          <w:color w:val="000000"/>
          <w:sz w:val="28"/>
        </w:rPr>
        <w:t xml:space="preserve">       (центральный уполномоченный орган по исполнению бюджета/территориальное</w:t>
      </w:r>
      <w:r>
        <w:br/>
      </w:r>
      <w:r>
        <w:rPr>
          <w:rFonts w:ascii="Times New Roman"/>
          <w:b w:val="false"/>
          <w:i w:val="false"/>
          <w:color w:val="000000"/>
          <w:sz w:val="28"/>
        </w:rPr>
        <w:t xml:space="preserve">       подразделение казначейства</w:t>
      </w:r>
      <w:r>
        <w:br/>
      </w:r>
      <w:r>
        <w:rPr>
          <w:rFonts w:ascii="Times New Roman"/>
          <w:b w:val="false"/>
          <w:i w:val="false"/>
          <w:color w:val="000000"/>
          <w:sz w:val="28"/>
        </w:rPr>
        <w:t xml:space="preserve">       центрального уполномоченного органа по исполнению</w:t>
      </w:r>
      <w:r>
        <w:br/>
      </w:r>
      <w:r>
        <w:rPr>
          <w:rFonts w:ascii="Times New Roman"/>
          <w:b w:val="false"/>
          <w:i w:val="false"/>
          <w:color w:val="000000"/>
          <w:sz w:val="28"/>
        </w:rPr>
        <w:t xml:space="preserve">       бюджета)</w:t>
      </w:r>
      <w:r>
        <w:br/>
      </w:r>
      <w:r>
        <w:rPr>
          <w:rFonts w:ascii="Times New Roman"/>
          <w:b w:val="false"/>
          <w:i w:val="false"/>
          <w:color w:val="000000"/>
          <w:sz w:val="28"/>
        </w:rPr>
        <w:t xml:space="preserve">                                           Заявка</w:t>
      </w:r>
      <w:r>
        <w:br/>
      </w:r>
      <w:r>
        <w:rPr>
          <w:rFonts w:ascii="Times New Roman"/>
          <w:b w:val="false"/>
          <w:i w:val="false"/>
          <w:color w:val="000000"/>
          <w:sz w:val="28"/>
        </w:rPr>
        <w:t xml:space="preserve">                         на закрытие контрольных счетов наличности и счетов</w:t>
      </w:r>
    </w:p>
    <w:bookmarkEnd w:id="7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82"/>
        <w:gridCol w:w="1600"/>
        <w:gridCol w:w="3381"/>
        <w:gridCol w:w="2045"/>
        <w:gridCol w:w="2492"/>
      </w:tblGrid>
      <w:tr>
        <w:trPr>
          <w:trHeight w:val="30" w:hRule="atLeast"/>
        </w:trPr>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2" w:id="718"/>
          <w:p>
            <w:pPr>
              <w:spacing w:after="20"/>
              <w:ind w:left="20"/>
              <w:jc w:val="both"/>
            </w:pPr>
            <w:r>
              <w:rPr>
                <w:rFonts w:ascii="Times New Roman"/>
                <w:b w:val="false"/>
                <w:i w:val="false"/>
                <w:color w:val="000000"/>
                <w:sz w:val="20"/>
              </w:rPr>
              <w:t>
Код государст-венного учрежде-ния</w:t>
            </w:r>
          </w:p>
          <w:bookmarkEnd w:id="718"/>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государственного учреждения</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прекращения действия КСН, счета</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КСН, счета</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КСН, счете</w:t>
            </w:r>
          </w:p>
        </w:tc>
      </w:tr>
      <w:tr>
        <w:trPr>
          <w:trHeight w:val="30" w:hRule="atLeast"/>
        </w:trPr>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3" w:id="719"/>
          <w:p>
            <w:pPr>
              <w:spacing w:after="20"/>
              <w:ind w:left="20"/>
              <w:jc w:val="both"/>
            </w:pPr>
            <w:r>
              <w:rPr>
                <w:rFonts w:ascii="Times New Roman"/>
                <w:b w:val="false"/>
                <w:i w:val="false"/>
                <w:color w:val="000000"/>
                <w:sz w:val="20"/>
              </w:rPr>
              <w:t>
1</w:t>
            </w:r>
          </w:p>
          <w:bookmarkEnd w:id="719"/>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35" w:id="720"/>
    <w:p>
      <w:pPr>
        <w:spacing w:after="0"/>
        <w:ind w:left="0"/>
        <w:jc w:val="both"/>
      </w:pPr>
      <w:r>
        <w:rPr>
          <w:rFonts w:ascii="Times New Roman"/>
          <w:b w:val="false"/>
          <w:i w:val="false"/>
          <w:color w:val="000000"/>
          <w:sz w:val="28"/>
        </w:rPr>
        <w:t>
      Руководитель государственного учреждения (территориального</w:t>
      </w:r>
      <w:r>
        <w:br/>
      </w:r>
      <w:r>
        <w:rPr>
          <w:rFonts w:ascii="Times New Roman"/>
          <w:b w:val="false"/>
          <w:i w:val="false"/>
          <w:color w:val="000000"/>
          <w:sz w:val="28"/>
        </w:rPr>
        <w:t xml:space="preserve">       подразделения казначейства центрального</w:t>
      </w:r>
      <w:r>
        <w:br/>
      </w:r>
      <w:r>
        <w:rPr>
          <w:rFonts w:ascii="Times New Roman"/>
          <w:b w:val="false"/>
          <w:i w:val="false"/>
          <w:color w:val="000000"/>
          <w:sz w:val="28"/>
        </w:rPr>
        <w:t xml:space="preserve">       уполномоченного органа по</w:t>
      </w:r>
      <w:r>
        <w:br/>
      </w:r>
      <w:r>
        <w:rPr>
          <w:rFonts w:ascii="Times New Roman"/>
          <w:b w:val="false"/>
          <w:i w:val="false"/>
          <w:color w:val="000000"/>
          <w:sz w:val="28"/>
        </w:rPr>
        <w:t xml:space="preserve">       исполнению бюджета) ________ _______________________</w:t>
      </w:r>
      <w:r>
        <w:br/>
      </w:r>
      <w:r>
        <w:rPr>
          <w:rFonts w:ascii="Times New Roman"/>
          <w:b w:val="false"/>
          <w:i w:val="false"/>
          <w:color w:val="000000"/>
          <w:sz w:val="28"/>
        </w:rPr>
        <w:t xml:space="preserve">             М.П.             (подпись) (расшифровка подписи)</w:t>
      </w:r>
    </w:p>
    <w:bookmarkEnd w:id="7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23 февраля 2018 года № 269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73</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39" w:id="721"/>
    <w:p>
      <w:pPr>
        <w:spacing w:after="0"/>
        <w:ind w:left="0"/>
        <w:jc w:val="both"/>
      </w:pPr>
      <w:r>
        <w:rPr>
          <w:rFonts w:ascii="Times New Roman"/>
          <w:b w:val="false"/>
          <w:i w:val="false"/>
          <w:color w:val="000000"/>
          <w:sz w:val="28"/>
        </w:rPr>
        <w:t>
                                           Заявка</w:t>
      </w:r>
      <w:r>
        <w:br/>
      </w:r>
      <w:r>
        <w:rPr>
          <w:rFonts w:ascii="Times New Roman"/>
          <w:b w:val="false"/>
          <w:i w:val="false"/>
          <w:color w:val="000000"/>
          <w:sz w:val="28"/>
        </w:rPr>
        <w:t xml:space="preserve">                         на ввод получателя денег в иностранной валюте</w:t>
      </w:r>
      <w:r>
        <w:br/>
      </w:r>
      <w:r>
        <w:rPr>
          <w:rFonts w:ascii="Times New Roman"/>
          <w:b w:val="false"/>
          <w:i w:val="false"/>
          <w:color w:val="000000"/>
          <w:sz w:val="28"/>
        </w:rPr>
        <w:t xml:space="preserve">       А. Общая информация о поставщике (получателе бюджетных средств)</w:t>
      </w:r>
    </w:p>
    <w:bookmarkEnd w:id="7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93"/>
        <w:gridCol w:w="607"/>
      </w:tblGrid>
      <w:tr>
        <w:trPr>
          <w:trHeight w:val="30" w:hRule="atLeast"/>
        </w:trPr>
        <w:tc>
          <w:tcPr>
            <w:tcW w:w="1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0" w:id="722"/>
          <w:p>
            <w:pPr>
              <w:spacing w:after="20"/>
              <w:ind w:left="20"/>
              <w:jc w:val="both"/>
            </w:pPr>
            <w:r>
              <w:rPr>
                <w:rFonts w:ascii="Times New Roman"/>
                <w:b w:val="false"/>
                <w:i w:val="false"/>
                <w:color w:val="000000"/>
                <w:sz w:val="20"/>
              </w:rPr>
              <w:t>
1. Наименование поставщика (получателя бюджетных средств)</w:t>
            </w:r>
          </w:p>
          <w:bookmarkEnd w:id="722"/>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1" w:id="723"/>
          <w:p>
            <w:pPr>
              <w:spacing w:after="20"/>
              <w:ind w:left="20"/>
              <w:jc w:val="both"/>
            </w:pPr>
            <w:r>
              <w:rPr>
                <w:rFonts w:ascii="Times New Roman"/>
                <w:b w:val="false"/>
                <w:i w:val="false"/>
                <w:color w:val="000000"/>
                <w:sz w:val="20"/>
              </w:rPr>
              <w:t>
2. ИНН * поставщика (получателя бюджетных средств)</w:t>
            </w:r>
          </w:p>
          <w:bookmarkEnd w:id="723"/>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2" w:id="724"/>
          <w:p>
            <w:pPr>
              <w:spacing w:after="20"/>
              <w:ind w:left="20"/>
              <w:jc w:val="both"/>
            </w:pPr>
            <w:r>
              <w:rPr>
                <w:rFonts w:ascii="Times New Roman"/>
                <w:b w:val="false"/>
                <w:i w:val="false"/>
                <w:color w:val="000000"/>
                <w:sz w:val="20"/>
              </w:rPr>
              <w:t>
3. Сектор экономики (КБЕ)</w:t>
            </w:r>
          </w:p>
          <w:bookmarkEnd w:id="724"/>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3" w:id="725"/>
          <w:p>
            <w:pPr>
              <w:spacing w:after="20"/>
              <w:ind w:left="20"/>
              <w:jc w:val="both"/>
            </w:pPr>
            <w:r>
              <w:rPr>
                <w:rFonts w:ascii="Times New Roman"/>
                <w:b w:val="false"/>
                <w:i w:val="false"/>
                <w:color w:val="000000"/>
                <w:sz w:val="20"/>
              </w:rPr>
              <w:t>
4. Страна</w:t>
            </w:r>
          </w:p>
          <w:bookmarkEnd w:id="725"/>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4" w:id="726"/>
          <w:p>
            <w:pPr>
              <w:spacing w:after="20"/>
              <w:ind w:left="20"/>
              <w:jc w:val="both"/>
            </w:pPr>
            <w:r>
              <w:rPr>
                <w:rFonts w:ascii="Times New Roman"/>
                <w:b w:val="false"/>
                <w:i w:val="false"/>
                <w:color w:val="000000"/>
                <w:sz w:val="20"/>
              </w:rPr>
              <w:t>
5. Область/город респ. значения</w:t>
            </w:r>
          </w:p>
          <w:bookmarkEnd w:id="726"/>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5" w:id="727"/>
          <w:p>
            <w:pPr>
              <w:spacing w:after="20"/>
              <w:ind w:left="20"/>
              <w:jc w:val="both"/>
            </w:pPr>
            <w:r>
              <w:rPr>
                <w:rFonts w:ascii="Times New Roman"/>
                <w:b w:val="false"/>
                <w:i w:val="false"/>
                <w:color w:val="000000"/>
                <w:sz w:val="20"/>
              </w:rPr>
              <w:t>
6. Район/город</w:t>
            </w:r>
          </w:p>
          <w:bookmarkEnd w:id="727"/>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6" w:id="728"/>
          <w:p>
            <w:pPr>
              <w:spacing w:after="20"/>
              <w:ind w:left="20"/>
              <w:jc w:val="both"/>
            </w:pPr>
            <w:r>
              <w:rPr>
                <w:rFonts w:ascii="Times New Roman"/>
                <w:b w:val="false"/>
                <w:i w:val="false"/>
                <w:color w:val="000000"/>
                <w:sz w:val="20"/>
              </w:rPr>
              <w:t>
7. Адрес</w:t>
            </w:r>
          </w:p>
          <w:bookmarkEnd w:id="728"/>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7" w:id="729"/>
          <w:p>
            <w:pPr>
              <w:spacing w:after="20"/>
              <w:ind w:left="20"/>
              <w:jc w:val="both"/>
            </w:pPr>
            <w:r>
              <w:rPr>
                <w:rFonts w:ascii="Times New Roman"/>
                <w:b w:val="false"/>
                <w:i w:val="false"/>
                <w:color w:val="000000"/>
                <w:sz w:val="20"/>
              </w:rPr>
              <w:t>
8. Дополнительная информация**</w:t>
            </w:r>
          </w:p>
          <w:bookmarkEnd w:id="729"/>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48" w:id="730"/>
    <w:p>
      <w:pPr>
        <w:spacing w:after="0"/>
        <w:ind w:left="0"/>
        <w:jc w:val="both"/>
      </w:pPr>
      <w:r>
        <w:rPr>
          <w:rFonts w:ascii="Times New Roman"/>
          <w:b w:val="false"/>
          <w:i w:val="false"/>
          <w:color w:val="000000"/>
          <w:sz w:val="28"/>
        </w:rPr>
        <w:t>
      В. Информация о банковском счете поставщика</w:t>
      </w:r>
      <w:r>
        <w:br/>
      </w:r>
      <w:r>
        <w:rPr>
          <w:rFonts w:ascii="Times New Roman"/>
          <w:b w:val="false"/>
          <w:i w:val="false"/>
          <w:color w:val="000000"/>
          <w:sz w:val="28"/>
        </w:rPr>
        <w:t xml:space="preserve">       (получателя бюджетных средств)</w:t>
      </w:r>
    </w:p>
    <w:bookmarkEnd w:id="7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54"/>
        <w:gridCol w:w="746"/>
      </w:tblGrid>
      <w:tr>
        <w:trPr>
          <w:trHeight w:val="30" w:hRule="atLeast"/>
        </w:trPr>
        <w:tc>
          <w:tcPr>
            <w:tcW w:w="1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9" w:id="731"/>
          <w:p>
            <w:pPr>
              <w:spacing w:after="20"/>
              <w:ind w:left="20"/>
              <w:jc w:val="both"/>
            </w:pPr>
            <w:r>
              <w:rPr>
                <w:rFonts w:ascii="Times New Roman"/>
                <w:b w:val="false"/>
                <w:i w:val="false"/>
                <w:color w:val="000000"/>
                <w:sz w:val="20"/>
              </w:rPr>
              <w:t>
1. Наименование головного банка</w:t>
            </w:r>
          </w:p>
          <w:bookmarkEnd w:id="731"/>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0" w:id="732"/>
          <w:p>
            <w:pPr>
              <w:spacing w:after="20"/>
              <w:ind w:left="20"/>
              <w:jc w:val="both"/>
            </w:pPr>
            <w:r>
              <w:rPr>
                <w:rFonts w:ascii="Times New Roman"/>
                <w:b w:val="false"/>
                <w:i w:val="false"/>
                <w:color w:val="000000"/>
                <w:sz w:val="20"/>
              </w:rPr>
              <w:t>
2. БИК банка</w:t>
            </w:r>
          </w:p>
          <w:bookmarkEnd w:id="732"/>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1" w:id="733"/>
          <w:p>
            <w:pPr>
              <w:spacing w:after="20"/>
              <w:ind w:left="20"/>
              <w:jc w:val="both"/>
            </w:pPr>
            <w:r>
              <w:rPr>
                <w:rFonts w:ascii="Times New Roman"/>
                <w:b w:val="false"/>
                <w:i w:val="false"/>
                <w:color w:val="000000"/>
                <w:sz w:val="20"/>
              </w:rPr>
              <w:t>
3. Наименование отделения банка</w:t>
            </w:r>
          </w:p>
          <w:bookmarkEnd w:id="733"/>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2" w:id="734"/>
          <w:p>
            <w:pPr>
              <w:spacing w:after="20"/>
              <w:ind w:left="20"/>
              <w:jc w:val="both"/>
            </w:pPr>
            <w:r>
              <w:rPr>
                <w:rFonts w:ascii="Times New Roman"/>
                <w:b w:val="false"/>
                <w:i w:val="false"/>
                <w:color w:val="000000"/>
                <w:sz w:val="20"/>
              </w:rPr>
              <w:t>
4. БИК отделения банка</w:t>
            </w:r>
          </w:p>
          <w:bookmarkEnd w:id="734"/>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3" w:id="735"/>
          <w:p>
            <w:pPr>
              <w:spacing w:after="20"/>
              <w:ind w:left="20"/>
              <w:jc w:val="both"/>
            </w:pPr>
            <w:r>
              <w:rPr>
                <w:rFonts w:ascii="Times New Roman"/>
                <w:b w:val="false"/>
                <w:i w:val="false"/>
                <w:color w:val="000000"/>
                <w:sz w:val="20"/>
              </w:rPr>
              <w:t>
5. ИИК поставщика (получателя бюджетных средств)</w:t>
            </w:r>
          </w:p>
          <w:bookmarkEnd w:id="735"/>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4" w:id="736"/>
          <w:p>
            <w:pPr>
              <w:spacing w:after="20"/>
              <w:ind w:left="20"/>
              <w:jc w:val="both"/>
            </w:pPr>
            <w:r>
              <w:rPr>
                <w:rFonts w:ascii="Times New Roman"/>
                <w:b w:val="false"/>
                <w:i w:val="false"/>
                <w:color w:val="000000"/>
                <w:sz w:val="20"/>
              </w:rPr>
              <w:t>
6. Вид валюты</w:t>
            </w:r>
          </w:p>
          <w:bookmarkEnd w:id="736"/>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5" w:id="737"/>
          <w:p>
            <w:pPr>
              <w:spacing w:after="20"/>
              <w:ind w:left="20"/>
              <w:jc w:val="both"/>
            </w:pPr>
            <w:r>
              <w:rPr>
                <w:rFonts w:ascii="Times New Roman"/>
                <w:b w:val="false"/>
                <w:i w:val="false"/>
                <w:color w:val="000000"/>
                <w:sz w:val="20"/>
              </w:rPr>
              <w:t>
7. Дополнительная информация</w:t>
            </w:r>
          </w:p>
          <w:bookmarkEnd w:id="737"/>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6" w:id="738"/>
          <w:p>
            <w:pPr>
              <w:spacing w:after="20"/>
              <w:ind w:left="20"/>
              <w:jc w:val="both"/>
            </w:pPr>
            <w:r>
              <w:rPr>
                <w:rFonts w:ascii="Times New Roman"/>
                <w:b w:val="false"/>
                <w:i w:val="false"/>
                <w:color w:val="000000"/>
                <w:sz w:val="20"/>
              </w:rPr>
              <w:t>
8. Страна</w:t>
            </w:r>
          </w:p>
          <w:bookmarkEnd w:id="738"/>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7" w:id="739"/>
          <w:p>
            <w:pPr>
              <w:spacing w:after="20"/>
              <w:ind w:left="20"/>
              <w:jc w:val="both"/>
            </w:pPr>
            <w:r>
              <w:rPr>
                <w:rFonts w:ascii="Times New Roman"/>
                <w:b w:val="false"/>
                <w:i w:val="false"/>
                <w:color w:val="000000"/>
                <w:sz w:val="20"/>
              </w:rPr>
              <w:t>
9. Адрес/Город</w:t>
            </w:r>
          </w:p>
          <w:bookmarkEnd w:id="739"/>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58" w:id="740"/>
    <w:p>
      <w:pPr>
        <w:spacing w:after="0"/>
        <w:ind w:left="0"/>
        <w:jc w:val="both"/>
      </w:pPr>
      <w:r>
        <w:rPr>
          <w:rFonts w:ascii="Times New Roman"/>
          <w:b w:val="false"/>
          <w:i w:val="false"/>
          <w:color w:val="000000"/>
          <w:sz w:val="28"/>
        </w:rPr>
        <w:t>
      С. Информация о банке-посреднике</w:t>
      </w:r>
    </w:p>
    <w:bookmarkEnd w:id="7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03"/>
        <w:gridCol w:w="1297"/>
      </w:tblGrid>
      <w:tr>
        <w:trPr>
          <w:trHeight w:val="30" w:hRule="atLeast"/>
        </w:trPr>
        <w:tc>
          <w:tcPr>
            <w:tcW w:w="1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9" w:id="741"/>
          <w:p>
            <w:pPr>
              <w:spacing w:after="20"/>
              <w:ind w:left="20"/>
              <w:jc w:val="both"/>
            </w:pPr>
            <w:r>
              <w:rPr>
                <w:rFonts w:ascii="Times New Roman"/>
                <w:b w:val="false"/>
                <w:i w:val="false"/>
                <w:color w:val="000000"/>
                <w:sz w:val="20"/>
              </w:rPr>
              <w:t>
1. Наименование банка</w:t>
            </w:r>
          </w:p>
          <w:bookmarkEnd w:id="741"/>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0" w:id="742"/>
          <w:p>
            <w:pPr>
              <w:spacing w:after="20"/>
              <w:ind w:left="20"/>
              <w:jc w:val="both"/>
            </w:pPr>
            <w:r>
              <w:rPr>
                <w:rFonts w:ascii="Times New Roman"/>
                <w:b w:val="false"/>
                <w:i w:val="false"/>
                <w:color w:val="000000"/>
                <w:sz w:val="20"/>
              </w:rPr>
              <w:t>
2. БИК банка</w:t>
            </w:r>
          </w:p>
          <w:bookmarkEnd w:id="742"/>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1" w:id="743"/>
          <w:p>
            <w:pPr>
              <w:spacing w:after="20"/>
              <w:ind w:left="20"/>
              <w:jc w:val="both"/>
            </w:pPr>
            <w:r>
              <w:rPr>
                <w:rFonts w:ascii="Times New Roman"/>
                <w:b w:val="false"/>
                <w:i w:val="false"/>
                <w:color w:val="000000"/>
                <w:sz w:val="20"/>
              </w:rPr>
              <w:t xml:space="preserve">
3. ИИК </w:t>
            </w:r>
          </w:p>
          <w:bookmarkEnd w:id="743"/>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2" w:id="744"/>
          <w:p>
            <w:pPr>
              <w:spacing w:after="20"/>
              <w:ind w:left="20"/>
              <w:jc w:val="both"/>
            </w:pPr>
            <w:r>
              <w:rPr>
                <w:rFonts w:ascii="Times New Roman"/>
                <w:b w:val="false"/>
                <w:i w:val="false"/>
                <w:color w:val="000000"/>
                <w:sz w:val="20"/>
              </w:rPr>
              <w:t>
4. Вид валюты</w:t>
            </w:r>
          </w:p>
          <w:bookmarkEnd w:id="744"/>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3" w:id="745"/>
          <w:p>
            <w:pPr>
              <w:spacing w:after="20"/>
              <w:ind w:left="20"/>
              <w:jc w:val="both"/>
            </w:pPr>
            <w:r>
              <w:rPr>
                <w:rFonts w:ascii="Times New Roman"/>
                <w:b w:val="false"/>
                <w:i w:val="false"/>
                <w:color w:val="000000"/>
                <w:sz w:val="20"/>
              </w:rPr>
              <w:t>
5. Дополнительная информация</w:t>
            </w:r>
          </w:p>
          <w:bookmarkEnd w:id="745"/>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4" w:id="746"/>
          <w:p>
            <w:pPr>
              <w:spacing w:after="20"/>
              <w:ind w:left="20"/>
              <w:jc w:val="both"/>
            </w:pPr>
            <w:r>
              <w:rPr>
                <w:rFonts w:ascii="Times New Roman"/>
                <w:b w:val="false"/>
                <w:i w:val="false"/>
                <w:color w:val="000000"/>
                <w:sz w:val="20"/>
              </w:rPr>
              <w:t>
6. Страна</w:t>
            </w:r>
          </w:p>
          <w:bookmarkEnd w:id="746"/>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5" w:id="747"/>
          <w:p>
            <w:pPr>
              <w:spacing w:after="20"/>
              <w:ind w:left="20"/>
              <w:jc w:val="both"/>
            </w:pPr>
            <w:r>
              <w:rPr>
                <w:rFonts w:ascii="Times New Roman"/>
                <w:b w:val="false"/>
                <w:i w:val="false"/>
                <w:color w:val="000000"/>
                <w:sz w:val="20"/>
              </w:rPr>
              <w:t>
7. Адрес/город</w:t>
            </w:r>
          </w:p>
          <w:bookmarkEnd w:id="747"/>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66" w:id="748"/>
    <w:p>
      <w:pPr>
        <w:spacing w:after="0"/>
        <w:ind w:left="0"/>
        <w:jc w:val="both"/>
      </w:pPr>
      <w:r>
        <w:rPr>
          <w:rFonts w:ascii="Times New Roman"/>
          <w:b w:val="false"/>
          <w:i w:val="false"/>
          <w:color w:val="000000"/>
          <w:sz w:val="28"/>
        </w:rPr>
        <w:t>
      Руководитель ГУ _________ __________________________</w:t>
      </w:r>
      <w:r>
        <w:br/>
      </w:r>
      <w:r>
        <w:rPr>
          <w:rFonts w:ascii="Times New Roman"/>
          <w:b w:val="false"/>
          <w:i w:val="false"/>
          <w:color w:val="000000"/>
          <w:sz w:val="28"/>
        </w:rPr>
        <w:t xml:space="preserve">                         (подпись) (Ф.И.О.) (при его наличии)</w:t>
      </w:r>
      <w:r>
        <w:br/>
      </w:r>
      <w:r>
        <w:rPr>
          <w:rFonts w:ascii="Times New Roman"/>
          <w:b w:val="false"/>
          <w:i w:val="false"/>
          <w:color w:val="000000"/>
          <w:sz w:val="28"/>
        </w:rPr>
        <w:t xml:space="preserve">       М.П.</w:t>
      </w:r>
      <w:r>
        <w:br/>
      </w:r>
      <w:r>
        <w:rPr>
          <w:rFonts w:ascii="Times New Roman"/>
          <w:b w:val="false"/>
          <w:i w:val="false"/>
          <w:color w:val="000000"/>
          <w:sz w:val="28"/>
        </w:rPr>
        <w:t xml:space="preserve">       Главный бухгалтер ГУ _________ ________________________</w:t>
      </w:r>
      <w:r>
        <w:br/>
      </w:r>
      <w:r>
        <w:rPr>
          <w:rFonts w:ascii="Times New Roman"/>
          <w:b w:val="false"/>
          <w:i w:val="false"/>
          <w:color w:val="000000"/>
          <w:sz w:val="28"/>
        </w:rPr>
        <w:t xml:space="preserve">                         (подпись) (Ф.И.О) (при его наличии)</w:t>
      </w:r>
      <w:r>
        <w:br/>
      </w:r>
      <w:r>
        <w:rPr>
          <w:rFonts w:ascii="Times New Roman"/>
          <w:b w:val="false"/>
          <w:i w:val="false"/>
          <w:color w:val="000000"/>
          <w:sz w:val="28"/>
        </w:rPr>
        <w:t xml:space="preserve">       Присвоен в ИИСК</w:t>
      </w:r>
      <w:r>
        <w:br/>
      </w:r>
      <w:r>
        <w:rPr>
          <w:rFonts w:ascii="Times New Roman"/>
          <w:b w:val="false"/>
          <w:i w:val="false"/>
          <w:color w:val="000000"/>
          <w:sz w:val="28"/>
        </w:rPr>
        <w:t xml:space="preserve">       уникальный номер</w:t>
      </w:r>
      <w:r>
        <w:br/>
      </w:r>
      <w:r>
        <w:rPr>
          <w:rFonts w:ascii="Times New Roman"/>
          <w:b w:val="false"/>
          <w:i w:val="false"/>
          <w:color w:val="000000"/>
          <w:sz w:val="28"/>
        </w:rPr>
        <w:t xml:space="preserve">       поставщика (получателя</w:t>
      </w:r>
      <w:r>
        <w:br/>
      </w:r>
      <w:r>
        <w:rPr>
          <w:rFonts w:ascii="Times New Roman"/>
          <w:b w:val="false"/>
          <w:i w:val="false"/>
          <w:color w:val="000000"/>
          <w:sz w:val="28"/>
        </w:rPr>
        <w:t xml:space="preserve">       бюджетных</w:t>
      </w:r>
      <w:r>
        <w:br/>
      </w:r>
      <w:r>
        <w:rPr>
          <w:rFonts w:ascii="Times New Roman"/>
          <w:b w:val="false"/>
          <w:i w:val="false"/>
          <w:color w:val="000000"/>
          <w:sz w:val="28"/>
        </w:rPr>
        <w:t xml:space="preserve">       средств):</w:t>
      </w:r>
    </w:p>
    <w:bookmarkEnd w:id="748"/>
    <w:bookmarkStart w:name="z867" w:id="749"/>
    <w:p>
      <w:pPr>
        <w:spacing w:after="0"/>
        <w:ind w:left="0"/>
        <w:jc w:val="both"/>
      </w:pPr>
      <w:r>
        <w:rPr>
          <w:rFonts w:ascii="Times New Roman"/>
          <w:b w:val="false"/>
          <w:i w:val="false"/>
          <w:color w:val="000000"/>
          <w:sz w:val="28"/>
        </w:rPr>
        <w:t>
                         Дата "___" ________ __ г.</w:t>
      </w:r>
      <w:r>
        <w:br/>
      </w:r>
      <w:r>
        <w:rPr>
          <w:rFonts w:ascii="Times New Roman"/>
          <w:b w:val="false"/>
          <w:i w:val="false"/>
          <w:color w:val="000000"/>
          <w:sz w:val="28"/>
        </w:rPr>
        <w:t xml:space="preserve">                         Ответственный исполнитель:</w:t>
      </w:r>
      <w:r>
        <w:br/>
      </w:r>
      <w:r>
        <w:rPr>
          <w:rFonts w:ascii="Times New Roman"/>
          <w:b w:val="false"/>
          <w:i w:val="false"/>
          <w:color w:val="000000"/>
          <w:sz w:val="28"/>
        </w:rPr>
        <w:t xml:space="preserve">       ________________________</w:t>
      </w:r>
      <w:r>
        <w:br/>
      </w:r>
      <w:r>
        <w:rPr>
          <w:rFonts w:ascii="Times New Roman"/>
          <w:b w:val="false"/>
          <w:i w:val="false"/>
          <w:color w:val="000000"/>
          <w:sz w:val="28"/>
        </w:rPr>
        <w:t xml:space="preserve">       * только для перевода российских рублей в Российскую Федерацию</w:t>
      </w:r>
      <w:r>
        <w:br/>
      </w:r>
      <w:r>
        <w:rPr>
          <w:rFonts w:ascii="Times New Roman"/>
          <w:b w:val="false"/>
          <w:i w:val="false"/>
          <w:color w:val="000000"/>
          <w:sz w:val="28"/>
        </w:rPr>
        <w:t xml:space="preserve">       ** для физических лиц – документы, удостоверяющие личность</w:t>
      </w:r>
      <w:r>
        <w:br/>
      </w:r>
      <w:r>
        <w:rPr>
          <w:rFonts w:ascii="Times New Roman"/>
          <w:b w:val="false"/>
          <w:i w:val="false"/>
          <w:color w:val="000000"/>
          <w:sz w:val="28"/>
        </w:rPr>
        <w:t>(№ и дата выдачи документа)</w:t>
      </w:r>
    </w:p>
    <w:bookmarkEnd w:id="7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 xml:space="preserve">к приказу Министра финансов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23 февраля 2018 года № 269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89</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871" w:id="750"/>
    <w:p>
      <w:pPr>
        <w:spacing w:after="0"/>
        <w:ind w:left="0"/>
        <w:jc w:val="both"/>
      </w:pPr>
      <w:r>
        <w:rPr>
          <w:rFonts w:ascii="Times New Roman"/>
          <w:b w:val="false"/>
          <w:i w:val="false"/>
          <w:color w:val="000000"/>
          <w:sz w:val="28"/>
        </w:rPr>
        <w:t>
      Счет к оплате № ______</w:t>
      </w:r>
      <w:r>
        <w:br/>
      </w:r>
      <w:r>
        <w:rPr>
          <w:rFonts w:ascii="Times New Roman"/>
          <w:b w:val="false"/>
          <w:i w:val="false"/>
          <w:color w:val="000000"/>
          <w:sz w:val="28"/>
        </w:rPr>
        <w:t>Дата "__" ________ __ г.</w:t>
      </w:r>
    </w:p>
    <w:bookmarkEnd w:id="7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89"/>
        <w:gridCol w:w="1427"/>
        <w:gridCol w:w="2428"/>
        <w:gridCol w:w="285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2" w:id="751"/>
          <w:p>
            <w:pPr>
              <w:spacing w:after="20"/>
              <w:ind w:left="20"/>
              <w:jc w:val="both"/>
            </w:pPr>
            <w:r>
              <w:rPr>
                <w:rFonts w:ascii="Times New Roman"/>
                <w:b w:val="false"/>
                <w:i w:val="false"/>
                <w:color w:val="000000"/>
                <w:sz w:val="20"/>
              </w:rPr>
              <w:t>
Государственное учреждение</w:t>
            </w:r>
          </w:p>
          <w:bookmarkEnd w:id="75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Получатель денег</w:t>
            </w:r>
          </w:p>
        </w:tc>
      </w:tr>
      <w:tr>
        <w:trPr>
          <w:trHeight w:val="30" w:hRule="atLeast"/>
        </w:trPr>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3" w:id="752"/>
          <w:p>
            <w:pPr>
              <w:spacing w:after="20"/>
              <w:ind w:left="20"/>
              <w:jc w:val="both"/>
            </w:pPr>
            <w:r>
              <w:rPr>
                <w:rFonts w:ascii="Times New Roman"/>
                <w:b w:val="false"/>
                <w:i w:val="false"/>
                <w:color w:val="000000"/>
                <w:sz w:val="20"/>
              </w:rPr>
              <w:t>
Код ГУ</w:t>
            </w:r>
          </w:p>
          <w:bookmarkEnd w:id="752"/>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r>
      <w:tr>
        <w:trPr>
          <w:trHeight w:val="30" w:hRule="atLeast"/>
        </w:trPr>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4" w:id="753"/>
          <w:p>
            <w:pPr>
              <w:spacing w:after="20"/>
              <w:ind w:left="20"/>
              <w:jc w:val="both"/>
            </w:pPr>
            <w:r>
              <w:rPr>
                <w:rFonts w:ascii="Times New Roman"/>
                <w:b w:val="false"/>
                <w:i w:val="false"/>
                <w:color w:val="000000"/>
                <w:sz w:val="20"/>
              </w:rPr>
              <w:t>
Наименование</w:t>
            </w:r>
          </w:p>
          <w:bookmarkEnd w:id="753"/>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5" w:id="754"/>
          <w:p>
            <w:pPr>
              <w:spacing w:after="20"/>
              <w:ind w:left="20"/>
              <w:jc w:val="both"/>
            </w:pPr>
            <w:r>
              <w:rPr>
                <w:rFonts w:ascii="Times New Roman"/>
                <w:b w:val="false"/>
                <w:i w:val="false"/>
                <w:color w:val="000000"/>
                <w:sz w:val="20"/>
              </w:rPr>
              <w:t>
БИН</w:t>
            </w:r>
          </w:p>
          <w:bookmarkEnd w:id="754"/>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6" w:id="755"/>
          <w:p>
            <w:pPr>
              <w:spacing w:after="20"/>
              <w:ind w:left="20"/>
              <w:jc w:val="both"/>
            </w:pPr>
            <w:r>
              <w:rPr>
                <w:rFonts w:ascii="Times New Roman"/>
                <w:b w:val="false"/>
                <w:i w:val="false"/>
                <w:color w:val="000000"/>
                <w:sz w:val="20"/>
              </w:rPr>
              <w:t>
ТПК</w:t>
            </w:r>
          </w:p>
          <w:bookmarkEnd w:id="755"/>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2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7" w:id="756"/>
          <w:p>
            <w:pPr>
              <w:spacing w:after="20"/>
              <w:ind w:left="20"/>
              <w:jc w:val="both"/>
            </w:pPr>
            <w:r>
              <w:rPr>
                <w:rFonts w:ascii="Times New Roman"/>
                <w:b w:val="false"/>
                <w:i w:val="false"/>
                <w:color w:val="000000"/>
                <w:sz w:val="20"/>
              </w:rPr>
              <w:t>
БИК</w:t>
            </w:r>
          </w:p>
          <w:bookmarkEnd w:id="756"/>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8" w:id="757"/>
          <w:p>
            <w:pPr>
              <w:spacing w:after="20"/>
              <w:ind w:left="20"/>
              <w:jc w:val="both"/>
            </w:pPr>
            <w:r>
              <w:rPr>
                <w:rFonts w:ascii="Times New Roman"/>
                <w:b w:val="false"/>
                <w:i w:val="false"/>
                <w:color w:val="000000"/>
                <w:sz w:val="20"/>
              </w:rPr>
              <w:t>
ИИК</w:t>
            </w:r>
          </w:p>
          <w:bookmarkEnd w:id="757"/>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9" w:id="758"/>
          <w:p>
            <w:pPr>
              <w:spacing w:after="20"/>
              <w:ind w:left="20"/>
              <w:jc w:val="both"/>
            </w:pPr>
            <w:r>
              <w:rPr>
                <w:rFonts w:ascii="Times New Roman"/>
                <w:b w:val="false"/>
                <w:i w:val="false"/>
                <w:color w:val="000000"/>
                <w:sz w:val="20"/>
              </w:rPr>
              <w:t>
Источник финансирования</w:t>
            </w:r>
          </w:p>
          <w:bookmarkEnd w:id="758"/>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0" w:id="759"/>
          <w:p>
            <w:pPr>
              <w:spacing w:after="20"/>
              <w:ind w:left="20"/>
              <w:jc w:val="both"/>
            </w:pPr>
            <w:r>
              <w:rPr>
                <w:rFonts w:ascii="Times New Roman"/>
                <w:b w:val="false"/>
                <w:i w:val="false"/>
                <w:color w:val="000000"/>
                <w:sz w:val="20"/>
              </w:rPr>
              <w:t>
Вид бюджета</w:t>
            </w:r>
          </w:p>
          <w:bookmarkEnd w:id="759"/>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w:t>
            </w:r>
          </w:p>
        </w:tc>
        <w:tc>
          <w:tcPr>
            <w:tcW w:w="2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1" w:id="760"/>
          <w:p>
            <w:pPr>
              <w:spacing w:after="20"/>
              <w:ind w:left="20"/>
              <w:jc w:val="both"/>
            </w:pPr>
            <w:r>
              <w:rPr>
                <w:rFonts w:ascii="Times New Roman"/>
                <w:b w:val="false"/>
                <w:i w:val="false"/>
                <w:color w:val="000000"/>
                <w:sz w:val="20"/>
              </w:rPr>
              <w:t>
КБК расходов</w:t>
            </w:r>
          </w:p>
          <w:bookmarkEnd w:id="760"/>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2" w:id="761"/>
          <w:p>
            <w:pPr>
              <w:spacing w:after="20"/>
              <w:ind w:left="20"/>
              <w:jc w:val="both"/>
            </w:pPr>
            <w:r>
              <w:rPr>
                <w:rFonts w:ascii="Times New Roman"/>
                <w:b w:val="false"/>
                <w:i w:val="false"/>
                <w:color w:val="000000"/>
                <w:sz w:val="20"/>
              </w:rPr>
              <w:t>
Код товаров</w:t>
            </w:r>
            <w:r>
              <w:br/>
            </w:r>
            <w:r>
              <w:rPr>
                <w:rFonts w:ascii="Times New Roman"/>
                <w:b w:val="false"/>
                <w:i w:val="false"/>
                <w:color w:val="000000"/>
                <w:sz w:val="20"/>
              </w:rPr>
              <w:t>
(работ, услуг)</w:t>
            </w:r>
          </w:p>
          <w:bookmarkEnd w:id="761"/>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КБК поступлений</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|КНП|</w:t>
            </w:r>
          </w:p>
        </w:tc>
      </w:tr>
      <w:tr>
        <w:trPr>
          <w:trHeight w:val="30" w:hRule="atLeast"/>
        </w:trPr>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3" w:id="762"/>
          <w:p>
            <w:pPr>
              <w:spacing w:after="20"/>
              <w:ind w:left="20"/>
              <w:jc w:val="both"/>
            </w:pPr>
            <w:r>
              <w:rPr>
                <w:rFonts w:ascii="Times New Roman"/>
                <w:b w:val="false"/>
                <w:i w:val="false"/>
                <w:color w:val="000000"/>
                <w:sz w:val="20"/>
              </w:rPr>
              <w:t>
Статус платежа</w:t>
            </w:r>
          </w:p>
          <w:bookmarkEnd w:id="762"/>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4" w:id="763"/>
          <w:p>
            <w:pPr>
              <w:spacing w:after="20"/>
              <w:ind w:left="20"/>
              <w:jc w:val="both"/>
            </w:pPr>
            <w:r>
              <w:rPr>
                <w:rFonts w:ascii="Times New Roman"/>
                <w:b w:val="false"/>
                <w:i w:val="false"/>
                <w:color w:val="000000"/>
                <w:sz w:val="20"/>
              </w:rPr>
              <w:t>
Назначение платежа</w:t>
            </w:r>
          </w:p>
          <w:bookmarkEnd w:id="76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7" w:id="764"/>
          <w:p>
            <w:pPr>
              <w:spacing w:after="20"/>
              <w:ind w:left="20"/>
              <w:jc w:val="both"/>
            </w:pPr>
            <w:r>
              <w:rPr>
                <w:rFonts w:ascii="Times New Roman"/>
                <w:b w:val="false"/>
                <w:i w:val="false"/>
                <w:color w:val="000000"/>
                <w:sz w:val="20"/>
              </w:rPr>
              <w:t>
Сумма прописью:</w:t>
            </w:r>
          </w:p>
          <w:bookmarkEnd w:id="764"/>
        </w:tc>
      </w:tr>
    </w:tbl>
    <w:bookmarkStart w:name="z888" w:id="765"/>
    <w:p>
      <w:pPr>
        <w:spacing w:after="0"/>
        <w:ind w:left="0"/>
        <w:jc w:val="both"/>
      </w:pPr>
      <w:r>
        <w:rPr>
          <w:rFonts w:ascii="Times New Roman"/>
          <w:b w:val="false"/>
          <w:i w:val="false"/>
          <w:color w:val="000000"/>
          <w:sz w:val="28"/>
        </w:rPr>
        <w:t>
      Ф.И.О. (при его наличии) руководителя _______________</w:t>
      </w:r>
      <w:r>
        <w:br/>
      </w:r>
      <w:r>
        <w:rPr>
          <w:rFonts w:ascii="Times New Roman"/>
          <w:b w:val="false"/>
          <w:i w:val="false"/>
          <w:color w:val="000000"/>
          <w:sz w:val="28"/>
        </w:rPr>
        <w:t xml:space="preserve">       Ф.И.О. (при его наличии) главного бухгалтера ____________</w:t>
      </w:r>
      <w:r>
        <w:br/>
      </w:r>
      <w:r>
        <w:rPr>
          <w:rFonts w:ascii="Times New Roman"/>
          <w:b w:val="false"/>
          <w:i w:val="false"/>
          <w:color w:val="000000"/>
          <w:sz w:val="28"/>
        </w:rPr>
        <w:t xml:space="preserve">       Тип (1-обычный, 2-сводный пенсионный,</w:t>
      </w:r>
      <w:r>
        <w:br/>
      </w:r>
      <w:r>
        <w:rPr>
          <w:rFonts w:ascii="Times New Roman"/>
          <w:b w:val="false"/>
          <w:i w:val="false"/>
          <w:color w:val="000000"/>
          <w:sz w:val="28"/>
        </w:rPr>
        <w:t xml:space="preserve">       3-Перечисление з/п и дивидендов,</w:t>
      </w:r>
      <w:r>
        <w:br/>
      </w:r>
      <w:r>
        <w:rPr>
          <w:rFonts w:ascii="Times New Roman"/>
          <w:b w:val="false"/>
          <w:i w:val="false"/>
          <w:color w:val="000000"/>
          <w:sz w:val="28"/>
        </w:rPr>
        <w:t xml:space="preserve">       4-соц.отчисления,</w:t>
      </w:r>
      <w:r>
        <w:br/>
      </w:r>
      <w:r>
        <w:rPr>
          <w:rFonts w:ascii="Times New Roman"/>
          <w:b w:val="false"/>
          <w:i w:val="false"/>
          <w:color w:val="000000"/>
          <w:sz w:val="28"/>
        </w:rPr>
        <w:t xml:space="preserve">       5-отчисления на обязательное социальное медицинское страхование);</w:t>
      </w:r>
      <w:r>
        <w:br/>
      </w:r>
      <w:r>
        <w:rPr>
          <w:rFonts w:ascii="Times New Roman"/>
          <w:b w:val="false"/>
          <w:i w:val="false"/>
          <w:color w:val="000000"/>
          <w:sz w:val="28"/>
        </w:rPr>
        <w:t xml:space="preserve">       согласование с уведомлением (ЗП) №-.</w:t>
      </w:r>
    </w:p>
    <w:bookmarkEnd w:id="7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 xml:space="preserve">к приказу Министра финансов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23 февраля 2018 года № 269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136</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bl>
    <w:bookmarkStart w:name="z891" w:id="766"/>
    <w:p>
      <w:pPr>
        <w:spacing w:after="0"/>
        <w:ind w:left="0"/>
        <w:jc w:val="both"/>
      </w:pPr>
      <w:r>
        <w:rPr>
          <w:rFonts w:ascii="Times New Roman"/>
          <w:b w:val="false"/>
          <w:i w:val="false"/>
          <w:color w:val="000000"/>
          <w:sz w:val="28"/>
        </w:rPr>
        <w:t>
      Форма</w:t>
      </w:r>
    </w:p>
    <w:bookmarkEnd w:id="766"/>
    <w:bookmarkStart w:name="z892" w:id="767"/>
    <w:p>
      <w:pPr>
        <w:spacing w:after="0"/>
        <w:ind w:left="0"/>
        <w:jc w:val="both"/>
      </w:pPr>
      <w:r>
        <w:rPr>
          <w:rFonts w:ascii="Times New Roman"/>
          <w:b w:val="false"/>
          <w:i w:val="false"/>
          <w:color w:val="000000"/>
          <w:sz w:val="28"/>
        </w:rPr>
        <w:t>
                                           Реестр</w:t>
      </w:r>
      <w:r>
        <w:br/>
      </w:r>
      <w:r>
        <w:rPr>
          <w:rFonts w:ascii="Times New Roman"/>
          <w:b w:val="false"/>
          <w:i w:val="false"/>
          <w:color w:val="000000"/>
          <w:sz w:val="28"/>
        </w:rPr>
        <w:t>заявок на снятие средств со специального счета внешнего займа/связанного гранта или</w:t>
      </w:r>
      <w:r>
        <w:br/>
      </w:r>
      <w:r>
        <w:rPr>
          <w:rFonts w:ascii="Times New Roman"/>
          <w:b w:val="false"/>
          <w:i w:val="false"/>
          <w:color w:val="000000"/>
          <w:sz w:val="28"/>
        </w:rPr>
        <w:t xml:space="preserve">                               средств софинансирования</w:t>
      </w:r>
      <w:r>
        <w:br/>
      </w:r>
      <w:r>
        <w:rPr>
          <w:rFonts w:ascii="Times New Roman"/>
          <w:b w:val="false"/>
          <w:i w:val="false"/>
          <w:color w:val="000000"/>
          <w:sz w:val="28"/>
        </w:rPr>
        <w:t xml:space="preserve">       Дата представления: _______________________________________</w:t>
      </w:r>
      <w:r>
        <w:br/>
      </w:r>
      <w:r>
        <w:rPr>
          <w:rFonts w:ascii="Times New Roman"/>
          <w:b w:val="false"/>
          <w:i w:val="false"/>
          <w:color w:val="000000"/>
          <w:sz w:val="28"/>
        </w:rPr>
        <w:t xml:space="preserve">       Код государственного учреждения: __________________________</w:t>
      </w:r>
      <w:r>
        <w:br/>
      </w:r>
      <w:r>
        <w:rPr>
          <w:rFonts w:ascii="Times New Roman"/>
          <w:b w:val="false"/>
          <w:i w:val="false"/>
          <w:color w:val="000000"/>
          <w:sz w:val="28"/>
        </w:rPr>
        <w:t xml:space="preserve">       Наименование государственного учреждения: _________________</w:t>
      </w:r>
    </w:p>
    <w:bookmarkEnd w:id="7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4"/>
        <w:gridCol w:w="3997"/>
        <w:gridCol w:w="1649"/>
        <w:gridCol w:w="1650"/>
        <w:gridCol w:w="1650"/>
        <w:gridCol w:w="1650"/>
      </w:tblGrid>
      <w:tr>
        <w:trPr>
          <w:trHeight w:val="30" w:hRule="atLeast"/>
        </w:trPr>
        <w:tc>
          <w:tcPr>
            <w:tcW w:w="17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3" w:id="768"/>
          <w:p>
            <w:pPr>
              <w:spacing w:after="20"/>
              <w:ind w:left="20"/>
              <w:jc w:val="both"/>
            </w:pPr>
            <w:r>
              <w:rPr>
                <w:rFonts w:ascii="Times New Roman"/>
                <w:b w:val="false"/>
                <w:i w:val="false"/>
                <w:color w:val="000000"/>
                <w:sz w:val="20"/>
              </w:rPr>
              <w:t>
№ п/п</w:t>
            </w:r>
          </w:p>
          <w:bookmarkEnd w:id="768"/>
        </w:tc>
        <w:tc>
          <w:tcPr>
            <w:tcW w:w="3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 дата соглашения о займе/связанного гранта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Заявка</w:t>
            </w:r>
          </w:p>
        </w:tc>
        <w:tc>
          <w:tcPr>
            <w:tcW w:w="1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5" w:id="769"/>
          <w:p>
            <w:pPr>
              <w:spacing w:after="20"/>
              <w:ind w:left="20"/>
              <w:jc w:val="both"/>
            </w:pPr>
            <w:r>
              <w:rPr>
                <w:rFonts w:ascii="Times New Roman"/>
                <w:b w:val="false"/>
                <w:i w:val="false"/>
                <w:color w:val="000000"/>
                <w:sz w:val="20"/>
              </w:rPr>
              <w:t>
1</w:t>
            </w:r>
          </w:p>
          <w:bookmarkEnd w:id="769"/>
        </w:tc>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97" w:id="770"/>
    <w:p>
      <w:pPr>
        <w:spacing w:after="0"/>
        <w:ind w:left="0"/>
        <w:jc w:val="both"/>
      </w:pPr>
      <w:r>
        <w:rPr>
          <w:rFonts w:ascii="Times New Roman"/>
          <w:b w:val="false"/>
          <w:i w:val="false"/>
          <w:color w:val="000000"/>
          <w:sz w:val="28"/>
        </w:rPr>
        <w:t>
      Уполномоченный представитель</w:t>
      </w:r>
      <w:r>
        <w:br/>
      </w:r>
      <w:r>
        <w:rPr>
          <w:rFonts w:ascii="Times New Roman"/>
          <w:b w:val="false"/>
          <w:i w:val="false"/>
          <w:color w:val="000000"/>
          <w:sz w:val="28"/>
        </w:rPr>
        <w:t xml:space="preserve">       администратора бюджетной программы _______________________       _____________</w:t>
      </w:r>
      <w:r>
        <w:br/>
      </w:r>
      <w:r>
        <w:rPr>
          <w:rFonts w:ascii="Times New Roman"/>
          <w:b w:val="false"/>
          <w:i w:val="false"/>
          <w:color w:val="000000"/>
          <w:sz w:val="28"/>
        </w:rPr>
        <w:t xml:space="preserve">                                           (Ф.И.О.) (при его наличии)       (подпись)</w:t>
      </w:r>
      <w:r>
        <w:br/>
      </w:r>
      <w:r>
        <w:rPr>
          <w:rFonts w:ascii="Times New Roman"/>
          <w:b w:val="false"/>
          <w:i w:val="false"/>
          <w:color w:val="000000"/>
          <w:sz w:val="28"/>
        </w:rPr>
        <w:t xml:space="preserve">             М.П.</w:t>
      </w:r>
      <w:r>
        <w:br/>
      </w:r>
      <w:r>
        <w:rPr>
          <w:rFonts w:ascii="Times New Roman"/>
          <w:b w:val="false"/>
          <w:i w:val="false"/>
          <w:color w:val="000000"/>
          <w:sz w:val="28"/>
        </w:rPr>
        <w:t xml:space="preserve">       </w:t>
      </w:r>
      <w:r>
        <w:rPr>
          <w:rFonts w:ascii="Times New Roman"/>
          <w:b w:val="false"/>
          <w:i/>
          <w:color w:val="000000"/>
          <w:sz w:val="28"/>
        </w:rPr>
        <w:t>*Ука</w:t>
      </w:r>
      <w:r>
        <w:rPr>
          <w:rFonts w:ascii="Times New Roman"/>
          <w:b w:val="false"/>
          <w:i/>
          <w:color w:val="000000"/>
          <w:sz w:val="28"/>
        </w:rPr>
        <w:t>зываются следующие типы заявок:</w:t>
      </w:r>
      <w:r>
        <w:br/>
      </w:r>
      <w:r>
        <w:rPr>
          <w:rFonts w:ascii="Times New Roman"/>
          <w:b w:val="false"/>
          <w:i w:val="false"/>
          <w:color w:val="000000"/>
          <w:sz w:val="28"/>
        </w:rPr>
        <w:t xml:space="preserve">       </w:t>
      </w:r>
      <w:r>
        <w:rPr>
          <w:rFonts w:ascii="Times New Roman"/>
          <w:b w:val="false"/>
          <w:i/>
          <w:color w:val="000000"/>
          <w:sz w:val="28"/>
        </w:rPr>
        <w:t>- на снятие средств правительственного внешнего займа или</w:t>
      </w:r>
      <w:r>
        <w:br/>
      </w:r>
      <w:r>
        <w:rPr>
          <w:rFonts w:ascii="Times New Roman"/>
          <w:b w:val="false"/>
          <w:i w:val="false"/>
          <w:color w:val="000000"/>
          <w:sz w:val="28"/>
        </w:rPr>
        <w:t xml:space="preserve">       </w:t>
      </w:r>
      <w:r>
        <w:rPr>
          <w:rFonts w:ascii="Times New Roman"/>
          <w:b w:val="false"/>
          <w:i/>
          <w:color w:val="000000"/>
          <w:sz w:val="28"/>
        </w:rPr>
        <w:t>связанного гранта со специального счета внешнего займа или</w:t>
      </w:r>
      <w:r>
        <w:br/>
      </w:r>
      <w:r>
        <w:rPr>
          <w:rFonts w:ascii="Times New Roman"/>
          <w:b w:val="false"/>
          <w:i w:val="false"/>
          <w:color w:val="000000"/>
          <w:sz w:val="28"/>
        </w:rPr>
        <w:t xml:space="preserve">       </w:t>
      </w:r>
      <w:r>
        <w:rPr>
          <w:rFonts w:ascii="Times New Roman"/>
          <w:b w:val="false"/>
          <w:i/>
          <w:color w:val="000000"/>
          <w:sz w:val="28"/>
        </w:rPr>
        <w:t>связанного гранта – СС;</w:t>
      </w:r>
      <w:r>
        <w:br/>
      </w:r>
      <w:r>
        <w:rPr>
          <w:rFonts w:ascii="Times New Roman"/>
          <w:b w:val="false"/>
          <w:i w:val="false"/>
          <w:color w:val="000000"/>
          <w:sz w:val="28"/>
        </w:rPr>
        <w:t xml:space="preserve">             </w:t>
      </w:r>
      <w:r>
        <w:rPr>
          <w:rFonts w:ascii="Times New Roman"/>
          <w:b w:val="false"/>
          <w:i/>
          <w:color w:val="000000"/>
          <w:sz w:val="28"/>
        </w:rPr>
        <w:t>- на снятие средств софинансирования – СОФ.</w:t>
      </w:r>
    </w:p>
    <w:bookmarkEnd w:id="7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23 февраля 2018 года № 269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137</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bl>
    <w:bookmarkStart w:name="z900" w:id="771"/>
    <w:p>
      <w:pPr>
        <w:spacing w:after="0"/>
        <w:ind w:left="0"/>
        <w:jc w:val="both"/>
      </w:pPr>
      <w:r>
        <w:rPr>
          <w:rFonts w:ascii="Times New Roman"/>
          <w:b w:val="false"/>
          <w:i w:val="false"/>
          <w:color w:val="000000"/>
          <w:sz w:val="28"/>
        </w:rPr>
        <w:t>
                                           ЗАЯВКА</w:t>
      </w:r>
      <w:r>
        <w:br/>
      </w:r>
      <w:r>
        <w:rPr>
          <w:rFonts w:ascii="Times New Roman"/>
          <w:b w:val="false"/>
          <w:i w:val="false"/>
          <w:color w:val="000000"/>
          <w:sz w:val="28"/>
        </w:rPr>
        <w:t>на регистрацию договоров государственно-частного партнерства, в том числе концессии</w:t>
      </w:r>
      <w:r>
        <w:br/>
      </w:r>
      <w:r>
        <w:rPr>
          <w:rFonts w:ascii="Times New Roman"/>
          <w:b w:val="false"/>
          <w:i w:val="false"/>
          <w:color w:val="000000"/>
          <w:sz w:val="28"/>
        </w:rPr>
        <w:t xml:space="preserve">                                     Дата "__" _______ _____ г.</w:t>
      </w:r>
      <w:r>
        <w:br/>
      </w:r>
      <w:r>
        <w:rPr>
          <w:rFonts w:ascii="Times New Roman"/>
          <w:b w:val="false"/>
          <w:i w:val="false"/>
          <w:color w:val="000000"/>
          <w:sz w:val="28"/>
        </w:rPr>
        <w:t xml:space="preserve">       Вид бюджета: ___________________________</w:t>
      </w:r>
      <w:r>
        <w:br/>
      </w:r>
      <w:r>
        <w:rPr>
          <w:rFonts w:ascii="Times New Roman"/>
          <w:b w:val="false"/>
          <w:i w:val="false"/>
          <w:color w:val="000000"/>
          <w:sz w:val="28"/>
        </w:rPr>
        <w:t xml:space="preserve">       Центральный государственный орган/ местный уполномоченный орган по</w:t>
      </w:r>
      <w:r>
        <w:br/>
      </w:r>
      <w:r>
        <w:rPr>
          <w:rFonts w:ascii="Times New Roman"/>
          <w:b w:val="false"/>
          <w:i w:val="false"/>
          <w:color w:val="000000"/>
          <w:sz w:val="28"/>
        </w:rPr>
        <w:t xml:space="preserve">       исполнению бюджета:_____________________________________</w:t>
      </w:r>
      <w:r>
        <w:br/>
      </w:r>
      <w:r>
        <w:rPr>
          <w:rFonts w:ascii="Times New Roman"/>
          <w:b w:val="false"/>
          <w:i w:val="false"/>
          <w:color w:val="000000"/>
          <w:sz w:val="28"/>
        </w:rPr>
        <w:t xml:space="preserve">       Регион: _________________________________</w:t>
      </w:r>
    </w:p>
    <w:bookmarkEnd w:id="7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07"/>
        <w:gridCol w:w="467"/>
        <w:gridCol w:w="1204"/>
        <w:gridCol w:w="207"/>
        <w:gridCol w:w="815"/>
      </w:tblGrid>
      <w:tr>
        <w:trPr>
          <w:trHeight w:val="30" w:hRule="atLeast"/>
        </w:trPr>
        <w:tc>
          <w:tcPr>
            <w:tcW w:w="9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1" w:id="772"/>
          <w:p>
            <w:pPr>
              <w:spacing w:after="20"/>
              <w:ind w:left="20"/>
              <w:jc w:val="both"/>
            </w:pPr>
            <w:r>
              <w:rPr>
                <w:rFonts w:ascii="Times New Roman"/>
                <w:b w:val="false"/>
                <w:i w:val="false"/>
                <w:color w:val="000000"/>
                <w:sz w:val="20"/>
              </w:rPr>
              <w:t>
Наименование государственного партнера</w:t>
            </w:r>
          </w:p>
          <w:bookmarkEnd w:id="772"/>
        </w:tc>
        <w:tc>
          <w:tcPr>
            <w:tcW w:w="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частного партнера </w:t>
            </w:r>
          </w:p>
        </w:tc>
        <w:tc>
          <w:tcPr>
            <w:tcW w:w="1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договора (тыс.тг.)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предоставления средств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(тыс.тг)</w:t>
            </w:r>
          </w:p>
        </w:tc>
      </w:tr>
      <w:tr>
        <w:trPr>
          <w:trHeight w:val="30" w:hRule="atLeast"/>
        </w:trPr>
        <w:tc>
          <w:tcPr>
            <w:tcW w:w="9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3" w:id="773"/>
          <w:p>
            <w:pPr>
              <w:spacing w:after="20"/>
              <w:ind w:left="20"/>
              <w:jc w:val="both"/>
            </w:pPr>
            <w:r>
              <w:rPr>
                <w:rFonts w:ascii="Times New Roman"/>
                <w:b w:val="false"/>
                <w:i w:val="false"/>
                <w:color w:val="000000"/>
                <w:sz w:val="20"/>
              </w:rPr>
              <w:t>
Наименование проекта государственно-частного партнерства, в том числе концессии</w:t>
            </w:r>
          </w:p>
          <w:bookmarkEnd w:id="773"/>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4" w:id="774"/>
          <w:p>
            <w:pPr>
              <w:spacing w:after="20"/>
              <w:ind w:left="20"/>
              <w:jc w:val="both"/>
            </w:pPr>
            <w:r>
              <w:rPr>
                <w:rFonts w:ascii="Times New Roman"/>
                <w:b w:val="false"/>
                <w:i w:val="false"/>
                <w:color w:val="000000"/>
                <w:sz w:val="20"/>
              </w:rPr>
              <w:t>
Документ-обоснование</w:t>
            </w:r>
          </w:p>
          <w:bookmarkEnd w:id="774"/>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5" w:id="775"/>
          <w:p>
            <w:pPr>
              <w:spacing w:after="20"/>
              <w:ind w:left="20"/>
              <w:jc w:val="both"/>
            </w:pPr>
            <w:r>
              <w:rPr>
                <w:rFonts w:ascii="Times New Roman"/>
                <w:b w:val="false"/>
                <w:i w:val="false"/>
                <w:color w:val="000000"/>
                <w:sz w:val="20"/>
              </w:rPr>
              <w:t xml:space="preserve">
Руководитель центрального государственного органа/ местного уполномоченного органа по исполнению бюджета ____________ (Ф.И.О.) (при его наличии) ____________ </w:t>
            </w:r>
            <w:r>
              <w:br/>
            </w:r>
            <w:r>
              <w:rPr>
                <w:rFonts w:ascii="Times New Roman"/>
                <w:b w:val="false"/>
                <w:i w:val="false"/>
                <w:color w:val="000000"/>
                <w:sz w:val="20"/>
              </w:rPr>
              <w:t>
</w:t>
            </w:r>
            <w:r>
              <w:rPr>
                <w:rFonts w:ascii="Times New Roman"/>
                <w:b w:val="false"/>
                <w:i w:val="false"/>
                <w:color w:val="000000"/>
                <w:sz w:val="20"/>
              </w:rPr>
              <w:t>(подпись)</w:t>
            </w:r>
            <w:r>
              <w:br/>
            </w:r>
            <w:r>
              <w:rPr>
                <w:rFonts w:ascii="Times New Roman"/>
                <w:b w:val="false"/>
                <w:i w:val="false"/>
                <w:color w:val="000000"/>
                <w:sz w:val="20"/>
              </w:rPr>
              <w:t>
МП</w:t>
            </w:r>
          </w:p>
          <w:bookmarkEnd w:id="775"/>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23 февраля 2018 года № 269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138</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bl>
    <w:bookmarkStart w:name="z909" w:id="776"/>
    <w:p>
      <w:pPr>
        <w:spacing w:after="0"/>
        <w:ind w:left="0"/>
        <w:jc w:val="left"/>
      </w:pPr>
      <w:r>
        <w:rPr>
          <w:rFonts w:ascii="Times New Roman"/>
          <w:b/>
          <w:i w:val="false"/>
          <w:color w:val="000000"/>
        </w:rPr>
        <w:t xml:space="preserve"> ЖУРНАЛ</w:t>
      </w:r>
      <w:r>
        <w:br/>
      </w:r>
      <w:r>
        <w:rPr>
          <w:rFonts w:ascii="Times New Roman"/>
          <w:b/>
          <w:i w:val="false"/>
          <w:color w:val="000000"/>
        </w:rPr>
        <w:t>регистрации договоров государственно-частного партнерства/концессии</w:t>
      </w:r>
    </w:p>
    <w:bookmarkEnd w:id="776"/>
    <w:bookmarkStart w:name="z910" w:id="777"/>
    <w:p>
      <w:pPr>
        <w:spacing w:after="0"/>
        <w:ind w:left="0"/>
        <w:jc w:val="both"/>
      </w:pPr>
      <w:r>
        <w:rPr>
          <w:rFonts w:ascii="Times New Roman"/>
          <w:b w:val="false"/>
          <w:i w:val="false"/>
          <w:color w:val="000000"/>
          <w:sz w:val="28"/>
        </w:rPr>
        <w:t>
      Начато ___________ г.</w:t>
      </w:r>
      <w:r>
        <w:br/>
      </w:r>
      <w:r>
        <w:rPr>
          <w:rFonts w:ascii="Times New Roman"/>
          <w:b w:val="false"/>
          <w:i w:val="false"/>
          <w:color w:val="000000"/>
          <w:sz w:val="28"/>
        </w:rPr>
        <w:t xml:space="preserve">       Окончено _______ г.</w:t>
      </w:r>
      <w:r>
        <w:br/>
      </w:r>
      <w:r>
        <w:rPr>
          <w:rFonts w:ascii="Times New Roman"/>
          <w:b w:val="false"/>
          <w:i w:val="false"/>
          <w:color w:val="000000"/>
          <w:sz w:val="28"/>
        </w:rPr>
        <w:t xml:space="preserve">       Срок хранения ___________</w:t>
      </w:r>
      <w:r>
        <w:br/>
      </w:r>
      <w:r>
        <w:rPr>
          <w:rFonts w:ascii="Times New Roman"/>
          <w:b w:val="false"/>
          <w:i w:val="false"/>
          <w:color w:val="000000"/>
          <w:sz w:val="28"/>
        </w:rPr>
        <w:t xml:space="preserve">       № __ дела по номенклатуре __________</w:t>
      </w:r>
      <w:r>
        <w:br/>
      </w:r>
      <w:r>
        <w:rPr>
          <w:rFonts w:ascii="Times New Roman"/>
          <w:b w:val="false"/>
          <w:i w:val="false"/>
          <w:color w:val="000000"/>
          <w:sz w:val="28"/>
        </w:rPr>
        <w:t xml:space="preserve">       Вид бюджета: ___________________________</w:t>
      </w:r>
      <w:r>
        <w:br/>
      </w:r>
      <w:r>
        <w:rPr>
          <w:rFonts w:ascii="Times New Roman"/>
          <w:b w:val="false"/>
          <w:i w:val="false"/>
          <w:color w:val="000000"/>
          <w:sz w:val="28"/>
        </w:rPr>
        <w:t xml:space="preserve">       Регион: _________________________________</w:t>
      </w:r>
      <w:r>
        <w:br/>
      </w:r>
      <w:r>
        <w:rPr>
          <w:rFonts w:ascii="Times New Roman"/>
          <w:b w:val="false"/>
          <w:i w:val="false"/>
          <w:color w:val="000000"/>
          <w:sz w:val="28"/>
        </w:rPr>
        <w:t>Продолжение</w:t>
      </w:r>
      <w:r>
        <w:br/>
      </w:r>
      <w:r>
        <w:rPr>
          <w:rFonts w:ascii="Times New Roman"/>
          <w:b w:val="false"/>
          <w:i w:val="false"/>
          <w:color w:val="000000"/>
          <w:sz w:val="28"/>
        </w:rPr>
        <w:t xml:space="preserve">       </w:t>
      </w:r>
      <w:r>
        <w:rPr>
          <w:rFonts w:ascii="Times New Roman"/>
          <w:b w:val="false"/>
          <w:i/>
          <w:color w:val="000000"/>
          <w:sz w:val="28"/>
        </w:rPr>
        <w:t>По данному образцу печатать все листы журнала</w:t>
      </w:r>
    </w:p>
    <w:bookmarkEnd w:id="7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3"/>
        <w:gridCol w:w="1630"/>
        <w:gridCol w:w="1846"/>
        <w:gridCol w:w="907"/>
        <w:gridCol w:w="1719"/>
        <w:gridCol w:w="259"/>
        <w:gridCol w:w="259"/>
        <w:gridCol w:w="584"/>
        <w:gridCol w:w="259"/>
        <w:gridCol w:w="1179"/>
        <w:gridCol w:w="638"/>
        <w:gridCol w:w="638"/>
        <w:gridCol w:w="1779"/>
      </w:tblGrid>
      <w:tr>
        <w:trPr>
          <w:trHeight w:val="30" w:hRule="atLeast"/>
        </w:trPr>
        <w:tc>
          <w:tcPr>
            <w:tcW w:w="6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1" w:id="778"/>
          <w:p>
            <w:pPr>
              <w:spacing w:after="20"/>
              <w:ind w:left="20"/>
              <w:jc w:val="both"/>
            </w:pPr>
            <w:r>
              <w:rPr>
                <w:rFonts w:ascii="Times New Roman"/>
                <w:b w:val="false"/>
                <w:i w:val="false"/>
                <w:color w:val="000000"/>
                <w:sz w:val="20"/>
              </w:rPr>
              <w:t>
№ п/п</w:t>
            </w:r>
          </w:p>
          <w:bookmarkEnd w:id="778"/>
        </w:tc>
        <w:tc>
          <w:tcPr>
            <w:tcW w:w="1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госу-дарст-венно-го партнера/концедент</w:t>
            </w:r>
          </w:p>
        </w:tc>
        <w:tc>
          <w:tcPr>
            <w:tcW w:w="1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част-ного парт-нера/концессио-нер</w:t>
            </w:r>
          </w:p>
        </w:tc>
        <w:tc>
          <w:tcPr>
            <w:tcW w:w="9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Документ-обос-нова-ние</w:t>
            </w:r>
          </w:p>
        </w:tc>
        <w:tc>
          <w:tcPr>
            <w:tcW w:w="17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заяв-ки на регистра-цию</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ГЧП / концессии</w:t>
            </w:r>
          </w:p>
        </w:tc>
        <w:tc>
          <w:tcPr>
            <w:tcW w:w="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w:t>
            </w:r>
          </w:p>
        </w:tc>
        <w:tc>
          <w:tcPr>
            <w:tcW w:w="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w:t>
            </w:r>
          </w:p>
        </w:tc>
        <w:tc>
          <w:tcPr>
            <w:tcW w:w="17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и подпись ответст-венного лица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Номер </w:t>
            </w:r>
          </w:p>
        </w:tc>
        <w:tc>
          <w:tcPr>
            <w:tcW w:w="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договора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вып-латы сред-ств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(т.тг.)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918" w:id="779"/>
    <w:p>
      <w:pPr>
        <w:spacing w:after="0"/>
        <w:ind w:left="0"/>
        <w:jc w:val="both"/>
      </w:pPr>
      <w:r>
        <w:rPr>
          <w:rFonts w:ascii="Times New Roman"/>
          <w:b w:val="false"/>
          <w:i w:val="false"/>
          <w:color w:val="000000"/>
          <w:sz w:val="28"/>
        </w:rPr>
        <w:t xml:space="preserve">
      </w:t>
      </w:r>
      <w:r>
        <w:rPr>
          <w:rFonts w:ascii="Times New Roman"/>
          <w:b w:val="false"/>
          <w:i/>
          <w:color w:val="000000"/>
          <w:sz w:val="28"/>
        </w:rPr>
        <w:t>Пронумеровано и прошнуровано ____ листов</w:t>
      </w:r>
    </w:p>
    <w:bookmarkEnd w:id="7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23 февраля 2018 года № 269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139</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 xml:space="preserve"> обслуживания</w:t>
            </w:r>
          </w:p>
        </w:tc>
      </w:tr>
    </w:tbl>
    <w:bookmarkStart w:name="z921" w:id="780"/>
    <w:p>
      <w:pPr>
        <w:spacing w:after="0"/>
        <w:ind w:left="0"/>
        <w:jc w:val="left"/>
      </w:pPr>
      <w:r>
        <w:rPr>
          <w:rFonts w:ascii="Times New Roman"/>
          <w:b/>
          <w:i w:val="false"/>
          <w:color w:val="000000"/>
        </w:rPr>
        <w:t xml:space="preserve"> СВИДЕТЕЛЬСТВО</w:t>
      </w:r>
      <w:r>
        <w:br/>
      </w:r>
      <w:r>
        <w:rPr>
          <w:rFonts w:ascii="Times New Roman"/>
          <w:b/>
          <w:i w:val="false"/>
          <w:color w:val="000000"/>
        </w:rPr>
        <w:t>о регистрации договоров государственно-частного партнерства/концессии</w:t>
      </w:r>
    </w:p>
    <w:bookmarkEnd w:id="780"/>
    <w:bookmarkStart w:name="z922" w:id="781"/>
    <w:p>
      <w:pPr>
        <w:spacing w:after="0"/>
        <w:ind w:left="0"/>
        <w:jc w:val="left"/>
      </w:pPr>
      <w:r>
        <w:rPr>
          <w:rFonts w:ascii="Times New Roman"/>
          <w:b/>
          <w:i w:val="false"/>
          <w:color w:val="000000"/>
        </w:rPr>
        <w:t xml:space="preserve"> № __ от "__" _____ 20__ г</w:t>
      </w:r>
    </w:p>
    <w:bookmarkEnd w:id="781"/>
    <w:bookmarkStart w:name="z923" w:id="782"/>
    <w:p>
      <w:pPr>
        <w:spacing w:after="0"/>
        <w:ind w:left="0"/>
        <w:jc w:val="both"/>
      </w:pPr>
      <w:r>
        <w:rPr>
          <w:rFonts w:ascii="Times New Roman"/>
          <w:b w:val="false"/>
          <w:i w:val="false"/>
          <w:color w:val="000000"/>
          <w:sz w:val="28"/>
        </w:rPr>
        <w:t>
      город ________ от                                           "__" ______ 20_ г.</w:t>
      </w:r>
    </w:p>
    <w:bookmarkEnd w:id="782"/>
    <w:bookmarkStart w:name="z924" w:id="783"/>
    <w:p>
      <w:pPr>
        <w:spacing w:after="0"/>
        <w:ind w:left="0"/>
        <w:jc w:val="both"/>
      </w:pPr>
      <w:r>
        <w:rPr>
          <w:rFonts w:ascii="Times New Roman"/>
          <w:b w:val="false"/>
          <w:i w:val="false"/>
          <w:color w:val="000000"/>
          <w:sz w:val="28"/>
        </w:rPr>
        <w:t>
      Настоящим ________________________________________________________________</w:t>
      </w:r>
      <w:r>
        <w:br/>
      </w:r>
      <w:r>
        <w:rPr>
          <w:rFonts w:ascii="Times New Roman"/>
          <w:b w:val="false"/>
          <w:i w:val="false"/>
          <w:color w:val="000000"/>
          <w:sz w:val="28"/>
        </w:rPr>
        <w:t xml:space="preserve">       </w:t>
      </w:r>
      <w:r>
        <w:rPr>
          <w:rFonts w:ascii="Times New Roman"/>
          <w:b w:val="false"/>
          <w:i/>
          <w:color w:val="000000"/>
          <w:sz w:val="28"/>
        </w:rPr>
        <w:t>(центральный уполномоченный орган по исполнению бюджета/территориальное</w:t>
      </w:r>
      <w:r>
        <w:br/>
      </w:r>
      <w:r>
        <w:rPr>
          <w:rFonts w:ascii="Times New Roman"/>
          <w:b w:val="false"/>
          <w:i w:val="false"/>
          <w:color w:val="000000"/>
          <w:sz w:val="28"/>
        </w:rPr>
        <w:t xml:space="preserve">       </w:t>
      </w:r>
      <w:r>
        <w:rPr>
          <w:rFonts w:ascii="Times New Roman"/>
          <w:b w:val="false"/>
          <w:i/>
          <w:color w:val="000000"/>
          <w:sz w:val="28"/>
        </w:rPr>
        <w:t>подразделение)</w:t>
      </w:r>
      <w:r>
        <w:br/>
      </w:r>
      <w:r>
        <w:rPr>
          <w:rFonts w:ascii="Times New Roman"/>
          <w:b w:val="false"/>
          <w:i w:val="false"/>
          <w:color w:val="000000"/>
          <w:sz w:val="28"/>
        </w:rPr>
        <w:t xml:space="preserve">       регистрирует договор государственно-частного партнерства/концессии под номером</w:t>
      </w:r>
      <w:r>
        <w:br/>
      </w:r>
      <w:r>
        <w:rPr>
          <w:rFonts w:ascii="Times New Roman"/>
          <w:b w:val="false"/>
          <w:i w:val="false"/>
          <w:color w:val="000000"/>
          <w:sz w:val="28"/>
        </w:rPr>
        <w:t xml:space="preserve">       __________________________</w:t>
      </w:r>
      <w:r>
        <w:br/>
      </w:r>
      <w:r>
        <w:rPr>
          <w:rFonts w:ascii="Times New Roman"/>
          <w:b w:val="false"/>
          <w:i w:val="false"/>
          <w:color w:val="000000"/>
          <w:sz w:val="28"/>
        </w:rPr>
        <w:t xml:space="preserve">       Государственный партнер /концедент _________________________________________</w:t>
      </w:r>
      <w:r>
        <w:br/>
      </w:r>
      <w:r>
        <w:rPr>
          <w:rFonts w:ascii="Times New Roman"/>
          <w:b w:val="false"/>
          <w:i w:val="false"/>
          <w:color w:val="000000"/>
          <w:sz w:val="28"/>
        </w:rPr>
        <w:t xml:space="preserve">       </w:t>
      </w:r>
      <w:r>
        <w:rPr>
          <w:rFonts w:ascii="Times New Roman"/>
          <w:b w:val="false"/>
          <w:i/>
          <w:color w:val="000000"/>
          <w:sz w:val="28"/>
        </w:rPr>
        <w:t>(наименование, местонахождение)</w:t>
      </w:r>
      <w:r>
        <w:br/>
      </w:r>
      <w:r>
        <w:rPr>
          <w:rFonts w:ascii="Times New Roman"/>
          <w:b w:val="false"/>
          <w:i w:val="false"/>
          <w:color w:val="000000"/>
          <w:sz w:val="28"/>
        </w:rPr>
        <w:t xml:space="preserve">       Частный партнер/ концессионер</w:t>
      </w:r>
      <w:r>
        <w:br/>
      </w:r>
      <w:r>
        <w:rPr>
          <w:rFonts w:ascii="Times New Roman"/>
          <w:b w:val="false"/>
          <w:i w:val="false"/>
          <w:color w:val="000000"/>
          <w:sz w:val="28"/>
        </w:rPr>
        <w:t xml:space="preserve">       _______________________________________________________</w:t>
      </w:r>
      <w:r>
        <w:br/>
      </w:r>
      <w:r>
        <w:rPr>
          <w:rFonts w:ascii="Times New Roman"/>
          <w:b w:val="false"/>
          <w:i w:val="false"/>
          <w:color w:val="000000"/>
          <w:sz w:val="28"/>
        </w:rPr>
        <w:t xml:space="preserve">       </w:t>
      </w:r>
      <w:r>
        <w:rPr>
          <w:rFonts w:ascii="Times New Roman"/>
          <w:b w:val="false"/>
          <w:i/>
          <w:color w:val="000000"/>
          <w:sz w:val="28"/>
        </w:rPr>
        <w:t>(наименование, местонахождение)</w:t>
      </w:r>
      <w:r>
        <w:br/>
      </w:r>
      <w:r>
        <w:rPr>
          <w:rFonts w:ascii="Times New Roman"/>
          <w:b w:val="false"/>
          <w:i w:val="false"/>
          <w:color w:val="000000"/>
          <w:sz w:val="28"/>
        </w:rPr>
        <w:t xml:space="preserve">       Договор государственно-частного партнерства/концессии ________________________</w:t>
      </w:r>
      <w:r>
        <w:br/>
      </w:r>
      <w:r>
        <w:rPr>
          <w:rFonts w:ascii="Times New Roman"/>
          <w:b w:val="false"/>
          <w:i w:val="false"/>
          <w:color w:val="000000"/>
          <w:sz w:val="28"/>
        </w:rPr>
        <w:t xml:space="preserve">       </w:t>
      </w:r>
      <w:r>
        <w:rPr>
          <w:rFonts w:ascii="Times New Roman"/>
          <w:b w:val="false"/>
          <w:i/>
          <w:color w:val="000000"/>
          <w:sz w:val="28"/>
        </w:rPr>
        <w:t>(номер и дата договора)</w:t>
      </w:r>
      <w:r>
        <w:br/>
      </w:r>
      <w:r>
        <w:rPr>
          <w:rFonts w:ascii="Times New Roman"/>
          <w:b w:val="false"/>
          <w:i w:val="false"/>
          <w:color w:val="000000"/>
          <w:sz w:val="28"/>
        </w:rPr>
        <w:t xml:space="preserve">       Сумма договора государственно-частного партнерства/концессии</w:t>
      </w:r>
      <w:r>
        <w:br/>
      </w:r>
      <w:r>
        <w:rPr>
          <w:rFonts w:ascii="Times New Roman"/>
          <w:b w:val="false"/>
          <w:i w:val="false"/>
          <w:color w:val="000000"/>
          <w:sz w:val="28"/>
        </w:rPr>
        <w:t xml:space="preserve">       __________________________________________________________________</w:t>
      </w:r>
      <w:r>
        <w:br/>
      </w:r>
      <w:r>
        <w:rPr>
          <w:rFonts w:ascii="Times New Roman"/>
          <w:b w:val="false"/>
          <w:i w:val="false"/>
          <w:color w:val="000000"/>
          <w:sz w:val="28"/>
        </w:rPr>
        <w:t xml:space="preserve">       </w:t>
      </w:r>
      <w:r>
        <w:rPr>
          <w:rFonts w:ascii="Times New Roman"/>
          <w:b w:val="false"/>
          <w:i/>
          <w:color w:val="000000"/>
          <w:sz w:val="28"/>
        </w:rPr>
        <w:t>(указать цифрами и прописью)</w:t>
      </w:r>
      <w:r>
        <w:br/>
      </w:r>
      <w:r>
        <w:rPr>
          <w:rFonts w:ascii="Times New Roman"/>
          <w:b w:val="false"/>
          <w:i w:val="false"/>
          <w:color w:val="000000"/>
          <w:sz w:val="28"/>
        </w:rPr>
        <w:t xml:space="preserve">       Наименование проекта государственно-частного партнерства/концессии</w:t>
      </w:r>
      <w:r>
        <w:br/>
      </w:r>
      <w:r>
        <w:rPr>
          <w:rFonts w:ascii="Times New Roman"/>
          <w:b w:val="false"/>
          <w:i w:val="false"/>
          <w:color w:val="000000"/>
          <w:sz w:val="28"/>
        </w:rPr>
        <w:t xml:space="preserve">       __________________________________________________________________</w:t>
      </w:r>
      <w:r>
        <w:br/>
      </w:r>
      <w:r>
        <w:rPr>
          <w:rFonts w:ascii="Times New Roman"/>
          <w:b w:val="false"/>
          <w:i w:val="false"/>
          <w:color w:val="000000"/>
          <w:sz w:val="28"/>
        </w:rPr>
        <w:t xml:space="preserve">       Срок действия договора государственно-частного партнерства/концессии</w:t>
      </w:r>
      <w:r>
        <w:br/>
      </w:r>
      <w:r>
        <w:rPr>
          <w:rFonts w:ascii="Times New Roman"/>
          <w:b w:val="false"/>
          <w:i w:val="false"/>
          <w:color w:val="000000"/>
          <w:sz w:val="28"/>
        </w:rPr>
        <w:t xml:space="preserve">       _________________</w:t>
      </w:r>
      <w:r>
        <w:br/>
      </w:r>
      <w:r>
        <w:rPr>
          <w:rFonts w:ascii="Times New Roman"/>
          <w:b w:val="false"/>
          <w:i w:val="false"/>
          <w:color w:val="000000"/>
          <w:sz w:val="28"/>
        </w:rPr>
        <w:t xml:space="preserve">       Срок погашения государственных</w:t>
      </w:r>
      <w:r>
        <w:br/>
      </w:r>
      <w:r>
        <w:rPr>
          <w:rFonts w:ascii="Times New Roman"/>
          <w:b w:val="false"/>
          <w:i w:val="false"/>
          <w:color w:val="000000"/>
          <w:sz w:val="28"/>
        </w:rPr>
        <w:t xml:space="preserve">       обязательств _______________________________________________________</w:t>
      </w:r>
      <w:r>
        <w:br/>
      </w:r>
      <w:r>
        <w:rPr>
          <w:rFonts w:ascii="Times New Roman"/>
          <w:b w:val="false"/>
          <w:i w:val="false"/>
          <w:color w:val="000000"/>
          <w:sz w:val="28"/>
        </w:rPr>
        <w:t xml:space="preserve">       Основание выдачи свидетельства о</w:t>
      </w:r>
      <w:r>
        <w:br/>
      </w:r>
      <w:r>
        <w:rPr>
          <w:rFonts w:ascii="Times New Roman"/>
          <w:b w:val="false"/>
          <w:i w:val="false"/>
          <w:color w:val="000000"/>
          <w:sz w:val="28"/>
        </w:rPr>
        <w:t xml:space="preserve">       регистрации ________________________________________________________</w:t>
      </w:r>
      <w:r>
        <w:br/>
      </w:r>
      <w:r>
        <w:rPr>
          <w:rFonts w:ascii="Times New Roman"/>
          <w:b w:val="false"/>
          <w:i w:val="false"/>
          <w:color w:val="000000"/>
          <w:sz w:val="28"/>
        </w:rPr>
        <w:t xml:space="preserve">                         </w:t>
      </w:r>
      <w:r>
        <w:rPr>
          <w:rFonts w:ascii="Times New Roman"/>
          <w:b w:val="false"/>
          <w:i/>
          <w:color w:val="000000"/>
          <w:sz w:val="28"/>
        </w:rPr>
        <w:t>(номер и дата заявки)</w:t>
      </w:r>
      <w:r>
        <w:br/>
      </w:r>
      <w:r>
        <w:rPr>
          <w:rFonts w:ascii="Times New Roman"/>
          <w:b w:val="false"/>
          <w:i w:val="false"/>
          <w:color w:val="000000"/>
          <w:sz w:val="28"/>
        </w:rPr>
        <w:t xml:space="preserve">                   ___________________________________</w:t>
      </w:r>
      <w:r>
        <w:br/>
      </w:r>
      <w:r>
        <w:rPr>
          <w:rFonts w:ascii="Times New Roman"/>
          <w:b w:val="false"/>
          <w:i w:val="false"/>
          <w:color w:val="000000"/>
          <w:sz w:val="28"/>
        </w:rPr>
        <w:t xml:space="preserve">       М.П</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(подпись руководителя центрального</w:t>
      </w:r>
      <w:r>
        <w:br/>
      </w:r>
      <w:r>
        <w:rPr>
          <w:rFonts w:ascii="Times New Roman"/>
          <w:b w:val="false"/>
          <w:i w:val="false"/>
          <w:color w:val="000000"/>
          <w:sz w:val="28"/>
        </w:rPr>
        <w:t xml:space="preserve">                   </w:t>
      </w:r>
      <w:r>
        <w:rPr>
          <w:rFonts w:ascii="Times New Roman"/>
          <w:b w:val="false"/>
          <w:i/>
          <w:color w:val="000000"/>
          <w:sz w:val="28"/>
        </w:rPr>
        <w:t>уполномоченного органа</w:t>
      </w:r>
      <w:r>
        <w:rPr>
          <w:rFonts w:ascii="Times New Roman"/>
          <w:b w:val="false"/>
          <w:i w:val="false"/>
          <w:color w:val="000000"/>
          <w:sz w:val="28"/>
        </w:rPr>
        <w:t xml:space="preserve"> </w:t>
      </w:r>
      <w:r>
        <w:rPr>
          <w:rFonts w:ascii="Times New Roman"/>
          <w:b w:val="false"/>
          <w:i/>
          <w:color w:val="000000"/>
          <w:sz w:val="28"/>
        </w:rPr>
        <w:t>по исполнению бюджета/</w:t>
      </w:r>
      <w:r>
        <w:br/>
      </w:r>
      <w:r>
        <w:rPr>
          <w:rFonts w:ascii="Times New Roman"/>
          <w:b w:val="false"/>
          <w:i w:val="false"/>
          <w:color w:val="000000"/>
          <w:sz w:val="28"/>
        </w:rPr>
        <w:t xml:space="preserve">                   </w:t>
      </w:r>
      <w:r>
        <w:rPr>
          <w:rFonts w:ascii="Times New Roman"/>
          <w:b w:val="false"/>
          <w:i/>
          <w:color w:val="000000"/>
          <w:sz w:val="28"/>
        </w:rPr>
        <w:t>территориального подразделения)</w:t>
      </w:r>
    </w:p>
    <w:bookmarkEnd w:id="78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