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abef" w14:textId="21da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нагрузки и численности работников, обеспечивающих техническое обслуживание и функционирование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февраля 2018 года № 86. Зарегистрирован в Министерстве юстиции Республики Казахстан 5 марта 2018 года № 16515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органах внутренних дел Республики Казахстан" от 23 апреля 2014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и численности работников, обеспечивающих техническое обслуживание и функционирование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(Султанбаев К.А.)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Казахстангенерал-майора полиции Бисенкулова Б.Б., Департамент тыла (Султанбаев К.А.) и Департамент кадровой работы (Абдигалиев А.У.).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февраля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нагрузки и численности работников,</w:t>
      </w:r>
      <w:r>
        <w:br/>
      </w:r>
      <w:r>
        <w:rPr>
          <w:rFonts w:ascii="Times New Roman"/>
          <w:b/>
          <w:i w:val="false"/>
          <w:color w:val="000000"/>
        </w:rPr>
        <w:t xml:space="preserve"> обеспечивающих техническое обслуживание и 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органов внутренних дел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1"/>
        <w:gridCol w:w="3949"/>
      </w:tblGrid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должностей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Нормативы нагрузки и численности
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(по обслуживанию электромеханических систем и оборудования)</w:t>
            </w:r>
          </w:p>
          <w:bookmarkEnd w:id="12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центральный аппарат МВД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(склада хозяйственных, сантехнических и электротехнических товаров, строительных материалов)</w:t>
            </w:r>
          </w:p>
          <w:bookmarkEnd w:id="13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центральный аппарат МВД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(вещевого имущества)</w:t>
            </w:r>
          </w:p>
          <w:bookmarkEnd w:id="14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центральный аппарат МВД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(склада канцелярских товаров, принадлежностей и расходных материалов)</w:t>
            </w:r>
          </w:p>
          <w:bookmarkEnd w:id="15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центральный аппарат МВД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коммунально-эксплуатационной службы в г.Алматы</w:t>
            </w:r>
          </w:p>
          <w:bookmarkEnd w:id="16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представительство Министерства внутренних дел в г. Алматы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инвентаризации строений и сооружений</w:t>
            </w:r>
          </w:p>
          <w:bookmarkEnd w:id="17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каждую отдельную территорию дислокации подразделений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  <w:bookmarkEnd w:id="18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комплекса зданий и относящихся к ним строений и территорий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 (1-й руководитель, его заместители, руководитель аппарата, руководитель структурного подразделения (департамент, самостоятельное управление) </w:t>
            </w:r>
          </w:p>
          <w:bookmarkEnd w:id="19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руководителя (1 единица в приемную)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  <w:bookmarkEnd w:id="20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производственных помещений</w:t>
            </w:r>
          </w:p>
          <w:bookmarkEnd w:id="21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территорий (дворник)</w:t>
            </w:r>
          </w:p>
          <w:bookmarkEnd w:id="22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  <w:bookmarkEnd w:id="23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30000 квадратных метров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  <w:bookmarkEnd w:id="24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10000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  <w:bookmarkEnd w:id="25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  <w:bookmarkEnd w:id="26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2700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зданий, сооружений и оборудования</w:t>
            </w:r>
          </w:p>
          <w:bookmarkEnd w:id="27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10000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  <w:bookmarkEnd w:id="28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5500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9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100000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  <w:bookmarkEnd w:id="30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1250 единиц мебели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</w:t>
            </w:r>
          </w:p>
          <w:bookmarkEnd w:id="31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в смену на 1 пост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самостоятельном пользовании лифтами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  <w:bookmarkEnd w:id="32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гардероб, дополнительно 1 единица при количестве мест в гардеробе свыше 500 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пропусков), техники по учету и регистрации посетителей</w:t>
            </w:r>
          </w:p>
          <w:bookmarkEnd w:id="33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1,57 единиц на пост при 8 часовом графике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2,35 единица на пост при 12 часовом графике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3,14 единица на пост при 16 часовом графике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единица на пост при 24 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белья</w:t>
            </w:r>
          </w:p>
          <w:bookmarkEnd w:id="34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центральный аппарат МВД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  <w:bookmarkEnd w:id="35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одно отдельно стоящее здание и относящихся к ним строений и территорий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Механизатор, тракторист</w:t>
            </w:r>
          </w:p>
          <w:bookmarkEnd w:id="36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единицы на 612 мото-часов работы специальной техники в год или 900 машино-часов пребывание в наряде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Аккумуляторщик, вулканизаторщик, монтировщик шин, слесарь по ремонту автомобилей, слесарь по ремонту дорожно-строительных машин и тракторов, слесарь по топливной арматуре, слесарь по промывке инжектора, слесарь-кузовщик, слесарь агрегатного цеха, токарь, автоэлектрик, электрогазосварщик, моторист, медник, оператор линии диагностики и геометрии параметров, рабочий по приемке и сдачи автотранспорта, кузовщик-маляр, слесарь по расточке тормозных дисков, слесарь моторист грузовых автомобилей</w:t>
            </w:r>
          </w:p>
          <w:bookmarkEnd w:id="37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малого и среднего класса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1 млн. км пробега;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всех классов – 4,7 ед. на 1 млн. км пробега;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бортовой автомобиль – 2,7 ед. на 1 млн. км пробега;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 и минипогрузчики – 1,32 ед. на 10 тыс. мото-часов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автомойки</w:t>
            </w:r>
          </w:p>
          <w:bookmarkEnd w:id="38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автотранспортное хозяйство при наличии моечной установки 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Мойщик-уборщик подвижного состава</w:t>
            </w:r>
          </w:p>
          <w:bookmarkEnd w:id="39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ед. на 1 единицу подвижного состава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</w:t>
            </w:r>
          </w:p>
          <w:bookmarkEnd w:id="40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5-10 служебных лошадей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служебных собак</w:t>
            </w:r>
          </w:p>
          <w:bookmarkEnd w:id="41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20 служебных собак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кухни служебных собак</w:t>
            </w:r>
          </w:p>
          <w:bookmarkEnd w:id="42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центр кинологической службы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 медсестра</w:t>
            </w:r>
          </w:p>
          <w:bookmarkEnd w:id="43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единицы на автотранспортное хозяйство при численности водительского состава до 50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автотранспортное хозяйство при численности водительского состава свыше 50 человек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bookmarkEnd w:id="44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изолятор временного содержания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  <w:bookmarkEnd w:id="45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изолятор временного содержания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  <w:bookmarkEnd w:id="46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единицы на изолятор временного содержания при лимите наполнения до 51 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изолятор временного содержания при лимите наполнения свыше 51 места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типографии</w:t>
            </w:r>
          </w:p>
          <w:bookmarkEnd w:id="47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редактор</w:t>
            </w:r>
          </w:p>
          <w:bookmarkEnd w:id="48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</w:t>
            </w:r>
          </w:p>
          <w:bookmarkEnd w:id="49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</w:t>
            </w:r>
          </w:p>
          <w:bookmarkEnd w:id="50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  <w:bookmarkEnd w:id="51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редактор</w:t>
            </w:r>
          </w:p>
          <w:bookmarkEnd w:id="52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