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f95d" w14:textId="11df9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подтверждения наличия оснований для предоставления отсрочки или рассрочки уплаты ввозных таможенных пошлин и форм решений о предоставлении отсрочки или рассрочки уплаты ввозных таможенных пошлин и об отказе в их предоставлении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14 февраля 2018 года № 180. Зарегистрирован в Министерстве юстиции Республики Казахстан 14 марта 2018 года № 16603.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Кодекса Республики Казахстан "О таможенном регулировании в Республике Казахстан"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финансов РК от 15.09.2021 </w:t>
      </w:r>
      <w:r>
        <w:rPr>
          <w:rFonts w:ascii="Times New Roman"/>
          <w:b w:val="false"/>
          <w:i w:val="false"/>
          <w:color w:val="000000"/>
          <w:sz w:val="28"/>
        </w:rPr>
        <w:t>№ 943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Утвердить:</w:t>
      </w:r>
    </w:p>
    <w:bookmarkEnd w:id="1"/>
    <w:bookmarkStart w:name="z28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Правила подтверждения наличия оснований для предоставления отсрочки или рассрочки уплаты ввозных таможенных пошлин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2"/>
    <w:bookmarkStart w:name="z28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форму решения о предоставлении отсрочки или рассрочки уплаты ввозных таможенных пошлин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28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форму решения об отказе в предоставлении отсрочки или рассрочки уплаты ввозных таможенных пошлин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финансов РК от 15.09.2021 </w:t>
      </w:r>
      <w:r>
        <w:rPr>
          <w:rFonts w:ascii="Times New Roman"/>
          <w:b w:val="false"/>
          <w:i w:val="false"/>
          <w:color w:val="000000"/>
          <w:sz w:val="28"/>
        </w:rPr>
        <w:t>№ 943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 июля 2015 года № 398 "Об утверждении Перечня документов, необходимых для принятия решения о предоставлении отсрочки или рассрочки уплаты таможенных пошлин" (зарегистрирован в Реестре государственной регистрации нормативных правовых актов под № 11918, опубликован 9 сентября 2015 года в информационно-правовой системе "Әділет").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2), и 3)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Султанов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У. Шукеев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 февраля 2018 года 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по инвестициям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Ж. Касымбек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 февраля 2018 года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К.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 февраля 2018 года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февраля 2018 года № 180 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 подтверждения наличия оснований для предоставления отсрочки или рассрочки уплаты ввозных таможенных пошлин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финансов РК от 29.09.2020 </w:t>
      </w:r>
      <w:r>
        <w:rPr>
          <w:rFonts w:ascii="Times New Roman"/>
          <w:b w:val="false"/>
          <w:i w:val="false"/>
          <w:color w:val="ff0000"/>
          <w:sz w:val="28"/>
        </w:rPr>
        <w:t>№ 933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10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подтверждения наличия оснований для предоставления отсрочки или рассрочки уплаты ввозных таможенных пошлин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Кодекса Республики Казахстан "О таможенном регулировании в Республике Казахстан" (далее – Кодекс)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оказания государственной услуги "Изменение сроков уплаты ввозных таможенных пошлин" (далее – государственная услуга).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финансов РК от 15.09.2021 </w:t>
      </w:r>
      <w:r>
        <w:rPr>
          <w:rFonts w:ascii="Times New Roman"/>
          <w:b w:val="false"/>
          <w:i w:val="false"/>
          <w:color w:val="000000"/>
          <w:sz w:val="28"/>
        </w:rPr>
        <w:t>№ 943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территориальными органами Комитета государственных доходов Министерства финансов Республики Казахстан по областям, городам республиканского значения и столицы (далее – услугодатель).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Заместителя Премьер-Министра - Министра финансов РК от 27.04.2023 </w:t>
      </w:r>
      <w:r>
        <w:rPr>
          <w:rFonts w:ascii="Times New Roman"/>
          <w:b w:val="false"/>
          <w:i w:val="false"/>
          <w:color w:val="00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9"/>
    <w:bookmarkStart w:name="z10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"Изменение сроков уплаты ввозных таможенных пошлин"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</w:t>
      </w:r>
    </w:p>
    <w:bookmarkEnd w:id="20"/>
    <w:bookmarkStart w:name="z11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или юридические лица (далее – услугополучатель) для получения государственной услуги направляют через Государственную корпорацию заявление о принятии решения о предоставлении отсрочки или рассрочки уплаты ввозных таможенных пошлин (далее – заявление)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пакет документов согласно перечню, предусмотренному пунктом 8 Перечня.</w:t>
      </w:r>
    </w:p>
    <w:bookmarkEnd w:id="21"/>
    <w:bookmarkStart w:name="z11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услугополучатель предоставляет согласие на использование сведений, составляющих охраняемую законом тайну, содержащихся в информационных системах, если иное не предусмотрено Законом.</w:t>
      </w:r>
    </w:p>
    <w:bookmarkEnd w:id="22"/>
    <w:bookmarkStart w:name="z11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содержащихся в государственных информационных системах, уполномоченный орган получает из соответствующих государственных информационных систем посредством портала "электронного правительства" (далее – портал) в форме электронных документов, удостоверенных электронной цифровой подписью уполномоченных должностных лиц.</w:t>
      </w:r>
    </w:p>
    <w:bookmarkEnd w:id="23"/>
    <w:bookmarkStart w:name="z11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документов не требуется в случае получения информации, содержащейся в них, из государственных информационных систем и (или) из формы сведений.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Заместителя Премьер-Министра - Министра финансов РК от 27.04.2023 </w:t>
      </w:r>
      <w:r>
        <w:rPr>
          <w:rFonts w:ascii="Times New Roman"/>
          <w:b w:val="false"/>
          <w:i w:val="false"/>
          <w:color w:val="00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Срок рассмотрения документов и выдача результата оказания государственной услуги составляет не более 5 (пяти) рабочих дней со дня их поступления.</w:t>
      </w:r>
    </w:p>
    <w:bookmarkEnd w:id="25"/>
    <w:bookmarkStart w:name="z28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полного пакета документов в Государственную корпорацию в явочном порядке на бумажном носителе:</w:t>
      </w:r>
    </w:p>
    <w:bookmarkEnd w:id="26"/>
    <w:bookmarkStart w:name="z28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Государственной корпорации принимает, проверяет и регистрирует документы, представленные услугополучателем в Государственную корпорацию, и выдает расписку об их приеме – в течение 15 (пятнадцати) минут;</w:t>
      </w:r>
    </w:p>
    <w:bookmarkEnd w:id="27"/>
    <w:bookmarkStart w:name="z29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передает документы услугодателю через курьерскую, и (или) почтовую связь, и (или) посредством информационной системы – в течение 1 (одного) рабочего дня;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пунктом 8 Перечня, а также документов с истекшим сроком действия работник Государственной корпорации отказывает в приеме заявления,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Государственную корпорацию на бумажном носителе, день приема заявлений и документов не входит в срок оказания государственной услуги.</w:t>
      </w:r>
    </w:p>
    <w:bookmarkStart w:name="z29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канцелярии услугодателя принимает документы, представленные курьерской, и (или) почтовой связью, и (или) посредством информационной системы, регистрирует в ЕСЭДО – в течение 4 (четырех) часов и передает пакет документов для рассмотрения руководителю услугодателя либо исполняющему его обязанности, который определяет ответственного исполнителя услугодателя.</w:t>
      </w:r>
    </w:p>
    <w:bookmarkEnd w:id="29"/>
    <w:bookmarkStart w:name="z29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Ответственным исполнителем услугодателя в сроки, указанные в части первой пункта 4 настоящих Правил, проверяется соответствие сведений, указанных в заявлении и (или) представленных документов необходимых для оказания государственной услуги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92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настоящими Правилами.</w:t>
      </w:r>
    </w:p>
    <w:bookmarkEnd w:id="30"/>
    <w:bookmarkStart w:name="z29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сведений необходимых для оказания государственной услуги в соответствии с настоящими Правилами, работник услугодателя в течение 2 (двух) рабочих дней со дня поступления указывает услугополучателю, каким требованиям не соответствует представленный пакет документов и срок приведения его в соответствие.</w:t>
      </w:r>
    </w:p>
    <w:bookmarkEnd w:id="31"/>
    <w:bookmarkStart w:name="z29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приведения в соответствие указанных в уведомлении документов составляет 2 (два) рабочих дня. </w:t>
      </w:r>
    </w:p>
    <w:bookmarkEnd w:id="32"/>
    <w:bookmarkStart w:name="z29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 течение 2 (двух) рабочих дней со дня получения уведомления услугополучатель не привел его в соответствие с требованиями, услугодатель направляет отказ в дальнейшем рассмотрении заявления.</w:t>
      </w:r>
    </w:p>
    <w:bookmarkEnd w:id="33"/>
    <w:bookmarkStart w:name="z29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34"/>
    <w:bookmarkStart w:name="z29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35"/>
    <w:bookmarkStart w:name="z29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составляется протокол и услугодатель выдает разрешение либо мотивированный отказ в оказании государственной услуги.</w:t>
      </w:r>
    </w:p>
    <w:bookmarkEnd w:id="36"/>
    <w:bookmarkStart w:name="z30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случае ходатайства услугополучателя процедура заслушивания может не проводиться.</w:t>
      </w:r>
    </w:p>
    <w:bookmarkEnd w:id="37"/>
    <w:bookmarkStart w:name="z30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оказания государственной услуги является решение о предоставлении отсрочки или рассрочки уплаты ввозных таможенных пошлин, либо решение об отказе в предоставлении отсрочки или рассрочки уплаты ввозных пошлин в случаях и по основаниям, указанным в пункте 9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8"/>
    <w:bookmarkStart w:name="z30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направляет результат оказания государственной услуги руководителю услугодателя либо лицу, исполняющему его обязанности.</w:t>
      </w:r>
    </w:p>
    <w:bookmarkEnd w:id="39"/>
    <w:bookmarkStart w:name="z30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подписывается руководителем услугодателя либо лицом, исполняющим его обязанности, и направляется через курьерскую, и (или) почтовую связь, и (или) посредством информационной системы в Государственную корпорацию.</w:t>
      </w:r>
    </w:p>
    <w:bookmarkEnd w:id="40"/>
    <w:bookmarkStart w:name="z30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результат оказания государственной услуги – в течение 1 (одного) рабочего дня.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финансов РК от 15.09.2021 </w:t>
      </w:r>
      <w:r>
        <w:rPr>
          <w:rFonts w:ascii="Times New Roman"/>
          <w:b w:val="false"/>
          <w:i w:val="false"/>
          <w:color w:val="000000"/>
          <w:sz w:val="28"/>
        </w:rPr>
        <w:t>№ 943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01.07.2021); с изменениями, внесенными приказом Заместителя Премьер-Министра - Министра финансов РК от 27.04.2023 </w:t>
      </w:r>
      <w:r>
        <w:rPr>
          <w:rFonts w:ascii="Times New Roman"/>
          <w:b w:val="false"/>
          <w:i w:val="false"/>
          <w:color w:val="00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порядок внесения данных в информационную систему мониторинга оказания государственных услуг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внесения данных в информационную систему мониторинга оказания государственных услуг о стадии оказания государственной услуги, утвержденными приказом исполняющего обязанности Министра транспорта и коммуникаций Республики Казахстан от 14 июня 2013 года № 452 "Об утверждении Правил внесения данных в информационную систему мониторинга оказания государственных услуг о стадии оказания государственной услуги" (зарегистрирован в Реестре государственной регистрации нормативных правовых актов под № 8555).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настоящие Правила услугодатель в течение 3 (трех) рабочих дней после регистрации в Министерстве юстиции Республики Казахстан направляет информацию о внесенных изменениях и (или) дополнениях в Единый контакт-центр и Государственную корпорацию посредством системы электронного документооборота.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Заместителя Премьер-Министра - Министра финансов РК от 27.04.2023 </w:t>
      </w:r>
      <w:r>
        <w:rPr>
          <w:rFonts w:ascii="Times New Roman"/>
          <w:b w:val="false"/>
          <w:i w:val="false"/>
          <w:color w:val="00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их должностных лиц, Государственной корпорации и (или) ее работников по вопросам оказания государственной услуги</w:t>
      </w:r>
    </w:p>
    <w:bookmarkEnd w:id="43"/>
    <w:bookmarkStart w:name="z12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случаях несогласия с результатами оказания государственной услуги услугополучателем подается жалоба на решение, действия (бездействие) услугодателя по вопросам оказания государственных услуг в соответствии с законодательством Республики Казахстан: </w:t>
      </w:r>
    </w:p>
    <w:bookmarkEnd w:id="44"/>
    <w:bookmarkStart w:name="z30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руководителя услугодателя;</w:t>
      </w:r>
    </w:p>
    <w:bookmarkEnd w:id="45"/>
    <w:bookmarkStart w:name="z30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руководителя уполномоченного органа осуществляющего руководство в сфере обеспечения поступлений налогов и платежей в бюджет;</w:t>
      </w:r>
    </w:p>
    <w:bookmarkEnd w:id="46"/>
    <w:bookmarkStart w:name="z30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по оценке и контролю за качеством оказания государственных услуг.</w:t>
      </w:r>
    </w:p>
    <w:bookmarkEnd w:id="47"/>
    <w:bookmarkStart w:name="z30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жалоба на действия (бездействие) работников Государственной корпорации при оказании услуг через Государственную корпорацию подается на имя руководителя Государственной корпорации, либо в уполномоченный орган в сфере информатизации.</w:t>
      </w:r>
    </w:p>
    <w:bookmarkEnd w:id="48"/>
    <w:bookmarkStart w:name="z31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Государственной корпорации, непосредственно оказывающих государственные услуги, подлежит рассмотрению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в течение 5 (пяти) рабочих дней со дня ее регистрации.</w:t>
      </w:r>
    </w:p>
    <w:bookmarkEnd w:id="49"/>
    <w:bookmarkStart w:name="z31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50"/>
    <w:bookmarkStart w:name="z31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51"/>
    <w:bookmarkStart w:name="z31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подаются услугодателю и (или) должностному лицу, чье решение, действие (бездействие) обжалуются.</w:t>
      </w:r>
    </w:p>
    <w:bookmarkEnd w:id="52"/>
    <w:bookmarkStart w:name="z31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Услогодатель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53"/>
    <w:bookmarkStart w:name="z31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решение, действие (бездействие) обжалуются, вправе не направлять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удовлетворяющее требованиям, указанным в жалобе.</w:t>
      </w:r>
    </w:p>
    <w:bookmarkEnd w:id="54"/>
    <w:bookmarkStart w:name="z31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финансов РК от 15.09.2021 </w:t>
      </w:r>
      <w:r>
        <w:rPr>
          <w:rFonts w:ascii="Times New Roman"/>
          <w:b w:val="false"/>
          <w:i w:val="false"/>
          <w:color w:val="000000"/>
          <w:sz w:val="28"/>
        </w:rPr>
        <w:t>№ 943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случаях несогласия с результатами оказания государственной услуги услугополучатель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обращается в суд.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наличия оснований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предоставления отсрочки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рассрочки уплаты ввозных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пошлин</w:t>
            </w:r>
          </w:p>
        </w:tc>
      </w:tr>
    </w:tbl>
    <w:bookmarkStart w:name="z31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"Изменение сроков уплаты ввозных таможенных пошлин"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Заместителя Премьер-Министра - Министра финансов РК от 27.04.2023 </w:t>
      </w:r>
      <w:r>
        <w:rPr>
          <w:rFonts w:ascii="Times New Roman"/>
          <w:b w:val="false"/>
          <w:i w:val="false"/>
          <w:color w:val="ff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Министерства финансов Республики Казахстан по областям, городам республиканского значения и столицы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через "некоммерческое акционерное общество "Государственная корпорация "Правительство для граждан" (далее – Государственная корпорация)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пакета документов – 5 (пять)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предоставлении отсрочки или рассрочки уплаты ввозных таможенных пошлин либо решение об отказе в предоставлении отсрочки или рассрочки уплаты ввозных таможенных пошлин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предоставляется 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праздниках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осуществляется в порядке электронной очереди, по месту регистрации плательщика без ускоренного обслуживания, возможно бронирование электронной очереди посредством портала.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государственную корпорацию: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по форме согласно приложению 2 к настоящим Правилам подтверждения наличия оснований для предоставления отсрочки или рассрочки уплаты ввозных таможенных пошлин;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к заявлению прилагаются перечень документов, необходимых для предоставления отсрочки или рассрочки уплаты ввозных таможенных пошлин и подтверждения наличия оснований,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92 Кодекса Республики Казахстан "О таможенном регулировании в Республике Казахстан" (далее – Кодекс):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причинении плательщику ввозных таможенных пошлин ущерба в результате стихийного бедствия, технологической катастрофы или иных обстоятельств непреодолимой силы: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письменное подтверждение уполномоченного органа в сфере гражданской защиты, в части предупреждения и ликвидации чрезвычайных ситуаций природного и техногенного характера, оказания экстренной медицинской и психологической помощи населению, обеспечения пожарной безопасности и организации гражданской обороны Республики Казахстан и его территориальных подразделений и (или) уполномоченного органа в сферах индустрии и индустриально-инновационной деятельности в части промышленной безопасности и его территориальных подразделений;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(контракт) и коммерческие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задержке плательщику ввозных таможенных пошлин финансирования из государственного бюджета или оплаты выполненного этим лицом государственного заказа: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письменное подтверждение соответствующего администратора государственных бюджетных программ о задержке финансирования из государственного бюджета или оплаты выполненного этим лицом государственного заказа;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(контракт) и коммерческие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осуществлении поставок товаров в рамках международных договоров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заверенные копии соответствующих международных договоров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(контракт) и коммерческие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ввозе на таможенную территорию Евразийского экономического союза организациями государств-членов Евразийского экономического союза, осуществляющими сельскохозяйственную деятельность, либо поставке для указанных организаций посадочного или посевного материала, средств защиты растений, сельскохозяйственной техники, объектов племенного животноводства (племенных сельскохозяйственных животных, птицы, рыбы и других объектов племенного животноводства), племенной продукции (материала), продуктов, используемых для кормления животных: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или справку о государственной регистрации юридического лица, осуществляющего сельскохозяйственную деятельность, услугодатель получает из информационных систем через шлюз "электронного правительства";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(контракт) и коммерческие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иных основаниях, определяемых Евразийской экономической комиссией (далее – Комиссия) перечень документов, необходимых для предоставления отсрочки или рассрочки уплаты ввозных таможенных пошлин прилагаемый к заявлению, определяется Комиссией.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подтверждения наличия оснований,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92 Кодекса, к заявлению, прилагаются перечень документов, необходимых для предоставления отсрочки или рассрочки уплаты ввозных таможенных пошлин: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ввозе товаров для использования в промышленной переработке, в том числе сырья, материалов, технологического оборудования, комплектующих и запасных частей к нему: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(контракт) о поставке ввозимого сырья, материалов, технологического оборудования, комплектующих и запасных частей к нему, для их использования в промышленной переработке, а также коммерческие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технологическая схема производства (фрагмента производства) с использованием в качестве сырья, материалов, технологического оборудования, комплектующих и запасных частей к нему ввозимых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график поэтапной уплаты ввозных таможенных пошлин, составленный плательщиком, при рассрочке уплаты ввозных таможенных пошлин.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представлены документы, указанные в пункте 8 настоящего перечня, либо представлены документы с истекшим сроком;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услугополучатель имеет задолженность по уплате таможенных пошлин, таможенных сборов, налогов, специальных, антидемпинговых, компенсационных пошлин, пеней, процентов;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возбуждена процедура банкротства или возбуждено уголовное дело по признакам уголовного правонарушения.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Адреса мест оказания государственной услуги размещены на интернет-ресурсах услугодателя – www.kgd.gov.kz, www.minfin.gov.kz.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Контактные телефоны Единого контакт-центра: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наличия оснований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отсрочки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рассрочки уплаты ввозных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пошлин</w:t>
            </w:r>
          </w:p>
        </w:tc>
      </w:tr>
    </w:tbl>
    <w:bookmarkStart w:name="z3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(если оно указано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документе, удостоверяющем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ФИО) физического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(фактический адрес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жительства)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(электронный адрес,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доходов)</w:t>
            </w:r>
          </w:p>
        </w:tc>
      </w:tr>
    </w:tbl>
    <w:bookmarkStart w:name="z38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принятии решения о предоставлении отсрочки</w:t>
      </w:r>
      <w:r>
        <w:br/>
      </w:r>
      <w:r>
        <w:rPr>
          <w:rFonts w:ascii="Times New Roman"/>
          <w:b/>
          <w:i w:val="false"/>
          <w:color w:val="000000"/>
        </w:rPr>
        <w:t>или рассрочки уплаты ввозных таможенных пошлин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финансов РК от 15.09.2021 </w:t>
      </w:r>
      <w:r>
        <w:rPr>
          <w:rFonts w:ascii="Times New Roman"/>
          <w:b w:val="false"/>
          <w:i w:val="false"/>
          <w:color w:val="ff0000"/>
          <w:sz w:val="28"/>
        </w:rPr>
        <w:t>№ 943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</w:p>
    <w:p>
      <w:pPr>
        <w:spacing w:after="0"/>
        <w:ind w:left="0"/>
        <w:jc w:val="both"/>
      </w:pPr>
      <w:bookmarkStart w:name="z387" w:id="6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Кодекса Республики Казахстан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таможенном регулировании в Республике Казахстан" (далее – Кодекс)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принять решение о предоставлении отсрочки или рассрочки уплаты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ввозных таможенных пошлин.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 (контракт), коммерческие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(номер (при его наличии) и дата)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и описание товара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(с указанием единицы измерения)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внешнеэкономической деятельности Евразийского экономического союза (далее – ТН ВЭД ЕАЭС)*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98" w:id="62"/>
      <w:r>
        <w:rPr>
          <w:rFonts w:ascii="Times New Roman"/>
          <w:b w:val="false"/>
          <w:i w:val="false"/>
          <w:color w:val="000000"/>
          <w:sz w:val="28"/>
        </w:rPr>
        <w:t>
      Отмечается знаком Х одна из соответствующих ячеек:</w:t>
      </w:r>
    </w:p>
    <w:bookmarkEnd w:id="62"/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предоставлении отсрочки по уплате ввозных таможенных пошлин;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предоставлении рассрочки по уплате ввозных таможенных пошлин.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Основание для изменения сроков уплаты ввозных таможенных пошлин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(отмечается знаком Х одна из соответствующих ячеек):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Кодекса;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причинение услугополучателю ввозных таможенных пошлин ущерба в результате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стихийного бедствия, технологической катастрофы или иных обстоятельств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непреодолимой силы;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задержка услугополучателю ввозных таможенных пошлин финансирования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государственного бюджета или оплаты выполненного этим лицом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заказа;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осуществление поставок в рамках международных договоров Республики Казахстан;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ввоз на таможенную территорию Евразийского экономического союза организациями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государств-членов Евразийского экономического союза, осуществляющими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сельскохозяйственную деятельность, либо поставка для указанных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посадочного или посевного материала, средств защиты растений,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сельскохозяйственной техники, объектов племенного животноводства (племенных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сельскохозяйственных животных, птицы, рыбы и других объектов племенного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животноводства), племенной продукции (материала), продуктов, используемых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кормления животных;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ввоз на таможенную территорию Евразийского экономического союза товаров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использования в промышленной переработке, в том числе сырья, материалов,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технологического оборудования, комплектующих и запасных частей к нему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 уплатой процентов за отсрочку или рассрочку уплаты ввозных таможенных пошлин).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Требуется ли заслушивание при принятии решения о предоставлении отсрочки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рассрочки уплаты ввозных таможенных пошлин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(отмечается знаком Х одна из соответствующих ячеек):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да, требуется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нет, не требуется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Срок, на который запрашивается отсрочка или рассрочка уплаты ввозных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таможенных пошлин: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(количество месяцев)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Сумма ввозных таможенных пошлин, в отношении которой запрашивается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отсрочка или рассрочка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**___________________________________________________________ (тенге)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График поэтапной уплаты сумм ввозных таможенных пошлин,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отношении которых запрашивается рассрочка: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ввозных таможенных пошлин,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 ввозных таможенных пошлин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Итого***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заявлению прилагаем документы согласно перечню, предусмотренному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8 приложения 1 к настоящим Правилам подтверждения наличия оснований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предоставления отсрочки или рассрочки уплаты ввозных таможенных пошлин: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(при его наличии) и дата)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Столбец заполняется, когда запрашивается отсрочка или рассрочка уплаты ввозных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пошлин по основаниям, установленным в подпункте 4) пункта 2 и пункте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Кодекса, при этом правильность классификации товаров в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ТН ВЭД ЕАЭС определяется при таможенном декларировании товаров.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 Сумма ввозных таможенных пошлин, в отношении которой запрашивается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отсрочка или рассрочка, рассчитана по рыночному курсу обмена валют,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устанавливаемому в соответствии с налоговым 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действующему на день регистрации заявления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предоставлении отсрочки или рассрочки уплаты ввозных таможенных пошлин.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 Итоговая сумма ввозных таможенных пошлин должна быть равна сумме ввозных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пошлин.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 Окончательная дата уплаты ввозных таможенных пошлин не должна превышать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срока, на который запрашивается отсрочка или рассрочка уплаты ввозных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пошлин.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юридического лица или ФИО (если оно указано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документе, удостоверяющем личность) физического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подтверждения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наличия оснований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предоставления отсрочки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рассрочки уплаты ввозных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пошлин</w:t>
            </w:r>
          </w:p>
        </w:tc>
      </w:tr>
    </w:tbl>
    <w:bookmarkStart w:name="z27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 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приказом Министра финансов РК от 15.09.2021 </w:t>
      </w:r>
      <w:r>
        <w:rPr>
          <w:rFonts w:ascii="Times New Roman"/>
          <w:b w:val="false"/>
          <w:i w:val="false"/>
          <w:color w:val="ff0000"/>
          <w:sz w:val="28"/>
        </w:rPr>
        <w:t>№ 943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наличия оснований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предоставления отсрочки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рассрочки уплаты ввозных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пошлин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ФИО),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52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4 в соответствии с приказом Заместителя Премьер-Министра - Министра финансов РК от 27.04.2023 </w:t>
      </w:r>
      <w:r>
        <w:rPr>
          <w:rFonts w:ascii="Times New Roman"/>
          <w:b w:val="false"/>
          <w:i w:val="false"/>
          <w:color w:val="ff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услугах", отдел №_____ филиала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 (указать адрес) отказывает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оказание государственной услуги "Изменение сроков уплаты ввозных таможенных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пошлин" ввиду представления Вами неполного пакета документов согласно перечню,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а также документов с истекшим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сроком действия,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 и документов с истекшим сроком действия: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….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2 (двух)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 (при его наличии) (работника Государственной корпорации)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Ф.И.О (при его наличии)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Ф.И.О (при его наличии)/подпись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2018 года №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предоставлении отсрочки или рассрочки уплаты ввозных таможенных пошлин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финансов РК от 15.09.2021 </w:t>
      </w:r>
      <w:r>
        <w:rPr>
          <w:rFonts w:ascii="Times New Roman"/>
          <w:b w:val="false"/>
          <w:i w:val="false"/>
          <w:color w:val="ff0000"/>
          <w:sz w:val="28"/>
        </w:rPr>
        <w:t>№ 943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</w:p>
    <w:p>
      <w:pPr>
        <w:spacing w:after="0"/>
        <w:ind w:left="0"/>
        <w:jc w:val="both"/>
      </w:pPr>
      <w:bookmarkStart w:name="z424" w:id="73"/>
      <w:r>
        <w:rPr>
          <w:rFonts w:ascii="Times New Roman"/>
          <w:b w:val="false"/>
          <w:i w:val="false"/>
          <w:color w:val="000000"/>
          <w:sz w:val="28"/>
        </w:rPr>
        <w:t>
      № _________ от "___" ____________ 20 __ года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государственных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плательщика ввозных таможенных пошлин от "__"____20__ года №____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уникальный идентификационный номер нерезидента) Договор (контракт),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коммерческие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(при его наличии) и дата)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описание товара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(с указанием единицы измерения)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внешнеэкономической деятельности Евразийского экономического союза*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Отмечается знаком Х одна из соответствующих ячеек: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</w:t>
            </w:r>
          </w:p>
          <w:bookmarkEnd w:id="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предоставлении отсрочки по уплате ввозных таможенных пошлин;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</w:t>
            </w:r>
          </w:p>
          <w:bookmarkEnd w:id="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предоставлении рассрочки по уплате ввозных таможенных пошлин.</w:t>
            </w:r>
          </w:p>
        </w:tc>
      </w:tr>
    </w:tbl>
    <w:bookmarkStart w:name="z44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Изменение сроков уплаты ввозных таможенных пошлин осуществляется по следующему основанию (отмечается знаком Х одна из соответствующих ячеек):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</w:t>
            </w:r>
          </w:p>
          <w:bookmarkEnd w:id="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причинение плательщику ввозных таможенных пошлин ущерба в результате стихийного бедствия, технологической катастрофы или иных обстоятельств непреодолимой силы;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</w:t>
            </w:r>
          </w:p>
          <w:bookmarkEnd w:id="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задержка плательщику ввозных таможенных пошлин финансирования из государственного бюджета или оплаты выполненного этим лицом государственного заказа;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</w:t>
            </w:r>
          </w:p>
          <w:bookmarkEnd w:id="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поставок в рамках международных договоров Республики Казахстан;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</w:t>
            </w:r>
          </w:p>
          <w:bookmarkEnd w:id="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 на таможенную территорию Евразийского экономического союза организациями государств-членов Евразийского экономического союза, осуществляющими сельскохозяйственную деятельность, либо поставка для указанных организаций посадочного или посевного материала, средств защиты растений, сельскохозяйственной техники, объектов племенного животноводства (племенных сельскохозяйственных животных, птицы, рыбы и других объектов племенного животноводства), племенной продукции (материала), продуктов, используемых для кормления животных;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</w:t>
            </w:r>
          </w:p>
          <w:bookmarkEnd w:id="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ввоз на таможенную территорию Евразийского экономического союза товаров для использования в промышленной переработке, в том числе сырья, материалов, технологического оборудования, комплектующих и запасных частей к нему (с уплатой процентов за отсрочку или рассрочку уплаты ввозных таможенных пошлин). </w:t>
            </w:r>
          </w:p>
        </w:tc>
      </w:tr>
    </w:tbl>
    <w:p>
      <w:pPr>
        <w:spacing w:after="0"/>
        <w:ind w:left="0"/>
        <w:jc w:val="both"/>
      </w:pPr>
      <w:bookmarkStart w:name="z458" w:id="84"/>
      <w:r>
        <w:rPr>
          <w:rFonts w:ascii="Times New Roman"/>
          <w:b w:val="false"/>
          <w:i w:val="false"/>
          <w:color w:val="000000"/>
          <w:sz w:val="28"/>
        </w:rPr>
        <w:t>
      3. Срок, на который предоставляется отсрочка или рассрочка уплаты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ввозных таможенных пошлин: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(количество месяцев)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Сумма ввозных таможенных пошлин, в отношении которой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предоставляются отсрочка или рассрочка** ___________________</w:t>
      </w:r>
    </w:p>
    <w:bookmarkStart w:name="z45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(тенге)</w:t>
      </w:r>
    </w:p>
    <w:bookmarkEnd w:id="85"/>
    <w:bookmarkStart w:name="z46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Раздел заполняется в случае предоставления рассрочки уплаты ввозных таможенных пошлин. </w:t>
      </w:r>
    </w:p>
    <w:bookmarkEnd w:id="86"/>
    <w:bookmarkStart w:name="z46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утверждается следующий график поэтапной уплаты ввозных таможенных пошлин при рассрочке: 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ввозных таможенных пошлин,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 ввозных таможенных пошлин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9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Итого***</w:t>
            </w:r>
          </w:p>
          <w:bookmarkEnd w:id="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</w:t>
      </w:r>
    </w:p>
    <w:bookmarkEnd w:id="93"/>
    <w:bookmarkStart w:name="z48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Столбец заполняется при предоставлении отсрочки или рассрочки уплаты ввозных таможенных пошлин по основаниям, установленным в подпункте 4) пункта 2 и пункте 3 </w:t>
      </w:r>
      <w:r>
        <w:rPr>
          <w:rFonts w:ascii="Times New Roman"/>
          <w:b w:val="false"/>
          <w:i w:val="false"/>
          <w:color w:val="000000"/>
          <w:sz w:val="28"/>
        </w:rPr>
        <w:t>статьи 92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регулировании в Республике Казахстан", при этом правильность классификации товаров в соответствии с ТН ВЭД ЕАЭС определяется при таможенном декларировании товаров.</w:t>
      </w:r>
    </w:p>
    <w:bookmarkEnd w:id="94"/>
    <w:bookmarkStart w:name="z48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Сумма ввозных таможенных пошлин, в отношении которой предоставляются отсрочка или рассрочка, рассчитана по рыночному курсу обмена валют, устанавливаемому в соответствии с налоговым законодательством Республики Казахстан, действующему на день регистрации заявления о предоставлении отсрочки или рассрочки уплаты ввозных таможенных пошлин </w:t>
      </w:r>
    </w:p>
    <w:bookmarkEnd w:id="95"/>
    <w:bookmarkStart w:name="z48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итоговая сумма ввозных таможенных пошлин должна быть равна сумме ввозных таможенных пошлин, отраженных в пункте 4 настоящего решения </w:t>
      </w:r>
    </w:p>
    <w:bookmarkEnd w:id="96"/>
    <w:bookmarkStart w:name="z48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окончательная дата уплаты ввозных таможенных пошлин не должна превышать срока, указанного в пункте 3 настоящего решения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 фамилия, имя и отчество (при его наличии) должностного лица органа государственных доходов, подготовившего решение</w:t>
            </w:r>
          </w:p>
          <w:bookmarkEnd w:id="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 фамилия, имя и отчество (при его наличии) руководителя или заместителя органа государственных доходов, подписывающего решение</w:t>
            </w:r>
          </w:p>
          <w:bookmarkEnd w:id="1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февраля 2018 года № 180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об отказе в предоставлении отсрочки или рассрочки уплаты ввозных таможенных пошлин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финансов РК от 15.09.2021 </w:t>
      </w:r>
      <w:r>
        <w:rPr>
          <w:rFonts w:ascii="Times New Roman"/>
          <w:b w:val="false"/>
          <w:i w:val="false"/>
          <w:color w:val="ff0000"/>
          <w:sz w:val="28"/>
        </w:rPr>
        <w:t>№ 943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</w:p>
    <w:p>
      <w:pPr>
        <w:spacing w:after="0"/>
        <w:ind w:left="0"/>
        <w:jc w:val="both"/>
      </w:pPr>
      <w:bookmarkStart w:name="z496" w:id="103"/>
      <w:r>
        <w:rPr>
          <w:rFonts w:ascii="Times New Roman"/>
          <w:b w:val="false"/>
          <w:i w:val="false"/>
          <w:color w:val="000000"/>
          <w:sz w:val="28"/>
        </w:rPr>
        <w:t>
      № _________ от "___" ____________ 20 __ года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государственных доходов) заявление плательщика ввозных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таможенных пошлин от "___" "_______" 20__ года №___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уникальный идентификационный номер нерезидента) Договор (контракт),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коммерческие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(номер (при его наличии) и дата) Товар: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(описание товара, количества и иных характеристик товара) принято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отказе в предоставлении отсрочки или рассрочки по уплате ввозных таможенных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пошлин таможенным органом по следующим основаниям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(отмечается знаком Х одна или несколько соответствующих ячеек):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</w:t>
            </w:r>
          </w:p>
          <w:bookmarkEnd w:id="10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представлены документы, подтверждающие наличие оснований для предоставления отсрочки или рассрочки уплаты ввозных таможенных пошлин;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</w:t>
            </w:r>
          </w:p>
          <w:bookmarkEnd w:id="10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плательщик ввозных таможенных пошлин имеет задолженность по уплате таможенных пошлин, таможенных сборов, налогов, специальных, антидемпинговых, компенсационных пошлин, пеней;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</w:t>
            </w:r>
          </w:p>
          <w:bookmarkEnd w:id="106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плательщика ввозных таможенных пошлин возбуждена процедура банкротства;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</w:t>
            </w:r>
          </w:p>
          <w:bookmarkEnd w:id="107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плательщика ввозных таможенных пошлин возбуждено уголовное дело по признакам уголовного правонарушения.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 должностного лица органа государственных доходов, подготовившего решение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 и отчество (при его наличии) руководителя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заместителя органа государственных доходов, подписывающего решение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