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06ca" w14:textId="2510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проверочных листов за соблюдением законодательства в сфере реабилитации и банкротства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финансов Республики Казахстан от 22 января 2018 года № 41 и Министра национальной экономики Республики Казахстан от 19 марта 2018 года № 115. Зарегистрирован в Министерстве юстиции Республики Казахстан 10 апреля 2018 года № 16734. Утратил силу совместным приказом Первого заместителя Премьер-Министра Республики Казахстан – Министра финансов Республики Казахстан от 11 мая 2020 года № 469 и Министра национальной экономики Республики Казахстан от 11 мая 2020 года № 38.</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Первого заместителя Премьер-Министра РК – Министра финансов РК от 11.05.2020 № 469 и Министра национальной экономики РК от 11.05.2020 № 38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1. Утвердить прилагаемые проверочные листы:</w:t>
      </w:r>
    </w:p>
    <w:bookmarkEnd w:id="1"/>
    <w:bookmarkStart w:name="z6" w:id="2"/>
    <w:p>
      <w:pPr>
        <w:spacing w:after="0"/>
        <w:ind w:left="0"/>
        <w:jc w:val="both"/>
      </w:pPr>
      <w:r>
        <w:rPr>
          <w:rFonts w:ascii="Times New Roman"/>
          <w:b w:val="false"/>
          <w:i w:val="false"/>
          <w:color w:val="000000"/>
          <w:sz w:val="28"/>
        </w:rPr>
        <w:t xml:space="preserve">
      1) деятельности временного администратора при применении реабилитационной процедуры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деятельности реабилитационного управляющего за проведением реабилитационной процедуры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3) деятельности временного управляющего в период осуществления им своих полномочий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4) деятельности банкротного управляющего за проведением процедуры банкротства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(Тенгебаеву А.М.)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финансов Республики Казахстан.</w:t>
      </w:r>
    </w:p>
    <w:bookmarkEnd w:id="9"/>
    <w:bookmarkStart w:name="z14" w:id="10"/>
    <w:p>
      <w:pPr>
        <w:spacing w:after="0"/>
        <w:ind w:left="0"/>
        <w:jc w:val="both"/>
      </w:pPr>
      <w:r>
        <w:rPr>
          <w:rFonts w:ascii="Times New Roman"/>
          <w:b w:val="false"/>
          <w:i w:val="false"/>
          <w:color w:val="000000"/>
          <w:sz w:val="28"/>
        </w:rPr>
        <w:t>
      3.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финансов</w:t>
                  </w:r>
                  <w:r>
                    <w:br/>
                  </w:r>
                  <w:r>
                    <w:rPr>
                      <w:rFonts w:ascii="Times New Roman"/>
                      <w:b/>
                      <w:i w:val="false"/>
                      <w:color w:val="000000"/>
                      <w:sz w:val="20"/>
                    </w:rPr>
                    <w:t>Республики Казахстан</w:t>
                  </w:r>
                  <w:r>
                    <w:br/>
                  </w:r>
                  <w:r>
                    <w:rPr>
                      <w:rFonts w:ascii="Times New Roman"/>
                      <w:b/>
                      <w:i w:val="false"/>
                      <w:color w:val="000000"/>
                      <w:sz w:val="20"/>
                    </w:rPr>
                    <w:t>________Б. Султанов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национальной экономики</w:t>
                  </w:r>
                  <w:r>
                    <w:br/>
                  </w:r>
                  <w:r>
                    <w:rPr>
                      <w:rFonts w:ascii="Times New Roman"/>
                      <w:b/>
                      <w:i w:val="false"/>
                      <w:color w:val="000000"/>
                      <w:sz w:val="20"/>
                    </w:rPr>
                    <w:t>Республики Казахстан</w:t>
                  </w:r>
                  <w:r>
                    <w:br/>
                  </w:r>
                  <w:r>
                    <w:rPr>
                      <w:rFonts w:ascii="Times New Roman"/>
                      <w:b/>
                      <w:i w:val="false"/>
                      <w:color w:val="000000"/>
                      <w:sz w:val="20"/>
                    </w:rPr>
                    <w:t>________Т. Сулейменов</w:t>
                  </w:r>
                  <w:r>
                    <w:rPr>
                      <w:rFonts w:ascii="Times New Roman"/>
                      <w:b w:val="false"/>
                      <w:i w:val="false"/>
                      <w:color w:val="000000"/>
                      <w:sz w:val="20"/>
                    </w:rPr>
                    <w:t>
</w:t>
                  </w:r>
                </w:p>
              </w:tc>
            </w:tr>
          </w:tbl>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Председатель Комитета по правовой</w:t>
      </w:r>
      <w:r>
        <w:br/>
      </w:r>
      <w:r>
        <w:rPr>
          <w:rFonts w:ascii="Times New Roman"/>
          <w:b w:val="false"/>
          <w:i w:val="false"/>
          <w:color w:val="000000"/>
          <w:sz w:val="28"/>
        </w:rPr>
        <w:t xml:space="preserve">       статистике и специальным учетам</w:t>
      </w:r>
      <w:r>
        <w:br/>
      </w:r>
      <w:r>
        <w:rPr>
          <w:rFonts w:ascii="Times New Roman"/>
          <w:b w:val="false"/>
          <w:i w:val="false"/>
          <w:color w:val="000000"/>
          <w:sz w:val="28"/>
        </w:rPr>
        <w:t xml:space="preserve">       Генеральной прокуратуры</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______________________ Б. Мусин</w:t>
      </w:r>
      <w:r>
        <w:br/>
      </w:r>
      <w:r>
        <w:rPr>
          <w:rFonts w:ascii="Times New Roman"/>
          <w:b w:val="false"/>
          <w:i w:val="false"/>
          <w:color w:val="000000"/>
          <w:sz w:val="28"/>
        </w:rPr>
        <w:t xml:space="preserve">       2 февраля 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2018 года № 41</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115</w:t>
            </w:r>
          </w:p>
        </w:tc>
      </w:tr>
    </w:tbl>
    <w:bookmarkStart w:name="z18" w:id="1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деятельности временного администратора при</w:t>
      </w:r>
      <w:r>
        <w:br/>
      </w:r>
      <w:r>
        <w:rPr>
          <w:rFonts w:ascii="Times New Roman"/>
          <w:b/>
          <w:i w:val="false"/>
          <w:color w:val="000000"/>
        </w:rPr>
        <w:t xml:space="preserve">                           применении реабилитационной процедуры</w:t>
      </w:r>
    </w:p>
    <w:bookmarkEnd w:id="12"/>
    <w:bookmarkStart w:name="z19" w:id="13"/>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о назначении проверки 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(предмет назначения проверки)</w:t>
      </w:r>
      <w:r>
        <w:br/>
      </w:r>
      <w:r>
        <w:rPr>
          <w:rFonts w:ascii="Times New Roman"/>
          <w:b w:val="false"/>
          <w:i w:val="false"/>
          <w:color w:val="000000"/>
          <w:sz w:val="28"/>
        </w:rPr>
        <w:t xml:space="preserve">       Фамилия, имя, отчество (при наличии) временного администратора 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временного администратора (ИИН)____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____________________________________________________</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637"/>
        <w:gridCol w:w="266"/>
        <w:gridCol w:w="433"/>
        <w:gridCol w:w="433"/>
        <w:gridCol w:w="60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4"/>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течение двух рабочих дней со дня своего назначения в уполномоченный орган объявления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2</w:t>
            </w:r>
          </w:p>
          <w:bookmarkEnd w:id="16"/>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текущей и запрашиваемой уполномоченным органом информации об осуществлении своей деятельности по форме, в порядке и сроки, установленные уполномоченным органом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3</w:t>
            </w:r>
          </w:p>
          <w:bookmarkEnd w:id="17"/>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 течение пяти рабочих дней заявления должника о согласовании сделки вне рамок обычных коммерческих операций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4</w:t>
            </w:r>
          </w:p>
          <w:bookmarkEnd w:id="18"/>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суд заключения по форме, установленной уполномоченным органом, об эффективности (неэффективности) плана реабилитации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5</w:t>
            </w:r>
          </w:p>
          <w:bookmarkEnd w:id="19"/>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 течение десяти рабочих дней с момента заявления требований кредиторов и включение в реестр признанные требования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6</w:t>
            </w:r>
          </w:p>
          <w:bookmarkEnd w:id="20"/>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результатах рассмотрения его требований (о признании или непризнании в полном объеме или в части) в день, следующий за днем принятия решения (с указанием причин непризнания)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7</w:t>
            </w:r>
          </w:p>
          <w:bookmarkEnd w:id="21"/>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в порядке и сроки, не превышающие двух месяцев с момента применения реабилитационной процедуры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8</w:t>
            </w:r>
          </w:p>
          <w:bookmarkEnd w:id="22"/>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реестра требований кредиторов, а также перечня кредиторов, чьи требования не признаны, в уполномоченный орган для размещения на интернет-ресурсе уполномоченного органа в сроки, не превышающие двух месяцев с момента применения реабилитационной процедуры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9</w:t>
            </w:r>
          </w:p>
          <w:bookmarkEnd w:id="23"/>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всех кредиторов о месте и дате проведения первого собрания кредиторов в сроки,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75 Закона Республики Казахстан от 7 марта 2014 года "О реабилитации и банкротстве" (далее - Закон)</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10</w:t>
            </w:r>
          </w:p>
          <w:bookmarkEnd w:id="24"/>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собрания кредиторов в трех экземплярах и в течение трех рабочих дней после его подписания передача одного экземпляра в уполномоченный орган, второго – комитету кредиторов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11</w:t>
            </w:r>
          </w:p>
          <w:bookmarkEnd w:id="25"/>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в суд с заявлением о прекращении реабилитационной процедуры в случаях, предусмотренных </w:t>
            </w:r>
            <w:r>
              <w:rPr>
                <w:rFonts w:ascii="Times New Roman"/>
                <w:b w:val="false"/>
                <w:i w:val="false"/>
                <w:color w:val="000000"/>
                <w:sz w:val="20"/>
              </w:rPr>
              <w:t>пунктом 6</w:t>
            </w:r>
            <w:r>
              <w:rPr>
                <w:rFonts w:ascii="Times New Roman"/>
                <w:b w:val="false"/>
                <w:i w:val="false"/>
                <w:color w:val="000000"/>
                <w:sz w:val="20"/>
              </w:rPr>
              <w:t xml:space="preserve"> статьи 82 Закона, в течение трех рабочих дней со дня наступления одного из оснований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6"/>
    <w:p>
      <w:pPr>
        <w:spacing w:after="0"/>
        <w:ind w:left="0"/>
        <w:jc w:val="both"/>
      </w:pPr>
      <w:r>
        <w:rPr>
          <w:rFonts w:ascii="Times New Roman"/>
          <w:b w:val="false"/>
          <w:i w:val="false"/>
          <w:color w:val="000000"/>
          <w:sz w:val="28"/>
        </w:rPr>
        <w:t>
             Должностное (-ые) лицо (-а) уполномоченного органа:</w:t>
      </w:r>
      <w:r>
        <w:br/>
      </w:r>
      <w:r>
        <w:rPr>
          <w:rFonts w:ascii="Times New Roman"/>
          <w:b w:val="false"/>
          <w:i w:val="false"/>
          <w:color w:val="000000"/>
          <w:sz w:val="28"/>
        </w:rPr>
        <w:t xml:space="preserve">       ________________             ______________             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 xml:space="preserve">       Отметка о получении проверочного листа</w:t>
      </w:r>
      <w:r>
        <w:br/>
      </w:r>
      <w:r>
        <w:rPr>
          <w:rFonts w:ascii="Times New Roman"/>
          <w:b w:val="false"/>
          <w:i w:val="false"/>
          <w:color w:val="000000"/>
          <w:sz w:val="28"/>
        </w:rPr>
        <w:t xml:space="preserve">       Временный администратор:</w:t>
      </w:r>
      <w:r>
        <w:br/>
      </w:r>
      <w:r>
        <w:rPr>
          <w:rFonts w:ascii="Times New Roman"/>
          <w:b w:val="false"/>
          <w:i w:val="false"/>
          <w:color w:val="000000"/>
          <w:sz w:val="28"/>
        </w:rPr>
        <w:t xml:space="preserve">       __________________________________             _____________</w:t>
      </w:r>
      <w:r>
        <w:br/>
      </w:r>
      <w:r>
        <w:rPr>
          <w:rFonts w:ascii="Times New Roman"/>
          <w:b w:val="false"/>
          <w:i w:val="false"/>
          <w:color w:val="000000"/>
          <w:sz w:val="28"/>
        </w:rPr>
        <w:t xml:space="preserve">             (Ф.И.О. (при наличии))                   (подпись)</w:t>
      </w:r>
      <w:r>
        <w:br/>
      </w:r>
      <w:r>
        <w:rPr>
          <w:rFonts w:ascii="Times New Roman"/>
          <w:b w:val="false"/>
          <w:i w:val="false"/>
          <w:color w:val="000000"/>
          <w:sz w:val="28"/>
        </w:rPr>
        <w:t xml:space="preserve">       Дата "____"_______________20______ г.</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2018 года № 41</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115</w:t>
            </w:r>
          </w:p>
        </w:tc>
      </w:tr>
    </w:tbl>
    <w:bookmarkStart w:name="z34" w:id="2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деятельности реабилитационного управляющего за</w:t>
      </w:r>
      <w:r>
        <w:br/>
      </w:r>
      <w:r>
        <w:rPr>
          <w:rFonts w:ascii="Times New Roman"/>
          <w:b/>
          <w:i w:val="false"/>
          <w:color w:val="000000"/>
        </w:rPr>
        <w:t xml:space="preserve">             проведением реабилитационной процедуры</w:t>
      </w:r>
    </w:p>
    <w:bookmarkEnd w:id="27"/>
    <w:bookmarkStart w:name="z35" w:id="28"/>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о назначении проверки 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(предмет назначения проверки)</w:t>
      </w:r>
      <w:r>
        <w:br/>
      </w:r>
      <w:r>
        <w:rPr>
          <w:rFonts w:ascii="Times New Roman"/>
          <w:b w:val="false"/>
          <w:i w:val="false"/>
          <w:color w:val="000000"/>
          <w:sz w:val="28"/>
        </w:rPr>
        <w:t xml:space="preserve">       Фамилия, имя, отчество (при наличии) реабилитационного управляющего 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реабилитационного управляющего</w:t>
      </w:r>
      <w:r>
        <w:br/>
      </w:r>
      <w:r>
        <w:rPr>
          <w:rFonts w:ascii="Times New Roman"/>
          <w:b w:val="false"/>
          <w:i w:val="false"/>
          <w:color w:val="000000"/>
          <w:sz w:val="28"/>
        </w:rPr>
        <w:t>(ИИН) 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9150"/>
        <w:gridCol w:w="336"/>
        <w:gridCol w:w="546"/>
        <w:gridCol w:w="547"/>
        <w:gridCol w:w="547"/>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9"/>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Не</w:t>
            </w:r>
            <w:r>
              <w:br/>
            </w:r>
            <w:r>
              <w:rPr>
                <w:rFonts w:ascii="Times New Roman"/>
                <w:b w:val="false"/>
                <w:i w:val="false"/>
                <w:color w:val="000000"/>
                <w:sz w:val="20"/>
              </w:rPr>
              <w:t>
соответствует требованиям</w:t>
            </w:r>
          </w:p>
          <w:bookmarkEnd w:id="30"/>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w:t>
            </w:r>
          </w:p>
          <w:bookmarkEnd w:id="31"/>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обязанности по выявлению наличия (отсутствия) признаков преднамеренного доведения должника до неплатежеспособности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w:t>
            </w:r>
          </w:p>
          <w:bookmarkEnd w:id="32"/>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правоохранительные органы для привлечения соответствующих лиц к ответственности, предусмотренной законами Республики Казахстан, в месячный срок с момента обнаружения признаков преднамеренного или ложного банкротства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3</w:t>
            </w:r>
          </w:p>
          <w:bookmarkEnd w:id="33"/>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4</w:t>
            </w:r>
          </w:p>
          <w:bookmarkEnd w:id="34"/>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текущей и запрашиваемой уполномоченным органом информации о ходе осуществления реабилитационной процедуры по форме, в порядке и сроки, установленные уполномоченным органом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5</w:t>
            </w:r>
          </w:p>
          <w:bookmarkEnd w:id="35"/>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вне рамок обычных коммерческих операций, за исключением сделок, предусмотренных планом реабилитации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6</w:t>
            </w:r>
          </w:p>
          <w:bookmarkEnd w:id="36"/>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решений, влекущих за собой увеличение расходов должника на потребление, в том числе на оплату труда работников должника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7</w:t>
            </w:r>
          </w:p>
          <w:bookmarkEnd w:id="37"/>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продления срока реабилитационной процедуры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8</w:t>
            </w:r>
          </w:p>
          <w:bookmarkEnd w:id="38"/>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имущества должника в управление и обеспечение охраны и контроля имущества должника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9</w:t>
            </w:r>
          </w:p>
          <w:bookmarkEnd w:id="39"/>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с комитетом кредиторов, в течение тридцати календарных дней с момента назначения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10</w:t>
            </w:r>
          </w:p>
          <w:bookmarkEnd w:id="40"/>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условий договора, заключенного с комитетом кредиторов в реабилитационной процедуре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11</w:t>
            </w:r>
          </w:p>
          <w:bookmarkEnd w:id="41"/>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собрания кредиторов в трех экземплярах и в течение трех рабочих дней после его подписания передача одного экземпляра в уполномоченный орган, второго – комитету кредиторов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12</w:t>
            </w:r>
          </w:p>
          <w:bookmarkEnd w:id="42"/>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течение трех рабочих дней с момента подписания протокола заседания комитета кредиторов в уполномоченный орган, членам комитета кредиторов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13</w:t>
            </w:r>
          </w:p>
          <w:bookmarkEnd w:id="43"/>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собрания кредиторов в сроки,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Республики Казахстан "О реабилитации и банкротстве" (далее – Закон)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14</w:t>
            </w:r>
          </w:p>
          <w:bookmarkEnd w:id="44"/>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уведомления о проведении заседания комитета кредиторов не позднее, чем за пять рабочих дней до даты проведения заседания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15</w:t>
            </w:r>
          </w:p>
          <w:bookmarkEnd w:id="45"/>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выполнения плана реабилитации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16</w:t>
            </w:r>
          </w:p>
          <w:bookmarkEnd w:id="46"/>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изменений и дополнений в план реабилитации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17</w:t>
            </w:r>
          </w:p>
          <w:bookmarkEnd w:id="47"/>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суд ходатайства о внесении изменений и дополнений в план реабилитации не позднее пяти рабочих дней после согласования с собранием кредиторов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18</w:t>
            </w:r>
          </w:p>
          <w:bookmarkEnd w:id="48"/>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19</w:t>
            </w:r>
          </w:p>
          <w:bookmarkEnd w:id="49"/>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очередности и правил расчетов при удовлетворении требований кредиторов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20</w:t>
            </w:r>
          </w:p>
          <w:bookmarkEnd w:id="50"/>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при обстоятельствах, указанных в </w:t>
            </w:r>
            <w:r>
              <w:rPr>
                <w:rFonts w:ascii="Times New Roman"/>
                <w:b w:val="false"/>
                <w:i w:val="false"/>
                <w:color w:val="000000"/>
                <w:sz w:val="20"/>
              </w:rPr>
              <w:t>статье 7</w:t>
            </w:r>
            <w:r>
              <w:rPr>
                <w:rFonts w:ascii="Times New Roman"/>
                <w:b w:val="false"/>
                <w:i w:val="false"/>
                <w:color w:val="000000"/>
                <w:sz w:val="20"/>
              </w:rPr>
              <w:t xml:space="preserve"> Закона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21</w:t>
            </w:r>
          </w:p>
          <w:bookmarkEnd w:id="51"/>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Предъявление требований о признании сделок, совершенных при обстоятельствах, указанных в </w:t>
            </w:r>
            <w:r>
              <w:rPr>
                <w:rFonts w:ascii="Times New Roman"/>
                <w:b w:val="false"/>
                <w:i w:val="false"/>
                <w:color w:val="000000"/>
                <w:sz w:val="20"/>
              </w:rPr>
              <w:t>статье 7</w:t>
            </w:r>
            <w:r>
              <w:rPr>
                <w:rFonts w:ascii="Times New Roman"/>
                <w:b w:val="false"/>
                <w:i w:val="false"/>
                <w:color w:val="000000"/>
                <w:sz w:val="20"/>
              </w:rPr>
              <w:t xml:space="preserve"> Закона недействительными, либо возврате имущества в судебном порядке, в том числе по ходатайству кредитора, выявившего такую сделку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22</w:t>
            </w:r>
          </w:p>
          <w:bookmarkEnd w:id="52"/>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о приостановлении реабилитационной процедуры, о прекращении реабилитационной процедуры или о прекращении реабилитационной процедуры и признании должника банкротом в случаях и сроки, предусмотренные Законом</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23</w:t>
            </w:r>
          </w:p>
          <w:bookmarkEnd w:id="53"/>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информации о финансовом состоянии, о произведенных сделках в ходе обычных коммерческих операций за предыдущий месяц не позднее пятнадцатого числа каждого месяца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24</w:t>
            </w:r>
          </w:p>
          <w:bookmarkEnd w:id="54"/>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ходе осуществления своей деятельности, о финансовом состоянии должника по письменному запросу кредитора не позднее десяти рабочих дней со дня его получения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25</w:t>
            </w:r>
          </w:p>
          <w:bookmarkEnd w:id="55"/>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вновь назначенному реабилитационному управляющему в течение трех рабочих дней со дня принятия решения об отстранении (освобождении) учредительных документов, учетной документации, правоустанавливающих документов на имущество должника, печати, штампов, материальных и иных ценностей, принадлежащие должнику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26</w:t>
            </w:r>
          </w:p>
          <w:bookmarkEnd w:id="56"/>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порождающих новые денежные обязательства должника, если общая сумма денежных обязательств должника, возникшая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27</w:t>
            </w:r>
          </w:p>
          <w:bookmarkEnd w:id="57"/>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(активов) должника в ходе исполнения плана реабилитации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28</w:t>
            </w:r>
          </w:p>
          <w:bookmarkEnd w:id="58"/>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сметы административных расходов и количество работников, привлекаемых для проведения реабилитационной процедуры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29</w:t>
            </w:r>
          </w:p>
          <w:bookmarkEnd w:id="59"/>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собранию кредиторов на утверждение суммы дебиторской задолженности должника, невозможной к взысканию</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30</w:t>
            </w:r>
          </w:p>
          <w:bookmarkEnd w:id="60"/>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для размещения информационного сообщения о проведении электронного аукциона в порядке и сроки, установленные Законом</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31</w:t>
            </w:r>
          </w:p>
          <w:bookmarkEnd w:id="61"/>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32</w:t>
            </w:r>
          </w:p>
          <w:bookmarkEnd w:id="62"/>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суд заключительного отчета в сроки, установленные Законом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3"/>
    <w:p>
      <w:pPr>
        <w:spacing w:after="0"/>
        <w:ind w:left="0"/>
        <w:jc w:val="both"/>
      </w:pPr>
      <w:r>
        <w:rPr>
          <w:rFonts w:ascii="Times New Roman"/>
          <w:b w:val="false"/>
          <w:i w:val="false"/>
          <w:color w:val="000000"/>
          <w:sz w:val="28"/>
        </w:rPr>
        <w:t>
             Должностное (-ые) лицо (-а) уполномоченного органа:</w:t>
      </w:r>
      <w:r>
        <w:br/>
      </w:r>
      <w:r>
        <w:rPr>
          <w:rFonts w:ascii="Times New Roman"/>
          <w:b w:val="false"/>
          <w:i w:val="false"/>
          <w:color w:val="000000"/>
          <w:sz w:val="28"/>
        </w:rPr>
        <w:t xml:space="preserve">       ______________             _______________             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 xml:space="preserve">       Отметка о получении проверочного листа</w:t>
      </w:r>
      <w:r>
        <w:br/>
      </w:r>
      <w:r>
        <w:rPr>
          <w:rFonts w:ascii="Times New Roman"/>
          <w:b w:val="false"/>
          <w:i w:val="false"/>
          <w:color w:val="000000"/>
          <w:sz w:val="28"/>
        </w:rPr>
        <w:t xml:space="preserve">       Реабилитационный управляющий:</w:t>
      </w:r>
      <w:r>
        <w:br/>
      </w:r>
      <w:r>
        <w:rPr>
          <w:rFonts w:ascii="Times New Roman"/>
          <w:b w:val="false"/>
          <w:i w:val="false"/>
          <w:color w:val="000000"/>
          <w:sz w:val="28"/>
        </w:rPr>
        <w:t xml:space="preserve">       ________________________       ________________</w:t>
      </w:r>
      <w:r>
        <w:br/>
      </w:r>
      <w:r>
        <w:rPr>
          <w:rFonts w:ascii="Times New Roman"/>
          <w:b w:val="false"/>
          <w:i w:val="false"/>
          <w:color w:val="000000"/>
          <w:sz w:val="28"/>
        </w:rPr>
        <w:t xml:space="preserve">       (Ф.И.О. (при наличии))             (подпись)</w:t>
      </w:r>
      <w:r>
        <w:br/>
      </w:r>
      <w:r>
        <w:rPr>
          <w:rFonts w:ascii="Times New Roman"/>
          <w:b w:val="false"/>
          <w:i w:val="false"/>
          <w:color w:val="000000"/>
          <w:sz w:val="28"/>
        </w:rPr>
        <w:t xml:space="preserve">       Дата "____"_______________20____ г.</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2018 года № 41</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115</w:t>
            </w:r>
          </w:p>
        </w:tc>
      </w:tr>
    </w:tbl>
    <w:bookmarkStart w:name="z72" w:id="64"/>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деятельности временного управляющего в период</w:t>
      </w:r>
      <w:r>
        <w:br/>
      </w:r>
      <w:r>
        <w:rPr>
          <w:rFonts w:ascii="Times New Roman"/>
          <w:b/>
          <w:i w:val="false"/>
          <w:color w:val="000000"/>
        </w:rPr>
        <w:t xml:space="preserve">                           осуществления им своих полномочий</w:t>
      </w:r>
    </w:p>
    <w:bookmarkEnd w:id="64"/>
    <w:bookmarkStart w:name="z73" w:id="65"/>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о назначении проверки 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(предмет назначения проверки)</w:t>
      </w:r>
      <w:r>
        <w:br/>
      </w:r>
      <w:r>
        <w:rPr>
          <w:rFonts w:ascii="Times New Roman"/>
          <w:b w:val="false"/>
          <w:i w:val="false"/>
          <w:color w:val="000000"/>
          <w:sz w:val="28"/>
        </w:rPr>
        <w:t xml:space="preserve">       Фамилия, имя, отчество (при наличии) временного управляющего 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временного управляющего (ИИН)_____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____________________________________________________</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653"/>
        <w:gridCol w:w="264"/>
        <w:gridCol w:w="430"/>
        <w:gridCol w:w="431"/>
        <w:gridCol w:w="59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6"/>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w:t>
            </w:r>
          </w:p>
          <w:bookmarkEnd w:id="67"/>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сбора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 по делу о банкротстве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2</w:t>
            </w:r>
          </w:p>
          <w:bookmarkEnd w:id="68"/>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суд заключения о финансовом положении должника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3</w:t>
            </w:r>
          </w:p>
          <w:bookmarkEnd w:id="69"/>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двух рабочих дней со дня вынесения судом определения о его назначении объявления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4</w:t>
            </w:r>
          </w:p>
          <w:bookmarkEnd w:id="70"/>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контроля за активами должника в целях недопущения их вывода собственником имущества должника, учредителями (участниками) в период судебного разбирательства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5</w:t>
            </w:r>
          </w:p>
          <w:bookmarkEnd w:id="71"/>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 течение пяти рабочих дней заявления должника о согласовании сделки вне рамок обычных коммерческих операций в сроки, установленные подпунктом 5) </w:t>
            </w:r>
            <w:r>
              <w:rPr>
                <w:rFonts w:ascii="Times New Roman"/>
                <w:b w:val="false"/>
                <w:i w:val="false"/>
                <w:color w:val="000000"/>
                <w:sz w:val="20"/>
              </w:rPr>
              <w:t>пункта 2</w:t>
            </w:r>
            <w:r>
              <w:rPr>
                <w:rFonts w:ascii="Times New Roman"/>
                <w:b w:val="false"/>
                <w:i w:val="false"/>
                <w:color w:val="000000"/>
                <w:sz w:val="20"/>
              </w:rPr>
              <w:t xml:space="preserve"> статьи 88 Закона Республики Казахстан "О реабилитации и банкротстве" (далее - Закон)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6</w:t>
            </w:r>
          </w:p>
          <w:bookmarkEnd w:id="72"/>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двух рабочих дней с момента признания должника банкротом на казахском и русском языках объявления о признании должника банкротом для размещения на интернет-ресурсе уполномоченного органа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7</w:t>
            </w:r>
          </w:p>
          <w:bookmarkEnd w:id="73"/>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семи рабочих дней с момента признания должника банкротом,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8</w:t>
            </w:r>
          </w:p>
          <w:bookmarkEnd w:id="74"/>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работников банкрота о предстоящем прекращении трудового договора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9</w:t>
            </w:r>
          </w:p>
          <w:bookmarkEnd w:id="75"/>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должника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10</w:t>
            </w:r>
          </w:p>
          <w:bookmarkEnd w:id="76"/>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в порядке, сроки и по форме, которые установлены Правительством Республики Казахстан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11</w:t>
            </w:r>
          </w:p>
          <w:bookmarkEnd w:id="77"/>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имущества должника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12</w:t>
            </w:r>
          </w:p>
          <w:bookmarkEnd w:id="78"/>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по инвентаризации первому собранию кредиторов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13</w:t>
            </w:r>
          </w:p>
          <w:bookmarkEnd w:id="79"/>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осуществление продажи имущества банкрота в случаях, если до назначения банкротного управляющего стоимость такого имущества значительно снизится (скоропортящиеся товары, скот и прочие товары, требующие срочной реализации)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14</w:t>
            </w:r>
          </w:p>
          <w:bookmarkEnd w:id="80"/>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ходе осуществления своей деятельности кредитору, собственнику имущества должника на основании их письменного запроса, не позднее трех рабочих дней со дня получения запроса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15</w:t>
            </w:r>
          </w:p>
          <w:bookmarkEnd w:id="81"/>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текущей и запрашиваемой уполномоченным органом информации об осуществлении своей деятельности по форме, в порядке и сроки, установленные уполномоченным органом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16</w:t>
            </w:r>
          </w:p>
          <w:bookmarkEnd w:id="82"/>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первого собрания кредиторов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17</w:t>
            </w:r>
          </w:p>
          <w:bookmarkEnd w:id="83"/>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собрания кредиторов в трех экземплярах и в течение трех рабочих дней после его подписания передача одного экземпляра в уполномоченный орган, второго – комитету кредиторов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18</w:t>
            </w:r>
          </w:p>
          <w:bookmarkEnd w:id="84"/>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собрания кредиторов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19</w:t>
            </w:r>
          </w:p>
          <w:bookmarkEnd w:id="85"/>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кредитору либо должнику, по заявлению которого возбуждено дело о банкротстве копии судебного акта, затрагивающего интересы должника и его кредиторов в течение трех рабочих дней с момента получения для рассмотрения вопроса об обжаловании данного судебного акта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20</w:t>
            </w:r>
          </w:p>
          <w:bookmarkEnd w:id="86"/>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должнику в течение трех рабочих дней со дня принятия соответствующего судебного акта суда учредительных документов, учетной документации, печати, штампов, материальных и иных ценностей, в случаях вынесения 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21</w:t>
            </w:r>
          </w:p>
          <w:bookmarkEnd w:id="87"/>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банкротному управляющему (уполномоченному органу) в течение трех рабочих дней с даты его назначения (вынесения решения судом о признании должника банкрота) учредительных документов, учетной документации, правоустанавливающих документов на имущество банкрота, печати, штампов, материальных и иных ценностей, принадлежащих банкроту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22</w:t>
            </w:r>
          </w:p>
          <w:bookmarkEnd w:id="88"/>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от должника (его отстраненных должностных лиц) учредительных документов, учетной документации, правоустанавливающих документов на имущество банкрота, печатей, штампов, материальных и иных ценностей, а равно обращение в суд с заявлением о выдаче исполнительного листа по исполнению решения суда в части передачи отстраненными должностными лицами временному управляющему указанных документов и печатей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23</w:t>
            </w:r>
          </w:p>
          <w:bookmarkEnd w:id="89"/>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правоохранительные органы для привлечения соответствующих лиц к ответственности, предусмотренной законами Республики Казахстан, в месячный срок с момента обнаружения признаков преднамеренного или ложного банкротства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24</w:t>
            </w:r>
          </w:p>
          <w:bookmarkEnd w:id="90"/>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для размещения информационного сообщения о проведении электронного аукциона в порядке и сроки, установленные Законом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1"/>
    <w:p>
      <w:pPr>
        <w:spacing w:after="0"/>
        <w:ind w:left="0"/>
        <w:jc w:val="both"/>
      </w:pPr>
      <w:r>
        <w:rPr>
          <w:rFonts w:ascii="Times New Roman"/>
          <w:b w:val="false"/>
          <w:i w:val="false"/>
          <w:color w:val="000000"/>
          <w:sz w:val="28"/>
        </w:rPr>
        <w:t>
             Должностное (-ые) лицо (-а) уполномоченного органа:</w:t>
      </w:r>
      <w:r>
        <w:br/>
      </w:r>
      <w:r>
        <w:rPr>
          <w:rFonts w:ascii="Times New Roman"/>
          <w:b w:val="false"/>
          <w:i w:val="false"/>
          <w:color w:val="000000"/>
          <w:sz w:val="28"/>
        </w:rPr>
        <w:t xml:space="preserve">       ______________       ____________       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 xml:space="preserve">       Отметка о получении проверочного листа</w:t>
      </w:r>
      <w:r>
        <w:br/>
      </w:r>
      <w:r>
        <w:rPr>
          <w:rFonts w:ascii="Times New Roman"/>
          <w:b w:val="false"/>
          <w:i w:val="false"/>
          <w:color w:val="000000"/>
          <w:sz w:val="28"/>
        </w:rPr>
        <w:t xml:space="preserve">       Временный управляющий:</w:t>
      </w:r>
      <w:r>
        <w:br/>
      </w:r>
      <w:r>
        <w:rPr>
          <w:rFonts w:ascii="Times New Roman"/>
          <w:b w:val="false"/>
          <w:i w:val="false"/>
          <w:color w:val="000000"/>
          <w:sz w:val="28"/>
        </w:rPr>
        <w:t xml:space="preserve">       _________________________             _____________</w:t>
      </w:r>
      <w:r>
        <w:br/>
      </w:r>
      <w:r>
        <w:rPr>
          <w:rFonts w:ascii="Times New Roman"/>
          <w:b w:val="false"/>
          <w:i w:val="false"/>
          <w:color w:val="000000"/>
          <w:sz w:val="28"/>
        </w:rPr>
        <w:t xml:space="preserve">       (Ф.И.О. (при наличии))                   (подпись)</w:t>
      </w:r>
      <w:r>
        <w:br/>
      </w:r>
      <w:r>
        <w:rPr>
          <w:rFonts w:ascii="Times New Roman"/>
          <w:b w:val="false"/>
          <w:i w:val="false"/>
          <w:color w:val="000000"/>
          <w:sz w:val="28"/>
        </w:rPr>
        <w:t xml:space="preserve">       Дата "____"_______________20_____ г.</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2018 года № 41</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115</w:t>
            </w:r>
          </w:p>
        </w:tc>
      </w:tr>
    </w:tbl>
    <w:bookmarkStart w:name="z101" w:id="9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деятельности банкротного управляющего за проведением</w:t>
      </w:r>
      <w:r>
        <w:br/>
      </w:r>
      <w:r>
        <w:rPr>
          <w:rFonts w:ascii="Times New Roman"/>
          <w:b/>
          <w:i w:val="false"/>
          <w:color w:val="000000"/>
        </w:rPr>
        <w:t xml:space="preserve">                                процедуры банкротства</w:t>
      </w:r>
    </w:p>
    <w:bookmarkEnd w:id="92"/>
    <w:bookmarkStart w:name="z102" w:id="93"/>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о назначении проверки 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(предмет назначения проверки)</w:t>
      </w:r>
      <w:r>
        <w:br/>
      </w:r>
      <w:r>
        <w:rPr>
          <w:rFonts w:ascii="Times New Roman"/>
          <w:b w:val="false"/>
          <w:i w:val="false"/>
          <w:color w:val="000000"/>
          <w:sz w:val="28"/>
        </w:rPr>
        <w:t xml:space="preserve">       Фамилия, имя, отчество (при наличии) банкротного управляющего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банкротного управляющего (ИИН) 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984"/>
        <w:gridCol w:w="247"/>
        <w:gridCol w:w="247"/>
        <w:gridCol w:w="402"/>
        <w:gridCol w:w="55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4"/>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Не</w:t>
            </w:r>
            <w:r>
              <w:br/>
            </w:r>
            <w:r>
              <w:rPr>
                <w:rFonts w:ascii="Times New Roman"/>
                <w:b w:val="false"/>
                <w:i w:val="false"/>
                <w:color w:val="000000"/>
                <w:sz w:val="20"/>
              </w:rPr>
              <w:t>
требуется</w:t>
            </w:r>
          </w:p>
          <w:bookmarkEnd w:id="95"/>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1</w:t>
            </w:r>
          </w:p>
          <w:bookmarkEnd w:id="96"/>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управляющего учредительных документов, учетную документацию, правоустанавливающие документы на имущество банкрота, печати, штампы, материальные и иные ценности, принадлежащие банкроту в срок не позднее трех рабочих дней с момента его назначения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2</w:t>
            </w:r>
          </w:p>
          <w:bookmarkEnd w:id="97"/>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запроса, в течение семи рабочих дней после его назначения, в государственные органы, физическим и юридическим лицам о предоставлении информации о банкроте, принадлежащем (принадлежавшем) ему имуществе и копий подтверждающих документов, если указанные информация и документы не были переданы ему временным управляющим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3</w:t>
            </w:r>
          </w:p>
          <w:bookmarkEnd w:id="98"/>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семи рабочих дней после его назначения,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4</w:t>
            </w:r>
          </w:p>
          <w:bookmarkEnd w:id="99"/>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5</w:t>
            </w:r>
          </w:p>
          <w:bookmarkEnd w:id="100"/>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Предъявление к лицам, имеющим задолженность перед банкротом, в срок, не позднее семи рабочих дней с момента установления таких лиц, требования о взыскании задолженности в судебном порядке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6</w:t>
            </w:r>
          </w:p>
          <w:bookmarkEnd w:id="101"/>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при обстоятельствах, указанных в </w:t>
            </w:r>
            <w:r>
              <w:rPr>
                <w:rFonts w:ascii="Times New Roman"/>
                <w:b w:val="false"/>
                <w:i w:val="false"/>
                <w:color w:val="000000"/>
                <w:sz w:val="20"/>
              </w:rPr>
              <w:t>статье 7</w:t>
            </w:r>
            <w:r>
              <w:rPr>
                <w:rFonts w:ascii="Times New Roman"/>
                <w:b w:val="false"/>
                <w:i w:val="false"/>
                <w:color w:val="000000"/>
                <w:sz w:val="20"/>
              </w:rPr>
              <w:t xml:space="preserve"> Закона Республики Казахстан "О реабилитации и банкротстве" (далее - Закон)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7</w:t>
            </w:r>
          </w:p>
          <w:bookmarkEnd w:id="102"/>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Предъявление требований о признании сделок, совершенных при обстоятельствах, указанных в </w:t>
            </w:r>
            <w:r>
              <w:rPr>
                <w:rFonts w:ascii="Times New Roman"/>
                <w:b w:val="false"/>
                <w:i w:val="false"/>
                <w:color w:val="000000"/>
                <w:sz w:val="20"/>
              </w:rPr>
              <w:t>статье 7</w:t>
            </w:r>
            <w:r>
              <w:rPr>
                <w:rFonts w:ascii="Times New Roman"/>
                <w:b w:val="false"/>
                <w:i w:val="false"/>
                <w:color w:val="000000"/>
                <w:sz w:val="20"/>
              </w:rPr>
              <w:t xml:space="preserve"> Закона недействительными, либо возврате имущества в судебном порядке, в том числе по ходатайству кредитора, выявившего такую сделку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8</w:t>
            </w:r>
          </w:p>
          <w:bookmarkEnd w:id="103"/>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Расторжение или изменение договоров, заключенных должником до возбуждения дела о банкротстве на основании решения комитета кредиторов в течение десяти рабочих дней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9</w:t>
            </w:r>
          </w:p>
          <w:bookmarkEnd w:id="104"/>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продажи имущества (активов) банкрота в порядке, установленном Законом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10</w:t>
            </w:r>
          </w:p>
          <w:bookmarkEnd w:id="105"/>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плана продажи собранию кредиторов для утверждения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11</w:t>
            </w:r>
          </w:p>
          <w:bookmarkEnd w:id="106"/>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плана продажи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12</w:t>
            </w:r>
          </w:p>
          <w:bookmarkEnd w:id="107"/>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13</w:t>
            </w:r>
          </w:p>
          <w:bookmarkEnd w:id="108"/>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лиц, установленных </w:t>
            </w:r>
            <w:r>
              <w:rPr>
                <w:rFonts w:ascii="Times New Roman"/>
                <w:b w:val="false"/>
                <w:i w:val="false"/>
                <w:color w:val="000000"/>
                <w:sz w:val="20"/>
              </w:rPr>
              <w:t>пунктом 5</w:t>
            </w:r>
            <w:r>
              <w:rPr>
                <w:rFonts w:ascii="Times New Roman"/>
                <w:b w:val="false"/>
                <w:i w:val="false"/>
                <w:color w:val="000000"/>
                <w:sz w:val="20"/>
              </w:rPr>
              <w:t xml:space="preserve"> статьи 11 Закона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14</w:t>
            </w:r>
          </w:p>
          <w:bookmarkEnd w:id="109"/>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в суд с иском о привлечении лиц, установленных </w:t>
            </w:r>
            <w:r>
              <w:rPr>
                <w:rFonts w:ascii="Times New Roman"/>
                <w:b w:val="false"/>
                <w:i w:val="false"/>
                <w:color w:val="000000"/>
                <w:sz w:val="20"/>
              </w:rPr>
              <w:t>пунктом 5</w:t>
            </w:r>
            <w:r>
              <w:rPr>
                <w:rFonts w:ascii="Times New Roman"/>
                <w:b w:val="false"/>
                <w:i w:val="false"/>
                <w:color w:val="000000"/>
                <w:sz w:val="20"/>
              </w:rPr>
              <w:t xml:space="preserve"> статьи 11 Закона к субсидиарной ответственности</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15</w:t>
            </w:r>
          </w:p>
          <w:bookmarkEnd w:id="110"/>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расчета с кредиторами в течение семи рабочих дней после принятия комитетом кредиторов решения о переходе к расчетам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16</w:t>
            </w:r>
          </w:p>
          <w:bookmarkEnd w:id="111"/>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ходе осуществления процедуры банкротства, о финансовом состоянии должника кредитору на основании письменного запроса в срок не позднее трех рабочих дней со дня поступления запроса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17</w:t>
            </w:r>
          </w:p>
          <w:bookmarkEnd w:id="112"/>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собрания кредиторов в сроки,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18</w:t>
            </w:r>
          </w:p>
          <w:bookmarkEnd w:id="113"/>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комитета кредиторов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19</w:t>
            </w:r>
          </w:p>
          <w:bookmarkEnd w:id="114"/>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комитету кредиторов копии судебного акта, затрагивающего интересы банкрота и его кредиторов, для рассмотрения вопроса об обжаловании данного судебного акта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20</w:t>
            </w:r>
          </w:p>
          <w:bookmarkEnd w:id="115"/>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 проведении процедуры банкротства с комитетом кредиторов в течение десяти рабочих дней с даты его назначения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21</w:t>
            </w:r>
          </w:p>
          <w:bookmarkEnd w:id="116"/>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условий договора, заключенного с комитетом кредиторов</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22</w:t>
            </w:r>
          </w:p>
          <w:bookmarkEnd w:id="117"/>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сметы административных расходов процедуры банкротства в течение двадцати рабочих дней с даты назначения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23</w:t>
            </w:r>
          </w:p>
          <w:bookmarkEnd w:id="118"/>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административных расходов согласно смете, утвержденной комитетом кредиторов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24</w:t>
            </w:r>
          </w:p>
          <w:bookmarkEnd w:id="119"/>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сметы административных расходов и количество работников, привлекаемых для проведения процедуры банкротства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25</w:t>
            </w:r>
          </w:p>
          <w:bookmarkEnd w:id="120"/>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учредительных документов, учетной документации, правоустанавливающих документов на имущество банкрота, печати, штампа, материальных и иных ценностей лицам, определенным Законом (должнику, реабилитационному управляющему, покупателю, вновь назначенному банкротному управляющему) в случаях и сроки, установленные подпунктом 16) </w:t>
            </w:r>
            <w:r>
              <w:rPr>
                <w:rFonts w:ascii="Times New Roman"/>
                <w:b w:val="false"/>
                <w:i w:val="false"/>
                <w:color w:val="000000"/>
                <w:sz w:val="20"/>
              </w:rPr>
              <w:t>пункта 1</w:t>
            </w:r>
            <w:r>
              <w:rPr>
                <w:rFonts w:ascii="Times New Roman"/>
                <w:b w:val="false"/>
                <w:i w:val="false"/>
                <w:color w:val="000000"/>
                <w:sz w:val="20"/>
              </w:rPr>
              <w:t xml:space="preserve"> статьи 89 Закона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26</w:t>
            </w:r>
          </w:p>
          <w:bookmarkEnd w:id="121"/>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собранию кредиторов на утверждение суммы дебиторской задолженности должника, невозможной к взысканию</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27</w:t>
            </w:r>
          </w:p>
          <w:bookmarkEnd w:id="122"/>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имущества должника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28</w:t>
            </w:r>
          </w:p>
          <w:bookmarkEnd w:id="123"/>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отчета об инвентаризации комитету кредиторов в течение пяти рабочих дней с момента принятия данного имущества под свою охрану и контроль в отношении вновь выявленного либо возвращенного должнику имущества (активов)</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29</w:t>
            </w:r>
          </w:p>
          <w:bookmarkEnd w:id="124"/>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комитету кредиторов плана мероприятий по проведению процедуры банкротства для утверждения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30</w:t>
            </w:r>
          </w:p>
          <w:bookmarkEnd w:id="125"/>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продление срока процедуры банкротства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31</w:t>
            </w:r>
          </w:p>
          <w:bookmarkEnd w:id="126"/>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текущей и запрашиваемой уполномоченным органом информации об осуществлении своей деятельности по форме, в порядке и сроки, установленные уполномоченным органом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32</w:t>
            </w:r>
          </w:p>
          <w:bookmarkEnd w:id="127"/>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кредитору, не позднее десяти рабочих дней со дня принятия решения комитетом кредиторов,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33</w:t>
            </w:r>
          </w:p>
          <w:bookmarkEnd w:id="128"/>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собственнику имущества должника или учредителю (участнику) либо уполномоченному им лицу заключения об эффективности (неэффективности) плана реабилитации в течение десяти рабочих дней со дня получения плана реабилитации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34</w:t>
            </w:r>
          </w:p>
          <w:bookmarkEnd w:id="129"/>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о взыскании сумм требований кредиторов, оставшихся неудовлетворенными за недостатком имущества банкрота по результатам процедуры банкротства, к учредителям (участникам) и (или) должностным лицам должника, в случае выявления в ходе процедуры банкротства фактов преднамеренного банкротства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35</w:t>
            </w:r>
          </w:p>
          <w:bookmarkEnd w:id="130"/>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правоохранительные органы для привлечения соответствующих лиц к ответственности, предусмотренной законами Республики Казахстан, в месячный срок с момента обнаружения признаков преднамеренного или ложного банкротства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36</w:t>
            </w:r>
          </w:p>
          <w:bookmarkEnd w:id="131"/>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для размещения информационного сообщения о проведении электронного аукциона в порядке и сроки, установленные </w:t>
            </w:r>
            <w:r>
              <w:rPr>
                <w:rFonts w:ascii="Times New Roman"/>
                <w:b w:val="false"/>
                <w:i w:val="false"/>
                <w:color w:val="000000"/>
                <w:sz w:val="20"/>
              </w:rPr>
              <w:t>Законом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37</w:t>
            </w:r>
          </w:p>
          <w:bookmarkEnd w:id="132"/>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Закрытие банковских счетов банкрота в течение трех рабочих дней после утверждения судом заключительного отчета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38</w:t>
            </w:r>
          </w:p>
          <w:bookmarkEnd w:id="133"/>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в органы государственных доходов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в течение трех рабочих дней после утверждения судом заключительного отчета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39</w:t>
            </w:r>
          </w:p>
          <w:bookmarkEnd w:id="134"/>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40</w:t>
            </w:r>
          </w:p>
          <w:bookmarkEnd w:id="135"/>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суд заключительного отчета о своей деятельности с приложением ликвидационного баланса в сроки, установленные </w:t>
            </w:r>
            <w:r>
              <w:rPr>
                <w:rFonts w:ascii="Times New Roman"/>
                <w:b w:val="false"/>
                <w:i w:val="false"/>
                <w:color w:val="000000"/>
                <w:sz w:val="20"/>
              </w:rPr>
              <w:t>Законом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6"/>
    <w:p>
      <w:pPr>
        <w:spacing w:after="0"/>
        <w:ind w:left="0"/>
        <w:jc w:val="both"/>
      </w:pPr>
      <w:r>
        <w:rPr>
          <w:rFonts w:ascii="Times New Roman"/>
          <w:b w:val="false"/>
          <w:i w:val="false"/>
          <w:color w:val="000000"/>
          <w:sz w:val="28"/>
        </w:rPr>
        <w:t>
             Должностное (-ые) лицо (-а) уполномоченного органа:</w:t>
      </w:r>
      <w:r>
        <w:br/>
      </w:r>
      <w:r>
        <w:rPr>
          <w:rFonts w:ascii="Times New Roman"/>
          <w:b w:val="false"/>
          <w:i w:val="false"/>
          <w:color w:val="000000"/>
          <w:sz w:val="28"/>
        </w:rPr>
        <w:t xml:space="preserve">       _____________       ____________       __________________________</w:t>
      </w:r>
    </w:p>
    <w:bookmarkEnd w:id="136"/>
    <w:bookmarkStart w:name="z146" w:id="137"/>
    <w:p>
      <w:pPr>
        <w:spacing w:after="0"/>
        <w:ind w:left="0"/>
        <w:jc w:val="both"/>
      </w:pPr>
      <w:r>
        <w:rPr>
          <w:rFonts w:ascii="Times New Roman"/>
          <w:b w:val="false"/>
          <w:i w:val="false"/>
          <w:color w:val="000000"/>
          <w:sz w:val="28"/>
        </w:rPr>
        <w:t>
             (должность)             (подпись)             (Ф.И.О. (при наличии))</w:t>
      </w:r>
      <w:r>
        <w:br/>
      </w:r>
      <w:r>
        <w:rPr>
          <w:rFonts w:ascii="Times New Roman"/>
          <w:b w:val="false"/>
          <w:i w:val="false"/>
          <w:color w:val="000000"/>
          <w:sz w:val="28"/>
        </w:rPr>
        <w:t xml:space="preserve">       Отметка о получении проверочного листа</w:t>
      </w:r>
      <w:r>
        <w:br/>
      </w:r>
      <w:r>
        <w:rPr>
          <w:rFonts w:ascii="Times New Roman"/>
          <w:b w:val="false"/>
          <w:i w:val="false"/>
          <w:color w:val="000000"/>
          <w:sz w:val="28"/>
        </w:rPr>
        <w:t xml:space="preserve">       Банкротный управляющий:</w:t>
      </w:r>
      <w:r>
        <w:br/>
      </w:r>
      <w:r>
        <w:rPr>
          <w:rFonts w:ascii="Times New Roman"/>
          <w:b w:val="false"/>
          <w:i w:val="false"/>
          <w:color w:val="000000"/>
          <w:sz w:val="28"/>
        </w:rPr>
        <w:t xml:space="preserve">       ________________________       _____________</w:t>
      </w:r>
      <w:r>
        <w:br/>
      </w:r>
      <w:r>
        <w:rPr>
          <w:rFonts w:ascii="Times New Roman"/>
          <w:b w:val="false"/>
          <w:i w:val="false"/>
          <w:color w:val="000000"/>
          <w:sz w:val="28"/>
        </w:rPr>
        <w:t xml:space="preserve">       (Ф.И.О. (при наличии))             (подпись)</w:t>
      </w:r>
      <w:r>
        <w:br/>
      </w:r>
      <w:r>
        <w:rPr>
          <w:rFonts w:ascii="Times New Roman"/>
          <w:b w:val="false"/>
          <w:i w:val="false"/>
          <w:color w:val="000000"/>
          <w:sz w:val="28"/>
        </w:rPr>
        <w:t xml:space="preserve">       Дата "____"_______________20_____ г.</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