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00c6" w14:textId="2dc0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коммуникаций Республики Казахстан от 29 марта 2018 года № 117. Зарегистрирован в Министерстве юстиции Республики Казахстан 17 апреля 2018 года № 16765. Утратил силу приказом и.о. Министра культуры и информации РК от 27.12.2024 № 637-НҚ.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637-НҚ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от 23 июля 1999 года "О средствах массовой информации"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официальных сообщений средствам массовой информации при нарушении условий жизнедеятельности населения на определенной территории.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информации и коммуникаций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117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официальных сообщений средствам массовой информации при нарушении условий жизнедеятельности населения на определенной территории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официальных сообщений средствам массовой информации при нарушении условий жизнедеятельности населения на определенной территории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от 23 июля 1999 года "О средствах массовой информации" и определяют порядок предоставления официальных сообщений средствам массовой информации при нарушении условий жизнедеятельности населения на определенной территории.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средств массовой информации – государственный орган, осуществляющий государственное регулирование в области средств массовой информации (далее – уполномоченный орган);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сообщение – информация, предоставляемая и (или) распространяемая через средства массовой информации обладателем информации,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доступе к информации";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условий жизнедеятельности населения – изменение состояния среды обитания, при котором присутствует негативное воздействие ее факторов на человека.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официальных сообщений средствам массовой информации при нарушении условий жизнедеятельности населения на определенной территории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момента возникновения фактов нарушения условий жизнедеятельности населения центральные государственные органы и местные исполнительные органы, к компетенции которых они относятся, не позднее 3 часов предоставляют средствам массовой информации официальное сообщение.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официального сообщения осуществляется уполномоченным лицом (подразделением) по взаимодействию со средствами массовой информации и согласовывается с первым руководителем центрального государственного или местного исполнительного органа, либо лицом, замещающим 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Официальное сообщение на момент его предоставления должно содержать максимально исчерпывающие данные касательно сложившихся условий, нарушающих жизнедеятельность, и принимаемых мер по их устранению.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официального сообщения о фактах нарушения условий жизнедеятельности населения средствам массовой информации осуществляется посредством: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публикации официального сообщения на официальном интернет-ресурсе центрального государственного либо местного исполнительного органа и официальных аккаунтах в социальных сетях;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специальной рассылки официального сообщения на имеющиеся электронные адреса средств массовой информации;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брифинга на площадках служб коммуникаций и государственных органов.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