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3711" w14:textId="4e43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4 апреля 2018 года № 135. Зарегистрирован в Министерстве юстиции Республики Казахстан 23 апреля 2018 года № 16794. Утратил силу приказом Министра науки и высшего образования Республики Казахстан от 31 декабря 2024 года №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31.12.2024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под № 10885, опубликован 5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научных, научно-технических проектов и программ, финансируемых из государственного бюджета, и отчетов по их выполнению,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(Абдрасилов Б.С.)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149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учета научных, научно-технических проектов и программ, финансируемых из государственного бюджета, и отчетов по их выполнению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государственного учета научных, научно-технических проектов и программ, финансируемых из государственного бюджета, и отчетов по их выполнению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18 февраля 2011 года "О науке" и определяют порядок осуществления государственного учета научных, научно-технических проектов и программ, финансируемых из государственного бюджета, и отчетов по их выполнению.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научной и (или) научно-технической деятельности – документ, содержащий информацию о реализации научно-технической работы, научные, научно-технические, опытно-конструкторские, маркетинговые исследования, а также информацию о целесообразности дальнейшего проведения планируемых работ либо о результате завершенного научного, научно-технического проекта и программы;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головная организация по научной, научно-технической программе (далее – головная организация) – юридическое лицо, определяемое уполномоченным органом по итогам конкурса на реализацию целевой научной, научно-технической программы и осуществляющее сопровождение реализации научной, научно-технической программы фундаментальных и прикладных исследований и координацию деятельности организаций-исполнителей в рамках выполняемой программы;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организация-исполнитель (исполнитель) по научному, научно- техническому проекту и (или) программе (далее – организация-исполнитель (исполнитель) – юридическое (физическое) лицо, которое осуществляет реализацию части или всего объема научно-исследовательских работ, научных, научно-технических проектов и (или) программ;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научный, научно-технический проект и программа – документ, включающий в себя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научной и (или) научно-технической деятельности (далее – РННТД) – новые знания или решения, полученные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реестр научных и научно-технических программ и проектов (далее – ГР НТП) – перечень научных и научно-технических программ и проектов, реализуемых в Республике Казахстан за счет государственного бюджета;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реестр результатов научной и научно-технической деятельности – перечень результатов научной и научно-технической деятельности, полученных за счет государственного бюджета;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субъекты научной и (или) научно-технической деятельности – физические и юридические лица, осуществляющие научную и (или) научно- техническую деятельность;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Министерство образования и науки Республики Казахстан (далее – уполномоченный орган) – государственный орган, осуществляющий межотраслевую координацию и руководство в области науки и научно- технической деятельности;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отраслевой уполномоченный орган –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акционерное общество "Национальный центр государственной научно-технической экспертизы" (далее – Центр) – организация, осуществляющая государственный учет научных, научно-технических проектов и программ, финансируемых из государственного бюджета, и отчетов по их выполнению.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государственного учета научных, научно-технических проектов и программ, финансируемых из государственного бюджета, и отчетов по их выполнению осуществляется уполномоченным органом.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государственного учета научных, научно-технических проектов и программ, финансируемых из государственного бюджета и отчетов по их выполнению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научной и (или) научно-технической деятельности (далее - субъекты) для государственного учета представляют в Центр научные, научно-технические проекты и программы, финансируемые из государственного бюджета, и отчеты по их выполнению.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государственного учета в оригинале на бумажном и электронном носителях представляются в Центр: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научные, научно-технические проекты (в том числе, проекты содействия коммерциализации РННТД), финансируемые из государственного бюджета (далее – проект);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научные, научно-технические программы (в том числе, программы содействия коммерциализации РННТД), финансируемые из государственного бюджета (далее – программа);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отчеты по выполнению проектов, программ (в том числе, по проектам, программам содействия коммерциализации РННТД (далее – отчет) с информационной картой, оформленной, в том числе результаты научной, научно-технической деятельности;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и ненадлежащего их оформления документы не регистрируются до полного устранения выявленных недостатков. В случае не устранения замечаний, представленные документы возвращаются субъектам.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 (в том числе, с устраненными замечаниями) после государственного учета возврату не подлежат и остаются на хранении в Центре. Затраты, связанные с государственным учетом научных, научно-технических проектов и программ, финансируемых из государственного бюджета, и отчетов по их выполнению несут головная организация или организация-исполнитель (исполнитель).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государственного учета проекта организация-исполнитель (исполнитель), в срок не позднее тридцати календарных дней со дня начала финансирования проекта направляет в Центр регистрационные карты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исполнении проекта несколькими организациями-исполнителями (исполнителями) каждая организация-исполнитель (исполнитель) направляет в Центр регистрационную карту на ту часть работы, которая будет выполнена им самостоятельно.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в установленном порядке регистрирует проект путем присвоения ему регистрационного номера, включает его в ГР НТП и в течение двадцати календарных дней со дня регистрации направляет организации-исполнителю (исполнителю) один экземпляр регистрационной карты.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необходимости внесения корректировок в зарегистрированный проект организация-исполнитель (исполнитель) в течение тридцати календарных дней представляет в Центр письмо на официальном бланке в произвольной форме и регистрационную карту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 процессе выполнения зарегистрированного проекта возникла необходимость его засекречивания, организация-исполнитель (исполнитель) в десятидневный срок в письменном виде информирует об этом Центр для внесения соответствующего изменения в ГР НТП.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государственного учета программ, головная организация не позднее тридцати календарных дней со дня принятия Национальными научными советами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 решения о грантовом и программно-целевом финансировании научных и научно-технических программ за счет государственного бюджета представляет в Центр "показатели развернутой программы" по форме согласно приложению 2 и "титульный лист"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пояснительную записку в произвольной форме к программе и документ, подтверждающий объем бюджетных средств, выделенных на выполнение заданий (этапов) программы в текущем году, подписанный руководителем и скрепленный печатью головной организации.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необходимости внесения корректировок в зарегистрированную программу, наряду с плановыми показателями на очередной год, головная организация представляет в Центр сведения "показатели развернутой программы"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Головная организация не позднее тридцать первого января после отчетного года направляет в Центр "отчет (годовой) о выполнении заданий, этапов работ по программе"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пояснительную записку к нему в произвольной форме.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Головная организация ежеквартально, не позднее десятого числа месяца, следующего за отчетным кварталом, представляет в Центр "отчет (квартальный) о ходе выполнения заданий, этапов работ организациями, участвующими в выполнении программы"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государственного учета отчета организация-исполнитель (исполнитель) после окончания работ (этапов) проекта в течение тридцати календарных дней направляет в Центр отчет на бумажном и электронном носителях и информационную карту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оформляется в соответствии с Межгосударственным стандартом ГОСТ 7.32-2001 "Отчет о научно-исследовательской работе".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в установленном порядке регистрирует отчет путем присвоения ему инвентарного номера, включает его в ГР НТП и в течение двадцати календарных дней со дня регистрации направляет организации-исполнителю (исполнителю) один экземпляр информационной карты.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государственного учета РННТД организация-исполнитель (исполнитель) представляет в Центр заявку на регистрацию результата научно-технической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форму по учету сведений о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 регистрирует заявку, присваивает регистрационный номер РННТД и включает в государственный реестр РННТД.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изменения правообладателя РННТД, реорганизации организации-исполнителя РННТД, а также по иным основаниям, не связанным с использованием объекта государственного учета, организация-исполнитель (исполнитель) направляет в Центр извещение об изменении использовании сведений о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сведения об использовании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прекращения права на РННТД на основании извещения об исключении РННТД из государственного реестра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Центр исключает данные о РННТД из государственного реестра результатов научной и научно-технической деятельности.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 месячный срок информирует организацию-исполнителя (исполнителя) о прекращении государственного учета РННТД.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Центр регистрирует программу путем присвоения соответствующего шифра, включает ее в ГР НТП и в течение двадцати календарных дней со дня регистрации выдает головной организации "свидетельство о включении научно-технической программы в государственный реестр научно-технических программ"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Регистрационная карта</w:t>
      </w:r>
    </w:p>
    <w:bookmarkEnd w:id="52"/>
    <w:p>
      <w:pPr>
        <w:spacing w:after="0"/>
        <w:ind w:left="0"/>
        <w:jc w:val="both"/>
      </w:pPr>
      <w:bookmarkStart w:name="z63" w:id="5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Куда: 050026, Алматы,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ул. Богенбай батыра, 221.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АО "Национальный центр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научно-технической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т. + 7 727 378 05 19, +7 727 378 05 20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фундаментальная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прикладная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Проектно-технологическая</w:t>
            </w: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Ф1-унифицированная</w:t>
            </w:r>
          </w:p>
        </w:tc>
      </w:tr>
    </w:tbl>
    <w:p>
      <w:pPr>
        <w:spacing w:after="0"/>
        <w:ind w:left="0"/>
        <w:jc w:val="both"/>
      </w:pPr>
      <w:bookmarkStart w:name="z71" w:id="5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Показатели развернутой программы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__________________год (ы)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Шифр программы _______ Наименование программы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выполнения программы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выполнения программы ___ Объем финансирования на ____ год ____ млн.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головной организации (полное и аббревиатура)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Факс, e-mail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  <w:bookmarkEnd w:id="6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 Ключевые слова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организций "1" -да, "2"-нет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организация аккредитована, то ставить "1", а если нет то "2")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задания, этапа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продолжение таблицы: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Потребность в финансировании на планируемый срок,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Подпись   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69"/>
      <w:r>
        <w:rPr>
          <w:rFonts w:ascii="Times New Roman"/>
          <w:b w:val="false"/>
          <w:i w:val="false"/>
          <w:color w:val="000000"/>
          <w:sz w:val="28"/>
        </w:rPr>
        <w:t>
             Численность специалистов, необходимых для выполнения программы, человек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программы _____________ Наименование программы 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7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организций "1" -да, "2"-нет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организация аккредитована, то ставить "1", а если нет то "2")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наук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Подпись   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" w:id="75"/>
      <w:r>
        <w:rPr>
          <w:rFonts w:ascii="Times New Roman"/>
          <w:b w:val="false"/>
          <w:i w:val="false"/>
          <w:color w:val="000000"/>
          <w:sz w:val="28"/>
        </w:rPr>
        <w:t>
                   Реквизиты организаций, участвующих в выполнении программы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Шифр программы ___________ Наименование программы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руководителя, должность, телефон, факс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Подпись   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2" w:id="8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Титульный лист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(ведомственная принадлежность головной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"Утверждено"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"__" _________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программы: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Межгосударственного рубрикатора научно- технической информации: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реализации: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местонахождение головной организации____________________________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и время создания документа______________________________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Ф1-корректировка</w:t>
            </w:r>
          </w:p>
        </w:tc>
      </w:tr>
    </w:tbl>
    <w:p>
      <w:pPr>
        <w:spacing w:after="0"/>
        <w:ind w:left="0"/>
        <w:jc w:val="both"/>
      </w:pPr>
      <w:bookmarkStart w:name="z106" w:id="8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Показатели развернутой программы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__________________год (ы)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Шифр программы ________________ Наименование программы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 этапа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(квартал,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корректировки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таблицы:</w:t>
            </w:r>
          </w:p>
        </w:tc>
      </w:tr>
    </w:tbl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Фактические затраты на выполнение работы, тысяч тенге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9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организций "1" -да, "2"-нет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организация аккредитована, то ставить "1", а если нет то "2")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программы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Подпись   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(программа)</w:t>
            </w:r>
          </w:p>
        </w:tc>
      </w:tr>
    </w:tbl>
    <w:p>
      <w:pPr>
        <w:spacing w:after="0"/>
        <w:ind w:left="0"/>
        <w:jc w:val="both"/>
      </w:pPr>
      <w:bookmarkStart w:name="z139" w:id="9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Отчет (годовой)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выполнении заданий, этапов работ по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головной организацией по программам не позднее 31 января после 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года в АО "Национальный центр государственной научно-технической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Шифр программы ____________ Наименование программы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Головная организация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руководителя, телефон, факс,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электронный адрес _______________________________________________________</w:t>
      </w:r>
    </w:p>
    <w:bookmarkStart w:name="z14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работ по программе, млн. тенге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bookmarkEnd w:id="9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целевого назначения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програмно-целевое финансирование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средств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поступило средств</w:t>
            </w:r>
          </w:p>
          <w:bookmarkEnd w:id="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средств</w:t>
            </w:r>
          </w:p>
          <w:bookmarkEnd w:id="1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  <w:bookmarkEnd w:id="10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продолжение таблицы: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выполнение работы (тыс. тенге)</w:t>
            </w:r>
          </w:p>
          <w:bookmarkEnd w:id="10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их причины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технологий, средств вычислительной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Подпись   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субъектах предоставляющих информацию по программам, единицам.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сектор*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высшего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Некоммерческий сектор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включая АО,ТОО со 100% участием государства в уставном капитале согласно </w:t>
      </w:r>
      <w:r>
        <w:rPr>
          <w:rFonts w:ascii="Times New Roman"/>
          <w:b w:val="false"/>
          <w:i w:val="false"/>
          <w:color w:val="000000"/>
          <w:sz w:val="28"/>
        </w:rPr>
        <w:t>ст.8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науке" от 18 февраля 2011 года</w:t>
      </w:r>
    </w:p>
    <w:bookmarkEnd w:id="114"/>
    <w:bookmarkStart w:name="z16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правовой защите и внедрении результатов работ по программе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 этапа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защита результатов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(изобретение, полезная модель,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образец)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сущность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новизны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страна, номер,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программы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Подпись   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Приобретение технологий за счет бюджетных ассигнований, выделенных на программу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технологий и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программы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Подпись   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Справка о кадровом обеспечении организаций, выполняющих задания, этапы работ по программе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НТП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программы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Подпись   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 количестве подготовленных документов и публикаций по программе*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продолжение таблицы: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  <w:bookmarkEnd w:id="14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(статей, тезисов докладов)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законопроекты</w:t>
            </w:r>
          </w:p>
          <w:bookmarkEnd w:id="14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научно-популярные издания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(сборники,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словари, справочники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Директивные документы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издания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издания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программы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Подпись   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8" w:id="1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Привести перечень монографий, учебных пособий и статей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Ф4-унифицированная</w:t>
            </w:r>
          </w:p>
        </w:tc>
      </w:tr>
    </w:tbl>
    <w:p>
      <w:pPr>
        <w:spacing w:after="0"/>
        <w:ind w:left="0"/>
        <w:jc w:val="both"/>
      </w:pPr>
      <w:bookmarkStart w:name="z222" w:id="15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Отчет (квартальный)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ходе выполнения заданий, этапов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организациями, участвующими в выполнении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 ________________ квартал 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Шифр программы ___________ Наименование программы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Головная организация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Фактически перечислено средств организации-исполнителю от финансирующего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программу министерства, агентства за отчетный период ___________ млн.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представляемые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перечислено средств (тыс.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Задания, этапы, имеющие отклонения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Итого____________ (за отчетный период)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Подпись   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 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9" w:id="16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регистрацию результата научной и (или)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деятельности (далее -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зарегистрировать результат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наименование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созданный при выполнении научного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название научного проекта и номер госрегистрации проекта, присвоенный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АО "Национальный центр государственной научно-технической экспертизы")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номер государственного контракта или иного документа,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которыми выделены финансовые средства на выполнение научно-исследовательских,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опытно-конструкторских и технологических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объемом прав, установленных госконтрактом или иным документом условия прав,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определены условия прав на объект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объем прав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Республики Казахстан выступает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Организациям-исполнителям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полное наименование организаций-исполнителей)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объем прав организаций-исполнителей)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организации-исполнителя                   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 И.О. (при его наличии)                               М.П.             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42" w:id="166"/>
      <w:r>
        <w:rPr>
          <w:rFonts w:ascii="Times New Roman"/>
          <w:b w:val="false"/>
          <w:i w:val="false"/>
          <w:color w:val="000000"/>
          <w:sz w:val="28"/>
        </w:rPr>
        <w:t>
             Форма по учету сведений о результатах научной и (или) научно-технической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деятельности (далее -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РННТД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государственного контракта или документов,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которыми были выделены средства на выполнение научно-исследовательских, опытно-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конструкторских и технологических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(далее - научно-техническая деятельность)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научного проекта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госрегистрации проекта____________________________________________________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об индивидуальных особенностях результата научной и (или)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1.1.Наименование результата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1.2.Краткое описание результата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1.3.Область применения результата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1.4.Вид результата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техники, 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сел.-хоз.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методическая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гипотезы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экологических проблем</w:t>
            </w:r>
          </w:p>
        </w:tc>
      </w:tr>
    </w:tbl>
    <w:p>
      <w:pPr>
        <w:spacing w:after="0"/>
        <w:ind w:left="0"/>
        <w:jc w:val="both"/>
      </w:pPr>
      <w:bookmarkStart w:name="z249" w:id="173"/>
      <w:r>
        <w:rPr>
          <w:rFonts w:ascii="Times New Roman"/>
          <w:b w:val="false"/>
          <w:i w:val="false"/>
          <w:color w:val="000000"/>
          <w:sz w:val="28"/>
        </w:rPr>
        <w:t>
      1.5. Этап жизненного цикла результата (опытный образец, промышленный образец,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документация, программное средство, районирование)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1.6. Перспективы применения результата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1.7. Наличие внедрений (протокол, акт, договор) -_______________________________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1.8. Социальный эффект от внедрения РННТД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1.9. Экономический эффект от внедрения РННТД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1.10. Экологический эффект от внедрения РННТД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1.11. Импортозамещающий эффект от внедрения РННТД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1.12. Преимущества использования РННТД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1.13. Перечень документации, содержащей сведения о результате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1.14. Ключевые слова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1.15. Коды тематических рубрик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2. Сведения об организациях-исполнителях, осуществляющих научную 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научно-техническую деятельность, и их соисполнителях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Сведения о головной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2.1. Наименование организации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2.2. Сокращенное наименование организации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 Адрес организации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2.4. Министерство, ведомство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3. Сведения об основаниях возникновения и объеме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Республики Казахстан на объекты учета и его составные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3.1. Документы, в соответствии с которыми выделены финансовые средства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осуществление научно-технической деятельности (регистрационный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контракта или научно-исследовательского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3.2. Сведения о правах Республики Казахстан на РННТД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4. Сведения о правах Республики Казахстан на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4.1. Вид объекта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4.2.Наименование объекта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4.3. Номер охранного документа (свидетельства о регистрации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интеллектуальной собственности)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4.4. Территория и срок действия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4.5.Объем прав Республики Казахстан на объект интеллектуальной собственности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4.6. Индекс МПК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4.7. Патентообладатель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4.8. Территория и срок действия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4.9.Объем прав Республики Казахстан на объект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собственности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4.10. Патентообладатель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5. Сведения об авторах РННТД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5.1. Фамилия, имя, отчество (при его наличии)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5.2. Наименование организации-заказчика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организации-исполнителя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2" w:id="17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Извещение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 изменении сведений о результатах научной и (или)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деятельности (далее -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уточнить сведения о РННТД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и регистрационный номер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основание изменения или дополнения сведений о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являющихся основанием изменения сведений о РННТД,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организации-исполнителя             _________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Ф. 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                                                            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5" w:id="175"/>
      <w:r>
        <w:rPr>
          <w:rFonts w:ascii="Times New Roman"/>
          <w:b w:val="false"/>
          <w:i w:val="false"/>
          <w:color w:val="000000"/>
          <w:sz w:val="28"/>
        </w:rPr>
        <w:t>
             Сведения об использовании результатов научной и (или) научно-технической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деятельности (далее -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государственного контракта или документов,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которыми были выделены финансовые средства на осуществление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РННТД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Сведения о гражданском правовом договоре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договора, дата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результата_________________________________________________________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передаваемых прав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действия договора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договора__________________________________________________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использования результата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применения результата___________________________________________________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результата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  <w:bookmarkEnd w:id="1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сел.-хоз.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результатов</w:t>
            </w:r>
          </w:p>
        </w:tc>
      </w:tr>
    </w:tbl>
    <w:p>
      <w:pPr>
        <w:spacing w:after="0"/>
        <w:ind w:left="0"/>
        <w:jc w:val="both"/>
      </w:pPr>
      <w:bookmarkStart w:name="z260" w:id="180"/>
      <w:r>
        <w:rPr>
          <w:rFonts w:ascii="Times New Roman"/>
          <w:b w:val="false"/>
          <w:i w:val="false"/>
          <w:color w:val="000000"/>
          <w:sz w:val="28"/>
        </w:rPr>
        <w:t>
      Этап жизненного цикла результата (опытный образец, промышленный образец,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серийная продукция, охранный документ, внедрение, методика выведения новой породы,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высокопродуктивное стадо, районирование, и т.д.)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передаваемой документации, содержащей сведения о результате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Сведения о лицензиаре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организации____________________________________________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(место нахождения)________________________________________________________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налогоплательщика/ код причины постановки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Сведения о лицензиате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организации____________________________________________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(место нахождения)________________________________________________________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налогоплательщика/ код причины постановки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62" w:id="18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Извещение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 исключении результата научной и (или) научно-технической деятельности (далее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ННТД) из государственного реестра РННТД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внести в Государственный реестр результатов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сведения об исключении объекта учета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объекта учета и его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(формулировка основания исключения объекта учета из базы данных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обосновывающих исключение объекта учета из ГР РННТД,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организации-исполнителя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Ф. 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            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68" w:id="18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Свидетельство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 включении научно-технической программы в государственный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научно-технических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Администратор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Сроки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Головная организация: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Президент АО "Национальный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научно-технической экспертизы       ________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Ф. 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