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9d96a" w14:textId="129d9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национальной экономики Республики Казахстан от 11 августа 2017 года № 299 "Об утверждении типовой формы Договора о субсидировании и гарантировании в рамках Единой программы поддержки и развития бизнеса "Дорожная карта бизнеса 2020", форм Договора субсидирования, Договора гарантии, Договора о предоставлении гранта"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11 апреля 2018 года № 148. Зарегистрирован в Министерстве юстиции Республики Казахстан 27 апреля 2018 года № 16824. Утратил силу приказом Министра национальной экономики Республики Казахстан от 6 марта 2019 года № 18 (вводится в действие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Министра национальной экономики РК от 06.03.2019 </w:t>
      </w:r>
      <w:r>
        <w:rPr>
          <w:rFonts w:ascii="Times New Roman"/>
          <w:b w:val="false"/>
          <w:i w:val="false"/>
          <w:color w:val="ff0000"/>
          <w:sz w:val="28"/>
        </w:rPr>
        <w:t>№ 18</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11 августа 2017 года 299 "Об утверждении типовой формы Договора о субсидировании и гарантировании в рамках Единой программы поддержки и развития бизнеса "Дорожная карта бизнеса 2020", форм Договора субсидирования, Договора гарантии, Договора о предоставлении гранта" (зарегистрирован в Реестре государственной регистрации нормативных правовых актов за № 15674, опубликован 27 сентября 2017 года в Эталонном контрольном банке нормативных правовых актов Республики Казахстан) следующие изменения:</w:t>
      </w:r>
    </w:p>
    <w:bookmarkEnd w:id="1"/>
    <w:bookmarkStart w:name="z6" w:id="2"/>
    <w:p>
      <w:pPr>
        <w:spacing w:after="0"/>
        <w:ind w:left="0"/>
        <w:jc w:val="both"/>
      </w:pPr>
      <w:r>
        <w:rPr>
          <w:rFonts w:ascii="Times New Roman"/>
          <w:b w:val="false"/>
          <w:i w:val="false"/>
          <w:color w:val="000000"/>
          <w:sz w:val="28"/>
        </w:rPr>
        <w:t xml:space="preserve">
      типовую </w:t>
      </w:r>
      <w:r>
        <w:rPr>
          <w:rFonts w:ascii="Times New Roman"/>
          <w:b w:val="false"/>
          <w:i w:val="false"/>
          <w:color w:val="000000"/>
          <w:sz w:val="28"/>
        </w:rPr>
        <w:t>форму</w:t>
      </w:r>
      <w:r>
        <w:rPr>
          <w:rFonts w:ascii="Times New Roman"/>
          <w:b w:val="false"/>
          <w:i w:val="false"/>
          <w:color w:val="000000"/>
          <w:sz w:val="28"/>
        </w:rPr>
        <w:t xml:space="preserve"> Договора о субсидировании и гарантировании в рамках Единой программы поддержки и развития бизнеса "Дорожная карта бизнеса 2020", утвержденную указанным приказом,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форму</w:t>
      </w:r>
      <w:r>
        <w:rPr>
          <w:rFonts w:ascii="Times New Roman"/>
          <w:b w:val="false"/>
          <w:i w:val="false"/>
          <w:color w:val="000000"/>
          <w:sz w:val="28"/>
        </w:rPr>
        <w:t xml:space="preserve"> Договора субсидирования, утвержденную указанным приказом,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форму</w:t>
      </w:r>
      <w:r>
        <w:rPr>
          <w:rFonts w:ascii="Times New Roman"/>
          <w:b w:val="false"/>
          <w:i w:val="false"/>
          <w:color w:val="000000"/>
          <w:sz w:val="28"/>
        </w:rPr>
        <w:t xml:space="preserve"> Договора гарантии, утвержденную указанным приказом,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форму</w:t>
      </w:r>
      <w:r>
        <w:rPr>
          <w:rFonts w:ascii="Times New Roman"/>
          <w:b w:val="false"/>
          <w:i w:val="false"/>
          <w:color w:val="000000"/>
          <w:sz w:val="28"/>
        </w:rPr>
        <w:t xml:space="preserve"> Договора о предоставлении гранта, утвержденную указанным приказом, изложить в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Start w:name="z10" w:id="3"/>
    <w:p>
      <w:pPr>
        <w:spacing w:after="0"/>
        <w:ind w:left="0"/>
        <w:jc w:val="both"/>
      </w:pPr>
      <w:r>
        <w:rPr>
          <w:rFonts w:ascii="Times New Roman"/>
          <w:b w:val="false"/>
          <w:i w:val="false"/>
          <w:color w:val="000000"/>
          <w:sz w:val="28"/>
        </w:rPr>
        <w:t>
      2. Департаменту развития предпринимательства Министерства национальной экономики Республики Казахстан в установленном законодательством порядке обеспечить:</w:t>
      </w:r>
    </w:p>
    <w:bookmarkEnd w:id="3"/>
    <w:bookmarkStart w:name="z11"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2" w:id="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5"/>
    <w:bookmarkStart w:name="z13" w:id="6"/>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End w:id="6"/>
    <w:bookmarkStart w:name="z14" w:id="7"/>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2) и 3) настоящего пункта.</w:t>
      </w:r>
    </w:p>
    <w:bookmarkEnd w:id="7"/>
    <w:bookmarkStart w:name="z15" w:id="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8"/>
    <w:bookmarkStart w:name="z16" w:id="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национальной экономики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апреля 2018 года № 148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августа 2017 года № 299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 w:id="10"/>
    <w:p>
      <w:pPr>
        <w:spacing w:after="0"/>
        <w:ind w:left="0"/>
        <w:jc w:val="left"/>
      </w:pPr>
      <w:r>
        <w:rPr>
          <w:rFonts w:ascii="Times New Roman"/>
          <w:b/>
          <w:i w:val="false"/>
          <w:color w:val="000000"/>
        </w:rPr>
        <w:t xml:space="preserve"> Типовой договор о субсидировании и гарантировании в рамках Единой программы</w:t>
      </w:r>
      <w:r>
        <w:br/>
      </w:r>
      <w:r>
        <w:rPr>
          <w:rFonts w:ascii="Times New Roman"/>
          <w:b/>
          <w:i w:val="false"/>
          <w:color w:val="000000"/>
        </w:rPr>
        <w:t>поддержки и развития бизнеса "Дорожная карта бизнеса 2020"</w:t>
      </w:r>
    </w:p>
    <w:bookmarkEnd w:id="10"/>
    <w:bookmarkStart w:name="z20" w:id="11"/>
    <w:p>
      <w:pPr>
        <w:spacing w:after="0"/>
        <w:ind w:left="0"/>
        <w:jc w:val="both"/>
      </w:pPr>
      <w:r>
        <w:rPr>
          <w:rFonts w:ascii="Times New Roman"/>
          <w:b w:val="false"/>
          <w:i w:val="false"/>
          <w:color w:val="000000"/>
          <w:sz w:val="28"/>
        </w:rPr>
        <w:t>
      г.____________                                     "____" __________ 20 года</w:t>
      </w:r>
    </w:p>
    <w:bookmarkEnd w:id="11"/>
    <w:bookmarkStart w:name="z21" w:id="12"/>
    <w:p>
      <w:pPr>
        <w:spacing w:after="0"/>
        <w:ind w:left="0"/>
        <w:jc w:val="both"/>
      </w:pPr>
      <w:r>
        <w:rPr>
          <w:rFonts w:ascii="Times New Roman"/>
          <w:b w:val="false"/>
          <w:i w:val="false"/>
          <w:color w:val="000000"/>
          <w:sz w:val="28"/>
        </w:rPr>
        <w:t>
      Настоящий Договор о субсидировании и гарантировании в рамках Единой программы</w:t>
      </w:r>
      <w:r>
        <w:br/>
      </w:r>
      <w:r>
        <w:rPr>
          <w:rFonts w:ascii="Times New Roman"/>
          <w:b w:val="false"/>
          <w:i w:val="false"/>
          <w:color w:val="000000"/>
          <w:sz w:val="28"/>
        </w:rPr>
        <w:t>поддержки и развития бизнеса "Дорожная карта бизнеса 2020" (далее – Договор) заключен</w:t>
      </w:r>
      <w:r>
        <w:br/>
      </w:r>
      <w:r>
        <w:rPr>
          <w:rFonts w:ascii="Times New Roman"/>
          <w:b w:val="false"/>
          <w:i w:val="false"/>
          <w:color w:val="000000"/>
          <w:sz w:val="28"/>
        </w:rPr>
        <w:t>между:</w:t>
      </w:r>
    </w:p>
    <w:bookmarkEnd w:id="12"/>
    <w:bookmarkStart w:name="z22" w:id="13"/>
    <w:p>
      <w:pPr>
        <w:spacing w:after="0"/>
        <w:ind w:left="0"/>
        <w:jc w:val="both"/>
      </w:pPr>
      <w:r>
        <w:rPr>
          <w:rFonts w:ascii="Times New Roman"/>
          <w:b w:val="false"/>
          <w:i w:val="false"/>
          <w:color w:val="000000"/>
          <w:sz w:val="28"/>
        </w:rPr>
        <w:t>
      1) "Региональным координатором Программы":</w:t>
      </w:r>
      <w:r>
        <w:br/>
      </w:r>
      <w:r>
        <w:rPr>
          <w:rFonts w:ascii="Times New Roman"/>
          <w:b w:val="false"/>
          <w:i w:val="false"/>
          <w:color w:val="000000"/>
          <w:sz w:val="28"/>
        </w:rPr>
        <w:t>_______________________________________________________________________ в лице</w:t>
      </w:r>
      <w:r>
        <w:br/>
      </w:r>
      <w:r>
        <w:rPr>
          <w:rFonts w:ascii="Times New Roman"/>
          <w:b w:val="false"/>
          <w:i w:val="false"/>
          <w:color w:val="000000"/>
          <w:sz w:val="28"/>
        </w:rPr>
        <w:t>__________________________________________________, действующего на основании</w:t>
      </w:r>
      <w:r>
        <w:br/>
      </w:r>
      <w:r>
        <w:rPr>
          <w:rFonts w:ascii="Times New Roman"/>
          <w:b w:val="false"/>
          <w:i w:val="false"/>
          <w:color w:val="000000"/>
          <w:sz w:val="28"/>
        </w:rPr>
        <w:t>_______________________________________________________, и</w:t>
      </w:r>
    </w:p>
    <w:bookmarkEnd w:id="13"/>
    <w:bookmarkStart w:name="z23" w:id="14"/>
    <w:p>
      <w:pPr>
        <w:spacing w:after="0"/>
        <w:ind w:left="0"/>
        <w:jc w:val="both"/>
      </w:pPr>
      <w:r>
        <w:rPr>
          <w:rFonts w:ascii="Times New Roman"/>
          <w:b w:val="false"/>
          <w:i w:val="false"/>
          <w:color w:val="000000"/>
          <w:sz w:val="28"/>
        </w:rPr>
        <w:t>
      2) "Финансовым агентством":</w:t>
      </w:r>
      <w:r>
        <w:br/>
      </w:r>
      <w:r>
        <w:rPr>
          <w:rFonts w:ascii="Times New Roman"/>
          <w:b w:val="false"/>
          <w:i w:val="false"/>
          <w:color w:val="000000"/>
          <w:sz w:val="28"/>
        </w:rPr>
        <w:t xml:space="preserve">       Акционерное общество "Фонд развития предпринимательства "Даму" в лице </w:t>
      </w:r>
      <w:r>
        <w:br/>
      </w:r>
      <w:r>
        <w:rPr>
          <w:rFonts w:ascii="Times New Roman"/>
          <w:b w:val="false"/>
          <w:i w:val="false"/>
          <w:color w:val="000000"/>
          <w:sz w:val="28"/>
        </w:rPr>
        <w:t>________________________________________________________, действующего на</w:t>
      </w:r>
      <w:r>
        <w:br/>
      </w:r>
      <w:r>
        <w:rPr>
          <w:rFonts w:ascii="Times New Roman"/>
          <w:b w:val="false"/>
          <w:i w:val="false"/>
          <w:color w:val="000000"/>
          <w:sz w:val="28"/>
        </w:rPr>
        <w:t>основании _________________________________________________________,</w:t>
      </w:r>
      <w:r>
        <w:br/>
      </w:r>
      <w:r>
        <w:rPr>
          <w:rFonts w:ascii="Times New Roman"/>
          <w:b w:val="false"/>
          <w:i w:val="false"/>
          <w:color w:val="000000"/>
          <w:sz w:val="28"/>
        </w:rPr>
        <w:t>совместно именуемыми "Стороны", а каждый в отдельности "Сторона", либо как указано</w:t>
      </w:r>
      <w:r>
        <w:br/>
      </w:r>
      <w:r>
        <w:rPr>
          <w:rFonts w:ascii="Times New Roman"/>
          <w:b w:val="false"/>
          <w:i w:val="false"/>
          <w:color w:val="000000"/>
          <w:sz w:val="28"/>
        </w:rPr>
        <w:t>выше, в соответствии с:</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Единой программой</w:t>
      </w:r>
      <w:r>
        <w:rPr>
          <w:rFonts w:ascii="Times New Roman"/>
          <w:b w:val="false"/>
          <w:i w:val="false"/>
          <w:color w:val="000000"/>
          <w:sz w:val="28"/>
        </w:rPr>
        <w:t xml:space="preserve"> поддержки и развития бизнеса "Дорожная карта бизнеса-2020",</w:t>
      </w:r>
      <w:r>
        <w:br/>
      </w:r>
      <w:r>
        <w:rPr>
          <w:rFonts w:ascii="Times New Roman"/>
          <w:b w:val="false"/>
          <w:i w:val="false"/>
          <w:color w:val="000000"/>
          <w:sz w:val="28"/>
        </w:rPr>
        <w:t>утвержденной постановлением Правительства Республики Казахстан от 31 марта 2015 года</w:t>
      </w:r>
      <w:r>
        <w:br/>
      </w:r>
      <w:r>
        <w:rPr>
          <w:rFonts w:ascii="Times New Roman"/>
          <w:b w:val="false"/>
          <w:i w:val="false"/>
          <w:color w:val="000000"/>
          <w:sz w:val="28"/>
        </w:rPr>
        <w:t>№ 168 (далее – Программа);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Правилами</w:t>
      </w:r>
      <w:r>
        <w:rPr>
          <w:rFonts w:ascii="Times New Roman"/>
          <w:b w:val="false"/>
          <w:i w:val="false"/>
          <w:color w:val="000000"/>
          <w:sz w:val="28"/>
        </w:rPr>
        <w:t xml:space="preserve"> субсидирования части ставки вознаграждения в рамках Единой</w:t>
      </w:r>
      <w:r>
        <w:br/>
      </w:r>
      <w:r>
        <w:rPr>
          <w:rFonts w:ascii="Times New Roman"/>
          <w:b w:val="false"/>
          <w:i w:val="false"/>
          <w:color w:val="000000"/>
          <w:sz w:val="28"/>
        </w:rPr>
        <w:t>программы поддержки и развития бизнеса "Дорожная карта бизнеса 2020" (далее – Правила</w:t>
      </w:r>
      <w:r>
        <w:br/>
      </w:r>
      <w:r>
        <w:rPr>
          <w:rFonts w:ascii="Times New Roman"/>
          <w:b w:val="false"/>
          <w:i w:val="false"/>
          <w:color w:val="000000"/>
          <w:sz w:val="28"/>
        </w:rPr>
        <w:t xml:space="preserve">субсидирования) и </w:t>
      </w:r>
      <w:r>
        <w:rPr>
          <w:rFonts w:ascii="Times New Roman"/>
          <w:b w:val="false"/>
          <w:i w:val="false"/>
          <w:color w:val="000000"/>
          <w:sz w:val="28"/>
        </w:rPr>
        <w:t>Правилами</w:t>
      </w:r>
      <w:r>
        <w:rPr>
          <w:rFonts w:ascii="Times New Roman"/>
          <w:b w:val="false"/>
          <w:i w:val="false"/>
          <w:color w:val="000000"/>
          <w:sz w:val="28"/>
        </w:rPr>
        <w:t xml:space="preserve"> гарантирования по кредитам субъектов малого и среднего</w:t>
      </w:r>
      <w:r>
        <w:br/>
      </w:r>
      <w:r>
        <w:rPr>
          <w:rFonts w:ascii="Times New Roman"/>
          <w:b w:val="false"/>
          <w:i w:val="false"/>
          <w:color w:val="000000"/>
          <w:sz w:val="28"/>
        </w:rPr>
        <w:t>предпринимательства в рамках Единой  программы поддержки и развития бизнеса</w:t>
      </w:r>
      <w:r>
        <w:br/>
      </w:r>
      <w:r>
        <w:rPr>
          <w:rFonts w:ascii="Times New Roman"/>
          <w:b w:val="false"/>
          <w:i w:val="false"/>
          <w:color w:val="000000"/>
          <w:sz w:val="28"/>
        </w:rPr>
        <w:t>"Дорожная карта бизнеса 2020" (далее – Правила гарантирования), утвержденными</w:t>
      </w:r>
      <w:r>
        <w:br/>
      </w:r>
      <w:r>
        <w:rPr>
          <w:rFonts w:ascii="Times New Roman"/>
          <w:b w:val="false"/>
          <w:i w:val="false"/>
          <w:color w:val="000000"/>
          <w:sz w:val="28"/>
        </w:rPr>
        <w:t>постановлением Правительства Республики Казахстан от 19 апреля 2016 года № 234.</w:t>
      </w:r>
    </w:p>
    <w:bookmarkStart w:name="z26" w:id="15"/>
    <w:p>
      <w:pPr>
        <w:spacing w:after="0"/>
        <w:ind w:left="0"/>
        <w:jc w:val="left"/>
      </w:pPr>
      <w:r>
        <w:rPr>
          <w:rFonts w:ascii="Times New Roman"/>
          <w:b/>
          <w:i w:val="false"/>
          <w:color w:val="000000"/>
        </w:rPr>
        <w:t xml:space="preserve"> 1. Термины и определения</w:t>
      </w:r>
    </w:p>
    <w:bookmarkEnd w:id="15"/>
    <w:bookmarkStart w:name="z27" w:id="16"/>
    <w:p>
      <w:pPr>
        <w:spacing w:after="0"/>
        <w:ind w:left="0"/>
        <w:jc w:val="both"/>
      </w:pPr>
      <w:r>
        <w:rPr>
          <w:rFonts w:ascii="Times New Roman"/>
          <w:b w:val="false"/>
          <w:i w:val="false"/>
          <w:color w:val="000000"/>
          <w:sz w:val="28"/>
        </w:rPr>
        <w:t>
      1. В настоящем Договоре используются следующие основные термины и сокращения:</w:t>
      </w:r>
    </w:p>
    <w:bookmarkEnd w:id="16"/>
    <w:bookmarkStart w:name="z28" w:id="17"/>
    <w:p>
      <w:pPr>
        <w:spacing w:after="0"/>
        <w:ind w:left="0"/>
        <w:jc w:val="both"/>
      </w:pPr>
      <w:r>
        <w:rPr>
          <w:rFonts w:ascii="Times New Roman"/>
          <w:b w:val="false"/>
          <w:i w:val="false"/>
          <w:color w:val="000000"/>
          <w:sz w:val="28"/>
        </w:rPr>
        <w:t>
      1) приоритетные сектора экономики в рамках Программы – приоритетные сектора экономики в соответствии с общим классификатором видов экономической деятельности (далее – ОКЭД);</w:t>
      </w:r>
    </w:p>
    <w:bookmarkEnd w:id="17"/>
    <w:bookmarkStart w:name="z29" w:id="18"/>
    <w:p>
      <w:pPr>
        <w:spacing w:after="0"/>
        <w:ind w:left="0"/>
        <w:jc w:val="both"/>
      </w:pPr>
      <w:r>
        <w:rPr>
          <w:rFonts w:ascii="Times New Roman"/>
          <w:b w:val="false"/>
          <w:i w:val="false"/>
          <w:color w:val="000000"/>
          <w:sz w:val="28"/>
        </w:rPr>
        <w:t>
      2) местный координатор Программы – определяемое акимом области структурное подразделение города/района, осуществляющее консультационное сопровождение предпринимателей по подготовке и сбору документов, необходимых для участия в Программе;</w:t>
      </w:r>
    </w:p>
    <w:bookmarkEnd w:id="18"/>
    <w:bookmarkStart w:name="z30" w:id="19"/>
    <w:p>
      <w:pPr>
        <w:spacing w:after="0"/>
        <w:ind w:left="0"/>
        <w:jc w:val="both"/>
      </w:pPr>
      <w:r>
        <w:rPr>
          <w:rFonts w:ascii="Times New Roman"/>
          <w:b w:val="false"/>
          <w:i w:val="false"/>
          <w:color w:val="000000"/>
          <w:sz w:val="28"/>
        </w:rPr>
        <w:t>
      3) региональный координатор Программы – определяемое акимом области (столицы, города республиканского значения) структурное подразделение местного исполнительного органа, ответственное за реализацию Программы на областном уровне (столицы, города республиканского значения);</w:t>
      </w:r>
    </w:p>
    <w:bookmarkEnd w:id="19"/>
    <w:bookmarkStart w:name="z31" w:id="20"/>
    <w:p>
      <w:pPr>
        <w:spacing w:after="0"/>
        <w:ind w:left="0"/>
        <w:jc w:val="both"/>
      </w:pPr>
      <w:r>
        <w:rPr>
          <w:rFonts w:ascii="Times New Roman"/>
          <w:b w:val="false"/>
          <w:i w:val="false"/>
          <w:color w:val="000000"/>
          <w:sz w:val="28"/>
        </w:rPr>
        <w:t>
      4) банк – банк второго уровня, участвующий в Программе;</w:t>
      </w:r>
    </w:p>
    <w:bookmarkEnd w:id="20"/>
    <w:bookmarkStart w:name="z32" w:id="21"/>
    <w:p>
      <w:pPr>
        <w:spacing w:after="0"/>
        <w:ind w:left="0"/>
        <w:jc w:val="both"/>
      </w:pPr>
      <w:r>
        <w:rPr>
          <w:rFonts w:ascii="Times New Roman"/>
          <w:b w:val="false"/>
          <w:i w:val="false"/>
          <w:color w:val="000000"/>
          <w:sz w:val="28"/>
        </w:rPr>
        <w:t>
      5) банк-платежный агент – уполномоченный банк лизинговой компании/ исламской лизинговой компании, который согласовывается с финансовым агентством и осуществляет функции по ведению специального счета лизинговой компании/исламской лизинговой компании, предназначенного для перечисления и списания субсидий по проектам;</w:t>
      </w:r>
    </w:p>
    <w:bookmarkEnd w:id="21"/>
    <w:bookmarkStart w:name="z33" w:id="22"/>
    <w:p>
      <w:pPr>
        <w:spacing w:after="0"/>
        <w:ind w:left="0"/>
        <w:jc w:val="both"/>
      </w:pPr>
      <w:r>
        <w:rPr>
          <w:rFonts w:ascii="Times New Roman"/>
          <w:b w:val="false"/>
          <w:i w:val="false"/>
          <w:color w:val="000000"/>
          <w:sz w:val="28"/>
        </w:rPr>
        <w:t>
      6) договор банковского займа – письменное соглашение, заключенное между банком и предпринимателем, по условиям которого банк предоставляет кредит предпринимателю. К договору банковского займа также относится соглашение об открытии кредитной линии;</w:t>
      </w:r>
    </w:p>
    <w:bookmarkEnd w:id="22"/>
    <w:bookmarkStart w:name="z34" w:id="23"/>
    <w:p>
      <w:pPr>
        <w:spacing w:after="0"/>
        <w:ind w:left="0"/>
        <w:jc w:val="both"/>
      </w:pPr>
      <w:r>
        <w:rPr>
          <w:rFonts w:ascii="Times New Roman"/>
          <w:b w:val="false"/>
          <w:i w:val="false"/>
          <w:color w:val="000000"/>
          <w:sz w:val="28"/>
        </w:rPr>
        <w:t>
      7) банковский кредит (далее – кредит) – сумма денежных средств, предоставляемых банком на основании договора банковского займа предпринимателю на условиях срочности, платности, возвратности, обеспеченности и целевого использования;</w:t>
      </w:r>
    </w:p>
    <w:bookmarkEnd w:id="23"/>
    <w:bookmarkStart w:name="z35" w:id="24"/>
    <w:p>
      <w:pPr>
        <w:spacing w:after="0"/>
        <w:ind w:left="0"/>
        <w:jc w:val="both"/>
      </w:pPr>
      <w:r>
        <w:rPr>
          <w:rFonts w:ascii="Times New Roman"/>
          <w:b w:val="false"/>
          <w:i w:val="false"/>
          <w:color w:val="000000"/>
          <w:sz w:val="28"/>
        </w:rPr>
        <w:t>
      8) первое направление – поддержка новых бизнес-инициатив предпринимателей моногородов, малых городов и сельских населенных пунктов;</w:t>
      </w:r>
    </w:p>
    <w:bookmarkEnd w:id="24"/>
    <w:bookmarkStart w:name="z36" w:id="25"/>
    <w:p>
      <w:pPr>
        <w:spacing w:after="0"/>
        <w:ind w:left="0"/>
        <w:jc w:val="both"/>
      </w:pPr>
      <w:r>
        <w:rPr>
          <w:rFonts w:ascii="Times New Roman"/>
          <w:b w:val="false"/>
          <w:i w:val="false"/>
          <w:color w:val="000000"/>
          <w:sz w:val="28"/>
        </w:rPr>
        <w:t>
      9) банк развития – акционерное общество "Банк Развития Казахстана" и (или) его аффилированная лизинговая компания;</w:t>
      </w:r>
    </w:p>
    <w:bookmarkEnd w:id="25"/>
    <w:bookmarkStart w:name="z37" w:id="26"/>
    <w:p>
      <w:pPr>
        <w:spacing w:after="0"/>
        <w:ind w:left="0"/>
        <w:jc w:val="both"/>
      </w:pPr>
      <w:r>
        <w:rPr>
          <w:rFonts w:ascii="Times New Roman"/>
          <w:b w:val="false"/>
          <w:i w:val="false"/>
          <w:color w:val="000000"/>
          <w:sz w:val="28"/>
        </w:rPr>
        <w:t>
      10) второе направление – отраслевая поддержка предпринимателей/субъектов индустриально-инновационной деятельности, осуществляющих деятельность в приоритетных секторах экономики и отраслях обрабатывающей промышленности;</w:t>
      </w:r>
    </w:p>
    <w:bookmarkEnd w:id="26"/>
    <w:bookmarkStart w:name="z38" w:id="27"/>
    <w:p>
      <w:pPr>
        <w:spacing w:after="0"/>
        <w:ind w:left="0"/>
        <w:jc w:val="both"/>
      </w:pPr>
      <w:r>
        <w:rPr>
          <w:rFonts w:ascii="Times New Roman"/>
          <w:b w:val="false"/>
          <w:i w:val="false"/>
          <w:color w:val="000000"/>
          <w:sz w:val="28"/>
        </w:rPr>
        <w:t xml:space="preserve">
      11) исламский банк – банк второго уровня, осуществляющий банковскую деятельность, предусмотренную </w:t>
      </w:r>
      <w:r>
        <w:rPr>
          <w:rFonts w:ascii="Times New Roman"/>
          <w:b w:val="false"/>
          <w:i w:val="false"/>
          <w:color w:val="000000"/>
          <w:sz w:val="28"/>
        </w:rPr>
        <w:t>главой 4-1</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 на основании лицензии и участвующий в Программе;</w:t>
      </w:r>
    </w:p>
    <w:bookmarkEnd w:id="27"/>
    <w:bookmarkStart w:name="z39" w:id="28"/>
    <w:p>
      <w:pPr>
        <w:spacing w:after="0"/>
        <w:ind w:left="0"/>
        <w:jc w:val="both"/>
      </w:pPr>
      <w:r>
        <w:rPr>
          <w:rFonts w:ascii="Times New Roman"/>
          <w:b w:val="false"/>
          <w:i w:val="false"/>
          <w:color w:val="000000"/>
          <w:sz w:val="28"/>
        </w:rPr>
        <w:t>
      12) субсидирование по исламскому финансированию (далее – субсидирование) – форма государственной финансовой поддержки предпринимателей, используемая для частичного возмещения расходов, уплачиваемых предпринимателем исламскому банку/исламской лизинговой компании, в качестве наценки на товар/части арендного платежа, составляющего доход исламского банка/исламской лизинговой компании, по финансированиям в обмен на выполнение в будущем определенных условий, относящихся к операционной деятельности предпринимателя;</w:t>
      </w:r>
    </w:p>
    <w:bookmarkEnd w:id="28"/>
    <w:bookmarkStart w:name="z40" w:id="29"/>
    <w:p>
      <w:pPr>
        <w:spacing w:after="0"/>
        <w:ind w:left="0"/>
        <w:jc w:val="both"/>
      </w:pPr>
      <w:r>
        <w:rPr>
          <w:rFonts w:ascii="Times New Roman"/>
          <w:b w:val="false"/>
          <w:i w:val="false"/>
          <w:color w:val="000000"/>
          <w:sz w:val="28"/>
        </w:rPr>
        <w:t>
      13) договор субсидирования по исламскому финансированию – трехстороннее письменное соглашение, заключаемое между финансовым агентством, исламским банком/исламской лизинговой компанией и предпринимателем, по условиям которого финансовое агентство частично субсидирует наценку на товар/часть арендного платежа, составляющего доход исламского банка/исламской лизинговой компании, по финансированию предпринимателя, выданному исламским банком/исламской лизинговой компанией;</w:t>
      </w:r>
    </w:p>
    <w:bookmarkEnd w:id="29"/>
    <w:bookmarkStart w:name="z41" w:id="30"/>
    <w:p>
      <w:pPr>
        <w:spacing w:after="0"/>
        <w:ind w:left="0"/>
        <w:jc w:val="both"/>
      </w:pPr>
      <w:r>
        <w:rPr>
          <w:rFonts w:ascii="Times New Roman"/>
          <w:b w:val="false"/>
          <w:i w:val="false"/>
          <w:color w:val="000000"/>
          <w:sz w:val="28"/>
        </w:rPr>
        <w:t xml:space="preserve">
      14) исламская лизинговая компания – юридическое лицо, созданное в форме акционерного общества, не являющееся банком, осуществляющее свою деятельность в соответствии с </w:t>
      </w:r>
      <w:r>
        <w:rPr>
          <w:rFonts w:ascii="Times New Roman"/>
          <w:b w:val="false"/>
          <w:i w:val="false"/>
          <w:color w:val="000000"/>
          <w:sz w:val="28"/>
        </w:rPr>
        <w:t>главой 2-1</w:t>
      </w:r>
      <w:r>
        <w:rPr>
          <w:rFonts w:ascii="Times New Roman"/>
          <w:b w:val="false"/>
          <w:i w:val="false"/>
          <w:color w:val="000000"/>
          <w:sz w:val="28"/>
        </w:rPr>
        <w:t xml:space="preserve"> Закона Республики Казахстан "О финансовом лизинге" и участвующее в Программе;</w:t>
      </w:r>
    </w:p>
    <w:bookmarkEnd w:id="30"/>
    <w:bookmarkStart w:name="z42" w:id="31"/>
    <w:p>
      <w:pPr>
        <w:spacing w:after="0"/>
        <w:ind w:left="0"/>
        <w:jc w:val="both"/>
      </w:pPr>
      <w:r>
        <w:rPr>
          <w:rFonts w:ascii="Times New Roman"/>
          <w:b w:val="false"/>
          <w:i w:val="false"/>
          <w:color w:val="000000"/>
          <w:sz w:val="28"/>
        </w:rPr>
        <w:t xml:space="preserve">
      15) предприниматель – субъект малого и (или) среднего предпринимательства, осуществляющий свою деятельность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31"/>
    <w:bookmarkStart w:name="z43" w:id="32"/>
    <w:p>
      <w:pPr>
        <w:spacing w:after="0"/>
        <w:ind w:left="0"/>
        <w:jc w:val="both"/>
      </w:pPr>
      <w:r>
        <w:rPr>
          <w:rFonts w:ascii="Times New Roman"/>
          <w:b w:val="false"/>
          <w:i w:val="false"/>
          <w:color w:val="000000"/>
          <w:sz w:val="28"/>
        </w:rPr>
        <w:t>
      16) гарантия – обязательство финансового агентства перед банком отвечать за исполнение обязательств предпринимателя по уплате части основного долга по договору банковского займа, вытекающего из договора гарантии, в пределах суммы гарантии;</w:t>
      </w:r>
    </w:p>
    <w:bookmarkEnd w:id="32"/>
    <w:bookmarkStart w:name="z44" w:id="33"/>
    <w:p>
      <w:pPr>
        <w:spacing w:after="0"/>
        <w:ind w:left="0"/>
        <w:jc w:val="both"/>
      </w:pPr>
      <w:r>
        <w:rPr>
          <w:rFonts w:ascii="Times New Roman"/>
          <w:b w:val="false"/>
          <w:i w:val="false"/>
          <w:color w:val="000000"/>
          <w:sz w:val="28"/>
        </w:rPr>
        <w:t xml:space="preserve">
      17) гарантирование – форма государственной поддержки предпринимателей, используемая в виде предоставления частичной гарантии в качестве обеспечения исполнения обязательств по кредиту предпринимателя, на условиях, определяемых Программой, </w:t>
      </w:r>
      <w:r>
        <w:rPr>
          <w:rFonts w:ascii="Times New Roman"/>
          <w:b w:val="false"/>
          <w:i w:val="false"/>
          <w:color w:val="000000"/>
          <w:sz w:val="28"/>
        </w:rPr>
        <w:t>Правилами</w:t>
      </w:r>
      <w:r>
        <w:rPr>
          <w:rFonts w:ascii="Times New Roman"/>
          <w:b w:val="false"/>
          <w:i w:val="false"/>
          <w:color w:val="000000"/>
          <w:sz w:val="28"/>
        </w:rPr>
        <w:t xml:space="preserve"> гарантирования и договором гарантии;</w:t>
      </w:r>
    </w:p>
    <w:bookmarkEnd w:id="33"/>
    <w:bookmarkStart w:name="z45" w:id="34"/>
    <w:p>
      <w:pPr>
        <w:spacing w:after="0"/>
        <w:ind w:left="0"/>
        <w:jc w:val="both"/>
      </w:pPr>
      <w:r>
        <w:rPr>
          <w:rFonts w:ascii="Times New Roman"/>
          <w:b w:val="false"/>
          <w:i w:val="false"/>
          <w:color w:val="000000"/>
          <w:sz w:val="28"/>
        </w:rPr>
        <w:t>
      18) договор гарантии – трехстороннее письменное соглашение, заключенное между финансовым агентством, банком и предпринимателем о предоставлении гарантии;</w:t>
      </w:r>
    </w:p>
    <w:bookmarkEnd w:id="34"/>
    <w:bookmarkStart w:name="z46" w:id="35"/>
    <w:p>
      <w:pPr>
        <w:spacing w:after="0"/>
        <w:ind w:left="0"/>
        <w:jc w:val="both"/>
      </w:pPr>
      <w:r>
        <w:rPr>
          <w:rFonts w:ascii="Times New Roman"/>
          <w:b w:val="false"/>
          <w:i w:val="false"/>
          <w:color w:val="000000"/>
          <w:sz w:val="28"/>
        </w:rPr>
        <w:t>
      19) договор финансового лизинга – письменное соглашение, заключенное между лизинговой компанией/банком/банком развития и предпринимателем, по условиям которого лизинговая компания/банк/банк развития предоставляет предпринимателю финансовый лизинг;</w:t>
      </w:r>
    </w:p>
    <w:bookmarkEnd w:id="35"/>
    <w:bookmarkStart w:name="z47" w:id="36"/>
    <w:p>
      <w:pPr>
        <w:spacing w:after="0"/>
        <w:ind w:left="0"/>
        <w:jc w:val="both"/>
      </w:pPr>
      <w:r>
        <w:rPr>
          <w:rFonts w:ascii="Times New Roman"/>
          <w:b w:val="false"/>
          <w:i w:val="false"/>
          <w:color w:val="000000"/>
          <w:sz w:val="28"/>
        </w:rPr>
        <w:t>
      20) уполномоченный орган финансового агентства – постоянно действующий коллегиальный орган, осуществляющий свою деятельность в пределах полномочий, предоставленных ему внутренними актами акционерного общества "Фонд развития предпринимательства "Даму" по рассмотрению и принятию решения о возможности/невозможности и прекращении/возобновлении субсидирования проекта предпринимателя;</w:t>
      </w:r>
    </w:p>
    <w:bookmarkEnd w:id="36"/>
    <w:bookmarkStart w:name="z48" w:id="37"/>
    <w:p>
      <w:pPr>
        <w:spacing w:after="0"/>
        <w:ind w:left="0"/>
        <w:jc w:val="both"/>
      </w:pPr>
      <w:r>
        <w:rPr>
          <w:rFonts w:ascii="Times New Roman"/>
          <w:b w:val="false"/>
          <w:i w:val="false"/>
          <w:color w:val="000000"/>
          <w:sz w:val="28"/>
        </w:rPr>
        <w:t>
      21) лизинговая компания – лизинговая компания, участвующая в Программе;</w:t>
      </w:r>
    </w:p>
    <w:bookmarkEnd w:id="37"/>
    <w:bookmarkStart w:name="z49" w:id="38"/>
    <w:p>
      <w:pPr>
        <w:spacing w:after="0"/>
        <w:ind w:left="0"/>
        <w:jc w:val="both"/>
      </w:pPr>
      <w:r>
        <w:rPr>
          <w:rFonts w:ascii="Times New Roman"/>
          <w:b w:val="false"/>
          <w:i w:val="false"/>
          <w:color w:val="000000"/>
          <w:sz w:val="28"/>
        </w:rPr>
        <w:t>
      22) лизинговая сделка (лизинг) – совокупность согласованных действий участников лизинга, направленных на установление, изменение и прекращение гражданских прав и обязанностей;</w:t>
      </w:r>
    </w:p>
    <w:bookmarkEnd w:id="38"/>
    <w:bookmarkStart w:name="z50" w:id="39"/>
    <w:p>
      <w:pPr>
        <w:spacing w:after="0"/>
        <w:ind w:left="0"/>
        <w:jc w:val="both"/>
      </w:pPr>
      <w:r>
        <w:rPr>
          <w:rFonts w:ascii="Times New Roman"/>
          <w:b w:val="false"/>
          <w:i w:val="false"/>
          <w:color w:val="000000"/>
          <w:sz w:val="28"/>
        </w:rPr>
        <w:t>
      23) Региональный координационный совет (далее – РКС) – консультативно-совещательный орган, создаваемый и возглавляемый акимами областей, городов Астаны и Алматы, с участием представителей бизнес-сообщества не менее 50 % от общего числа;</w:t>
      </w:r>
    </w:p>
    <w:bookmarkEnd w:id="39"/>
    <w:bookmarkStart w:name="z51" w:id="40"/>
    <w:p>
      <w:pPr>
        <w:spacing w:after="0"/>
        <w:ind w:left="0"/>
        <w:jc w:val="both"/>
      </w:pPr>
      <w:r>
        <w:rPr>
          <w:rFonts w:ascii="Times New Roman"/>
          <w:b w:val="false"/>
          <w:i w:val="false"/>
          <w:color w:val="000000"/>
          <w:sz w:val="28"/>
        </w:rPr>
        <w:t>
      24) субсидии – периодические выплаты на безвозмездной и безвозвратной основе, выплачиваемые финансовым агентством банку/банку развития/исламскому банку/лизинговой компании/исламской лизинговой компании, в рамках субсидирования предпринимателей на основании договоров субсидирования/договоров субсидирования по исламскому финансированию;</w:t>
      </w:r>
    </w:p>
    <w:bookmarkEnd w:id="40"/>
    <w:bookmarkStart w:name="z52" w:id="41"/>
    <w:p>
      <w:pPr>
        <w:spacing w:after="0"/>
        <w:ind w:left="0"/>
        <w:jc w:val="both"/>
      </w:pPr>
      <w:r>
        <w:rPr>
          <w:rFonts w:ascii="Times New Roman"/>
          <w:b w:val="false"/>
          <w:i w:val="false"/>
          <w:color w:val="000000"/>
          <w:sz w:val="28"/>
        </w:rPr>
        <w:t>
      25) субсидирование – форма государственной финансовой поддержки предпринимателей, используемая для частичного возмещения расходов, уплачиваемых предпринимателем банку/банку развития/лизинговой компании, в качестве вознаграждения по кредитам/лизингу в обмен на выполнение в будущем определенных условий, относящихся к операционной деятельности предпринимателя;</w:t>
      </w:r>
    </w:p>
    <w:bookmarkEnd w:id="41"/>
    <w:bookmarkStart w:name="z53" w:id="42"/>
    <w:p>
      <w:pPr>
        <w:spacing w:after="0"/>
        <w:ind w:left="0"/>
        <w:jc w:val="both"/>
      </w:pPr>
      <w:r>
        <w:rPr>
          <w:rFonts w:ascii="Times New Roman"/>
          <w:b w:val="false"/>
          <w:i w:val="false"/>
          <w:color w:val="000000"/>
          <w:sz w:val="28"/>
        </w:rPr>
        <w:t>
      26) договор субсидирования – трехстороннее письменное соглашение, заключенное между финансовым агентством, банком/банком развития/лизинговой компанией и предпринимателем, по условиям которого финансовое агентство частично субсидирует ставку вознаграждения по кредиту/лизингу предпринимателя, выданному банком/банком развития/лизинговой компанией;</w:t>
      </w:r>
    </w:p>
    <w:bookmarkEnd w:id="42"/>
    <w:bookmarkStart w:name="z54" w:id="43"/>
    <w:p>
      <w:pPr>
        <w:spacing w:after="0"/>
        <w:ind w:left="0"/>
        <w:jc w:val="both"/>
      </w:pPr>
      <w:r>
        <w:rPr>
          <w:rFonts w:ascii="Times New Roman"/>
          <w:b w:val="false"/>
          <w:i w:val="false"/>
          <w:color w:val="000000"/>
          <w:sz w:val="28"/>
        </w:rPr>
        <w:t>
      27) уполномоченный орган – уполномоченный орган по предпринимательству;</w:t>
      </w:r>
    </w:p>
    <w:bookmarkEnd w:id="43"/>
    <w:bookmarkStart w:name="z55" w:id="44"/>
    <w:p>
      <w:pPr>
        <w:spacing w:after="0"/>
        <w:ind w:left="0"/>
        <w:jc w:val="both"/>
      </w:pPr>
      <w:r>
        <w:rPr>
          <w:rFonts w:ascii="Times New Roman"/>
          <w:b w:val="false"/>
          <w:i w:val="false"/>
          <w:color w:val="000000"/>
          <w:sz w:val="28"/>
        </w:rPr>
        <w:t>
      28) третье направление – снижение валютных рисков предпринимателей.</w:t>
      </w:r>
    </w:p>
    <w:bookmarkEnd w:id="44"/>
    <w:bookmarkStart w:name="z56" w:id="45"/>
    <w:p>
      <w:pPr>
        <w:spacing w:after="0"/>
        <w:ind w:left="0"/>
        <w:jc w:val="left"/>
      </w:pPr>
      <w:r>
        <w:rPr>
          <w:rFonts w:ascii="Times New Roman"/>
          <w:b/>
          <w:i w:val="false"/>
          <w:color w:val="000000"/>
        </w:rPr>
        <w:t xml:space="preserve"> 2. Предмет Договора</w:t>
      </w:r>
    </w:p>
    <w:bookmarkEnd w:id="45"/>
    <w:bookmarkStart w:name="z57" w:id="46"/>
    <w:p>
      <w:pPr>
        <w:spacing w:after="0"/>
        <w:ind w:left="0"/>
        <w:jc w:val="both"/>
      </w:pPr>
      <w:r>
        <w:rPr>
          <w:rFonts w:ascii="Times New Roman"/>
          <w:b w:val="false"/>
          <w:i w:val="false"/>
          <w:color w:val="000000"/>
          <w:sz w:val="28"/>
        </w:rPr>
        <w:t>
      2. По условиям настоящего Договора региональный координатор Программы перечисляет финансовому агентству средства, предусмотренные для субсидирования и гарантирования, за счет средств республиканского и (или) местного бюджетов.</w:t>
      </w:r>
    </w:p>
    <w:bookmarkEnd w:id="46"/>
    <w:bookmarkStart w:name="z58" w:id="47"/>
    <w:p>
      <w:pPr>
        <w:spacing w:after="0"/>
        <w:ind w:left="0"/>
        <w:jc w:val="left"/>
      </w:pPr>
      <w:r>
        <w:rPr>
          <w:rFonts w:ascii="Times New Roman"/>
          <w:b/>
          <w:i w:val="false"/>
          <w:color w:val="000000"/>
        </w:rPr>
        <w:t xml:space="preserve"> 3. Права и обязанности Сторон</w:t>
      </w:r>
    </w:p>
    <w:bookmarkEnd w:id="47"/>
    <w:bookmarkStart w:name="z59" w:id="48"/>
    <w:p>
      <w:pPr>
        <w:spacing w:after="0"/>
        <w:ind w:left="0"/>
        <w:jc w:val="both"/>
      </w:pPr>
      <w:r>
        <w:rPr>
          <w:rFonts w:ascii="Times New Roman"/>
          <w:b w:val="false"/>
          <w:i w:val="false"/>
          <w:color w:val="000000"/>
          <w:sz w:val="28"/>
        </w:rPr>
        <w:t>
      3. Финансовое агентство вправе:</w:t>
      </w:r>
    </w:p>
    <w:bookmarkEnd w:id="48"/>
    <w:bookmarkStart w:name="z60" w:id="49"/>
    <w:p>
      <w:pPr>
        <w:spacing w:after="0"/>
        <w:ind w:left="0"/>
        <w:jc w:val="both"/>
      </w:pPr>
      <w:r>
        <w:rPr>
          <w:rFonts w:ascii="Times New Roman"/>
          <w:b w:val="false"/>
          <w:i w:val="false"/>
          <w:color w:val="000000"/>
          <w:sz w:val="28"/>
        </w:rPr>
        <w:t>
      1) осуществлять контроль за соблюдением сроков исполнения обязательств, установленных настоящим Договором, и требовать их своевременного исполнения;</w:t>
      </w:r>
    </w:p>
    <w:bookmarkEnd w:id="49"/>
    <w:bookmarkStart w:name="z61" w:id="50"/>
    <w:p>
      <w:pPr>
        <w:spacing w:after="0"/>
        <w:ind w:left="0"/>
        <w:jc w:val="both"/>
      </w:pPr>
      <w:r>
        <w:rPr>
          <w:rFonts w:ascii="Times New Roman"/>
          <w:b w:val="false"/>
          <w:i w:val="false"/>
          <w:color w:val="000000"/>
          <w:sz w:val="28"/>
        </w:rPr>
        <w:t>
      2) контролировать и требовать своевременного перечисления региональным координатором Программы денежных средств по настоящему Договору;</w:t>
      </w:r>
    </w:p>
    <w:bookmarkEnd w:id="50"/>
    <w:bookmarkStart w:name="z62" w:id="51"/>
    <w:p>
      <w:pPr>
        <w:spacing w:after="0"/>
        <w:ind w:left="0"/>
        <w:jc w:val="both"/>
      </w:pPr>
      <w:r>
        <w:rPr>
          <w:rFonts w:ascii="Times New Roman"/>
          <w:b w:val="false"/>
          <w:i w:val="false"/>
          <w:color w:val="000000"/>
          <w:sz w:val="28"/>
        </w:rPr>
        <w:t>
      3) в случае направления финансовым агентством уведомления региональному координатору Программы о возникшей потребности в перечислении средств для субсидирования предпринимателей и не получения средств в течение месяца с даты направления уведомления, не перечислять субсидии банку/банку развития/исламскому банку/лизинговой компании/исламской лизинговой компании до получения необходимых средств от регионального координатора Программы;</w:t>
      </w:r>
    </w:p>
    <w:bookmarkEnd w:id="51"/>
    <w:bookmarkStart w:name="z63" w:id="52"/>
    <w:p>
      <w:pPr>
        <w:spacing w:after="0"/>
        <w:ind w:left="0"/>
        <w:jc w:val="both"/>
      </w:pPr>
      <w:r>
        <w:rPr>
          <w:rFonts w:ascii="Times New Roman"/>
          <w:b w:val="false"/>
          <w:i w:val="false"/>
          <w:color w:val="000000"/>
          <w:sz w:val="28"/>
        </w:rPr>
        <w:t xml:space="preserve">
      4) прекратить выплату субсидий в случаях, предусмотренных </w:t>
      </w:r>
      <w:r>
        <w:rPr>
          <w:rFonts w:ascii="Times New Roman"/>
          <w:b w:val="false"/>
          <w:i w:val="false"/>
          <w:color w:val="000000"/>
          <w:sz w:val="28"/>
        </w:rPr>
        <w:t>пунктом 113</w:t>
      </w:r>
      <w:r>
        <w:rPr>
          <w:rFonts w:ascii="Times New Roman"/>
          <w:b w:val="false"/>
          <w:i w:val="false"/>
          <w:color w:val="000000"/>
          <w:sz w:val="28"/>
        </w:rPr>
        <w:t xml:space="preserve"> Правил субсидирования.</w:t>
      </w:r>
    </w:p>
    <w:bookmarkEnd w:id="52"/>
    <w:bookmarkStart w:name="z64" w:id="53"/>
    <w:p>
      <w:pPr>
        <w:spacing w:after="0"/>
        <w:ind w:left="0"/>
        <w:jc w:val="both"/>
      </w:pPr>
      <w:r>
        <w:rPr>
          <w:rFonts w:ascii="Times New Roman"/>
          <w:b w:val="false"/>
          <w:i w:val="false"/>
          <w:color w:val="000000"/>
          <w:sz w:val="28"/>
        </w:rPr>
        <w:t>
      4. Финансовое агентство обязуется:</w:t>
      </w:r>
    </w:p>
    <w:bookmarkEnd w:id="53"/>
    <w:bookmarkStart w:name="z65" w:id="54"/>
    <w:p>
      <w:pPr>
        <w:spacing w:after="0"/>
        <w:ind w:left="0"/>
        <w:jc w:val="both"/>
      </w:pPr>
      <w:r>
        <w:rPr>
          <w:rFonts w:ascii="Times New Roman"/>
          <w:b w:val="false"/>
          <w:i w:val="false"/>
          <w:color w:val="000000"/>
          <w:sz w:val="28"/>
        </w:rPr>
        <w:t>
      1) перечислять суммы субсидий на специальный текущий счет открытый в банке/банке развития/исламском банке/лизинговой компании/исламской лизинговой компании/банке-платежном агенте;</w:t>
      </w:r>
    </w:p>
    <w:bookmarkEnd w:id="54"/>
    <w:bookmarkStart w:name="z66" w:id="55"/>
    <w:p>
      <w:pPr>
        <w:spacing w:after="0"/>
        <w:ind w:left="0"/>
        <w:jc w:val="both"/>
      </w:pPr>
      <w:r>
        <w:rPr>
          <w:rFonts w:ascii="Times New Roman"/>
          <w:b w:val="false"/>
          <w:i w:val="false"/>
          <w:color w:val="000000"/>
          <w:sz w:val="28"/>
        </w:rPr>
        <w:t>
      2) своевременно уведомлять регионального координатора Программы о возникшей потребности в перечислении средств для субсидирования предпринимателей;</w:t>
      </w:r>
    </w:p>
    <w:bookmarkEnd w:id="55"/>
    <w:bookmarkStart w:name="z67" w:id="56"/>
    <w:p>
      <w:pPr>
        <w:spacing w:after="0"/>
        <w:ind w:left="0"/>
        <w:jc w:val="both"/>
      </w:pPr>
      <w:r>
        <w:rPr>
          <w:rFonts w:ascii="Times New Roman"/>
          <w:b w:val="false"/>
          <w:i w:val="false"/>
          <w:color w:val="000000"/>
          <w:sz w:val="28"/>
        </w:rPr>
        <w:t>
      3) в течение 3 (трех) рабочих дней после подписания каждого договора гарантии направлять соответствующее письменное уведомление региональному координатору Программы;</w:t>
      </w:r>
    </w:p>
    <w:bookmarkEnd w:id="56"/>
    <w:bookmarkStart w:name="z68" w:id="57"/>
    <w:p>
      <w:pPr>
        <w:spacing w:after="0"/>
        <w:ind w:left="0"/>
        <w:jc w:val="both"/>
      </w:pPr>
      <w:r>
        <w:rPr>
          <w:rFonts w:ascii="Times New Roman"/>
          <w:b w:val="false"/>
          <w:i w:val="false"/>
          <w:color w:val="000000"/>
          <w:sz w:val="28"/>
        </w:rPr>
        <w:t>
      4) проводить мониторинг, предусмотренный Программой;</w:t>
      </w:r>
    </w:p>
    <w:bookmarkEnd w:id="57"/>
    <w:bookmarkStart w:name="z69" w:id="58"/>
    <w:p>
      <w:pPr>
        <w:spacing w:after="0"/>
        <w:ind w:left="0"/>
        <w:jc w:val="both"/>
      </w:pPr>
      <w:r>
        <w:rPr>
          <w:rFonts w:ascii="Times New Roman"/>
          <w:b w:val="false"/>
          <w:i w:val="false"/>
          <w:color w:val="000000"/>
          <w:sz w:val="28"/>
        </w:rPr>
        <w:t>
      5) ежемесячно направлять региональному координатору Программы отчет по прогнозным сальдо средств, за счет которых возможно субсидирование новых проектов. При этом региональный координатор Программы доводит данную информацию до сведения РКС;</w:t>
      </w:r>
    </w:p>
    <w:bookmarkEnd w:id="58"/>
    <w:bookmarkStart w:name="z70" w:id="59"/>
    <w:p>
      <w:pPr>
        <w:spacing w:after="0"/>
        <w:ind w:left="0"/>
        <w:jc w:val="both"/>
      </w:pPr>
      <w:r>
        <w:rPr>
          <w:rFonts w:ascii="Times New Roman"/>
          <w:b w:val="false"/>
          <w:i w:val="false"/>
          <w:color w:val="000000"/>
          <w:sz w:val="28"/>
        </w:rPr>
        <w:t>
      6) заключать договора гарантирования при наличии средств из местного бюджета.</w:t>
      </w:r>
    </w:p>
    <w:bookmarkEnd w:id="59"/>
    <w:bookmarkStart w:name="z71" w:id="60"/>
    <w:p>
      <w:pPr>
        <w:spacing w:after="0"/>
        <w:ind w:left="0"/>
        <w:jc w:val="both"/>
      </w:pPr>
      <w:r>
        <w:rPr>
          <w:rFonts w:ascii="Times New Roman"/>
          <w:b w:val="false"/>
          <w:i w:val="false"/>
          <w:color w:val="000000"/>
          <w:sz w:val="28"/>
        </w:rPr>
        <w:t>
      7) принимать документы предпринимателя и выносить проекты на рассмотрение уполномоченного органа финансового агентства только в пределах средств, выделенных для субсидирования.</w:t>
      </w:r>
    </w:p>
    <w:bookmarkEnd w:id="60"/>
    <w:bookmarkStart w:name="z72" w:id="61"/>
    <w:p>
      <w:pPr>
        <w:spacing w:after="0"/>
        <w:ind w:left="0"/>
        <w:jc w:val="both"/>
      </w:pPr>
      <w:r>
        <w:rPr>
          <w:rFonts w:ascii="Times New Roman"/>
          <w:b w:val="false"/>
          <w:i w:val="false"/>
          <w:color w:val="000000"/>
          <w:sz w:val="28"/>
        </w:rPr>
        <w:t>
      5. Региональный координатор Программы обязуется:</w:t>
      </w:r>
    </w:p>
    <w:bookmarkEnd w:id="61"/>
    <w:bookmarkStart w:name="z73" w:id="62"/>
    <w:p>
      <w:pPr>
        <w:spacing w:after="0"/>
        <w:ind w:left="0"/>
        <w:jc w:val="both"/>
      </w:pPr>
      <w:r>
        <w:rPr>
          <w:rFonts w:ascii="Times New Roman"/>
          <w:b w:val="false"/>
          <w:i w:val="false"/>
          <w:color w:val="000000"/>
          <w:sz w:val="28"/>
        </w:rPr>
        <w:t>
      1) своевременно перечислять финансовому агентству средства для субсидирования на счет, указанный финансовым агентством;</w:t>
      </w:r>
    </w:p>
    <w:bookmarkEnd w:id="62"/>
    <w:bookmarkStart w:name="z74" w:id="63"/>
    <w:p>
      <w:pPr>
        <w:spacing w:after="0"/>
        <w:ind w:left="0"/>
        <w:jc w:val="both"/>
      </w:pPr>
      <w:r>
        <w:rPr>
          <w:rFonts w:ascii="Times New Roman"/>
          <w:b w:val="false"/>
          <w:i w:val="false"/>
          <w:color w:val="000000"/>
          <w:sz w:val="28"/>
        </w:rPr>
        <w:t>
      2) с момента поступления средств, предусмотренных для субсидирования, в течение 10 (десяти) рабочих дней перечислять финансовому агентству средств, в размере 50 % от суммы, выделенной на реализацию Программы в соответствующем финансовом году, на счет, указанный финансовым агентством и осуществлять последующие платежи в соответствии с заявками финансового агентства;</w:t>
      </w:r>
    </w:p>
    <w:bookmarkEnd w:id="63"/>
    <w:bookmarkStart w:name="z75" w:id="64"/>
    <w:p>
      <w:pPr>
        <w:spacing w:after="0"/>
        <w:ind w:left="0"/>
        <w:jc w:val="both"/>
      </w:pPr>
      <w:r>
        <w:rPr>
          <w:rFonts w:ascii="Times New Roman"/>
          <w:b w:val="false"/>
          <w:i w:val="false"/>
          <w:color w:val="000000"/>
          <w:sz w:val="28"/>
        </w:rPr>
        <w:t>
      3) в течение 3 (трех) рабочих дней после получения уведомления от финансового агентства произвести перечисление средств финансовому агентству, предусмотренных для гарантирования кредитов в размере 20 % от суммы каждой выданной гарантии, установленной в Договоре гарантии;</w:t>
      </w:r>
    </w:p>
    <w:bookmarkEnd w:id="64"/>
    <w:bookmarkStart w:name="z76" w:id="65"/>
    <w:p>
      <w:pPr>
        <w:spacing w:after="0"/>
        <w:ind w:left="0"/>
        <w:jc w:val="both"/>
      </w:pPr>
      <w:r>
        <w:rPr>
          <w:rFonts w:ascii="Times New Roman"/>
          <w:b w:val="false"/>
          <w:i w:val="false"/>
          <w:color w:val="000000"/>
          <w:sz w:val="28"/>
        </w:rPr>
        <w:t>
      4) принимать документы предпринимателя и выносить проекты на рассмотрение РКС только в пределах средств, выделенных для субсидирования и гарантирования;</w:t>
      </w:r>
    </w:p>
    <w:bookmarkEnd w:id="65"/>
    <w:bookmarkStart w:name="z77" w:id="66"/>
    <w:p>
      <w:pPr>
        <w:spacing w:after="0"/>
        <w:ind w:left="0"/>
        <w:jc w:val="both"/>
      </w:pPr>
      <w:r>
        <w:rPr>
          <w:rFonts w:ascii="Times New Roman"/>
          <w:b w:val="false"/>
          <w:i w:val="false"/>
          <w:color w:val="000000"/>
          <w:sz w:val="28"/>
        </w:rPr>
        <w:t>
      5) в течение 1 (одного) месяца с даты получения заявки финансового агентства внести изменения в план финансирования по платежам и произвести перечисление средств для субсидирования;</w:t>
      </w:r>
    </w:p>
    <w:bookmarkEnd w:id="66"/>
    <w:bookmarkStart w:name="z78" w:id="67"/>
    <w:p>
      <w:pPr>
        <w:spacing w:after="0"/>
        <w:ind w:left="0"/>
        <w:jc w:val="both"/>
      </w:pPr>
      <w:r>
        <w:rPr>
          <w:rFonts w:ascii="Times New Roman"/>
          <w:b w:val="false"/>
          <w:i w:val="false"/>
          <w:color w:val="000000"/>
          <w:sz w:val="28"/>
        </w:rPr>
        <w:t>
      6) в случае отсутствия заявки финансового агентства не осуществлять перечисление оставшихся средств, предусмотренных для субсидирования предпринимателей.</w:t>
      </w:r>
    </w:p>
    <w:bookmarkEnd w:id="67"/>
    <w:bookmarkStart w:name="z79" w:id="68"/>
    <w:p>
      <w:pPr>
        <w:spacing w:after="0"/>
        <w:ind w:left="0"/>
        <w:jc w:val="left"/>
      </w:pPr>
      <w:r>
        <w:rPr>
          <w:rFonts w:ascii="Times New Roman"/>
          <w:b/>
          <w:i w:val="false"/>
          <w:color w:val="000000"/>
        </w:rPr>
        <w:t xml:space="preserve"> 4. Ответственность Сторон</w:t>
      </w:r>
    </w:p>
    <w:bookmarkEnd w:id="68"/>
    <w:bookmarkStart w:name="z80" w:id="69"/>
    <w:p>
      <w:pPr>
        <w:spacing w:after="0"/>
        <w:ind w:left="0"/>
        <w:jc w:val="both"/>
      </w:pPr>
      <w:r>
        <w:rPr>
          <w:rFonts w:ascii="Times New Roman"/>
          <w:b w:val="false"/>
          <w:i w:val="false"/>
          <w:color w:val="000000"/>
          <w:sz w:val="28"/>
        </w:rPr>
        <w:t>
      6. Каждая из Сторон в настоящем Договоре несет ответственность за неисполнение и (или) ненадлежащее исполнение обязательств, вытекающих из настоящего Договора, в соответствии с гражданским законодательством Республики Казахстан.</w:t>
      </w:r>
    </w:p>
    <w:bookmarkEnd w:id="69"/>
    <w:bookmarkStart w:name="z81" w:id="70"/>
    <w:p>
      <w:pPr>
        <w:spacing w:after="0"/>
        <w:ind w:left="0"/>
        <w:jc w:val="both"/>
      </w:pPr>
      <w:r>
        <w:rPr>
          <w:rFonts w:ascii="Times New Roman"/>
          <w:b w:val="false"/>
          <w:i w:val="false"/>
          <w:color w:val="000000"/>
          <w:sz w:val="28"/>
        </w:rPr>
        <w:t>
      7. Между региональным координатором Программы и финансовым агентством ежеквартально в срок до 15-го числа второго месяца, следующего за отчетным кварталом, подписываются акты сверок по зачисленным средствам и объемам субсидирования в рамках настоящего Договора.</w:t>
      </w:r>
    </w:p>
    <w:bookmarkEnd w:id="70"/>
    <w:bookmarkStart w:name="z82" w:id="71"/>
    <w:p>
      <w:pPr>
        <w:spacing w:after="0"/>
        <w:ind w:left="0"/>
        <w:jc w:val="both"/>
      </w:pPr>
      <w:r>
        <w:rPr>
          <w:rFonts w:ascii="Times New Roman"/>
          <w:b w:val="false"/>
          <w:i w:val="false"/>
          <w:color w:val="000000"/>
          <w:sz w:val="28"/>
        </w:rPr>
        <w:t>
      8. Между региональным координатором Программы и финансовым агентством ежеквартально в срок до 25-го числа месяца, следующего за отчетным кварталом, подписываются акты сверок по зачисленным средствам и объемам гарантирования.</w:t>
      </w:r>
    </w:p>
    <w:bookmarkEnd w:id="71"/>
    <w:bookmarkStart w:name="z83" w:id="72"/>
    <w:p>
      <w:pPr>
        <w:spacing w:after="0"/>
        <w:ind w:left="0"/>
        <w:jc w:val="left"/>
      </w:pPr>
      <w:r>
        <w:rPr>
          <w:rFonts w:ascii="Times New Roman"/>
          <w:b/>
          <w:i w:val="false"/>
          <w:color w:val="000000"/>
        </w:rPr>
        <w:t xml:space="preserve"> 5. Обстоятельства непреодолимой силы</w:t>
      </w:r>
    </w:p>
    <w:bookmarkEnd w:id="72"/>
    <w:bookmarkStart w:name="z84" w:id="73"/>
    <w:p>
      <w:pPr>
        <w:spacing w:after="0"/>
        <w:ind w:left="0"/>
        <w:jc w:val="both"/>
      </w:pPr>
      <w:r>
        <w:rPr>
          <w:rFonts w:ascii="Times New Roman"/>
          <w:b w:val="false"/>
          <w:i w:val="false"/>
          <w:color w:val="000000"/>
          <w:sz w:val="28"/>
        </w:rPr>
        <w:t>
      9. Обстоятельства непреодолимой силы – обстоятельства невозможности полного или частичного исполнения любой из Сторон обязательств по Договору (стихийные явления, военные действия и тому подобное). При этом характер, период действия, факт наступления обстоятельств непреодолимой силы подтверждаются соответствующими документами уполномоченных государственных органов.</w:t>
      </w:r>
    </w:p>
    <w:bookmarkEnd w:id="73"/>
    <w:bookmarkStart w:name="z85" w:id="74"/>
    <w:p>
      <w:pPr>
        <w:spacing w:after="0"/>
        <w:ind w:left="0"/>
        <w:jc w:val="both"/>
      </w:pPr>
      <w:r>
        <w:rPr>
          <w:rFonts w:ascii="Times New Roman"/>
          <w:b w:val="false"/>
          <w:i w:val="false"/>
          <w:color w:val="000000"/>
          <w:sz w:val="28"/>
        </w:rPr>
        <w:t>
      10. Стороны освобождаются от ответственности за неисполнение, либо ненадлежащее исполнение своих обязанностей по Договору, если невозможность исполнения явилась следствием обстоятельств непреодолимой силы.</w:t>
      </w:r>
    </w:p>
    <w:bookmarkEnd w:id="74"/>
    <w:bookmarkStart w:name="z86" w:id="75"/>
    <w:p>
      <w:pPr>
        <w:spacing w:after="0"/>
        <w:ind w:left="0"/>
        <w:jc w:val="both"/>
      </w:pPr>
      <w:r>
        <w:rPr>
          <w:rFonts w:ascii="Times New Roman"/>
          <w:b w:val="false"/>
          <w:i w:val="false"/>
          <w:color w:val="000000"/>
          <w:sz w:val="28"/>
        </w:rPr>
        <w:t>
      11. При наступлении обстоятельств непреодолимой силы Сторона, для которой создалась невозможность исполнения ее обязательств по Договору, своевременно, в течение 10 (десяти) рабочих дней с момента наступления извещает другие Стороны о таких обстоятельствах.</w:t>
      </w:r>
    </w:p>
    <w:bookmarkEnd w:id="75"/>
    <w:bookmarkStart w:name="z87" w:id="76"/>
    <w:p>
      <w:pPr>
        <w:spacing w:after="0"/>
        <w:ind w:left="0"/>
        <w:jc w:val="both"/>
      </w:pPr>
      <w:r>
        <w:rPr>
          <w:rFonts w:ascii="Times New Roman"/>
          <w:b w:val="false"/>
          <w:i w:val="false"/>
          <w:color w:val="000000"/>
          <w:sz w:val="28"/>
        </w:rPr>
        <w:t>
      12. При отсутствии своевременного извещения Сторона обязана возместить другой Стороне ущерб, причиненный неизвещением или несвоевременным извещением.</w:t>
      </w:r>
    </w:p>
    <w:bookmarkEnd w:id="76"/>
    <w:bookmarkStart w:name="z88" w:id="77"/>
    <w:p>
      <w:pPr>
        <w:spacing w:after="0"/>
        <w:ind w:left="0"/>
        <w:jc w:val="both"/>
      </w:pPr>
      <w:r>
        <w:rPr>
          <w:rFonts w:ascii="Times New Roman"/>
          <w:b w:val="false"/>
          <w:i w:val="false"/>
          <w:color w:val="000000"/>
          <w:sz w:val="28"/>
        </w:rPr>
        <w:t>
      13. Наступление обстоятельств непреодолимой силы вызывает увеличение срока исполнения Договора на период их действия.</w:t>
      </w:r>
    </w:p>
    <w:bookmarkEnd w:id="77"/>
    <w:bookmarkStart w:name="z89" w:id="78"/>
    <w:p>
      <w:pPr>
        <w:spacing w:after="0"/>
        <w:ind w:left="0"/>
        <w:jc w:val="both"/>
      </w:pPr>
      <w:r>
        <w:rPr>
          <w:rFonts w:ascii="Times New Roman"/>
          <w:b w:val="false"/>
          <w:i w:val="false"/>
          <w:color w:val="000000"/>
          <w:sz w:val="28"/>
        </w:rPr>
        <w:t>
      14. Если такие обстоятельства продолжаются более 2 (двух) месяцев подряд, то каждая из Сторон вправе отказаться от дальнейшего исполнения обязательств по Договору.</w:t>
      </w:r>
    </w:p>
    <w:bookmarkEnd w:id="78"/>
    <w:bookmarkStart w:name="z90" w:id="79"/>
    <w:p>
      <w:pPr>
        <w:spacing w:after="0"/>
        <w:ind w:left="0"/>
        <w:jc w:val="left"/>
      </w:pPr>
      <w:r>
        <w:rPr>
          <w:rFonts w:ascii="Times New Roman"/>
          <w:b/>
          <w:i w:val="false"/>
          <w:color w:val="000000"/>
        </w:rPr>
        <w:t xml:space="preserve"> 6. Разрешение споров</w:t>
      </w:r>
    </w:p>
    <w:bookmarkEnd w:id="79"/>
    <w:bookmarkStart w:name="z91" w:id="80"/>
    <w:p>
      <w:pPr>
        <w:spacing w:after="0"/>
        <w:ind w:left="0"/>
        <w:jc w:val="both"/>
      </w:pPr>
      <w:r>
        <w:rPr>
          <w:rFonts w:ascii="Times New Roman"/>
          <w:b w:val="false"/>
          <w:i w:val="false"/>
          <w:color w:val="000000"/>
          <w:sz w:val="28"/>
        </w:rPr>
        <w:t>
      15. Все споры и разногласия, связанные или вытекающие из Договора, разрешаются путем переговоров между Сторонами. Неурегулированные споры разрешаются в судебном порядке в соответствии с гражданским законодательством Республики Казахстан.</w:t>
      </w:r>
    </w:p>
    <w:bookmarkEnd w:id="80"/>
    <w:bookmarkStart w:name="z92" w:id="81"/>
    <w:p>
      <w:pPr>
        <w:spacing w:after="0"/>
        <w:ind w:left="0"/>
        <w:jc w:val="left"/>
      </w:pPr>
      <w:r>
        <w:rPr>
          <w:rFonts w:ascii="Times New Roman"/>
          <w:b/>
          <w:i w:val="false"/>
          <w:color w:val="000000"/>
        </w:rPr>
        <w:t xml:space="preserve"> 7. Изменение условий Договора</w:t>
      </w:r>
    </w:p>
    <w:bookmarkEnd w:id="81"/>
    <w:bookmarkStart w:name="z93" w:id="82"/>
    <w:p>
      <w:pPr>
        <w:spacing w:after="0"/>
        <w:ind w:left="0"/>
        <w:jc w:val="both"/>
      </w:pPr>
      <w:r>
        <w:rPr>
          <w:rFonts w:ascii="Times New Roman"/>
          <w:b w:val="false"/>
          <w:i w:val="false"/>
          <w:color w:val="000000"/>
          <w:sz w:val="28"/>
        </w:rPr>
        <w:t>
      16. Положения Договора могут быть изменены и (или) дополнены в порядке, предусмотренном гражданским законодательством Республики Казахстан. Действительными и обязательными для Сторон признаются только те изменения и дополнения, которые составлены по согласию Сторон в письменной форме и подписаны уполномоченными представителями Сторон, и скреплены печатью (при наличии).</w:t>
      </w:r>
    </w:p>
    <w:bookmarkEnd w:id="82"/>
    <w:bookmarkStart w:name="z94" w:id="83"/>
    <w:p>
      <w:pPr>
        <w:spacing w:after="0"/>
        <w:ind w:left="0"/>
        <w:jc w:val="left"/>
      </w:pPr>
      <w:r>
        <w:rPr>
          <w:rFonts w:ascii="Times New Roman"/>
          <w:b/>
          <w:i w:val="false"/>
          <w:color w:val="000000"/>
        </w:rPr>
        <w:t xml:space="preserve"> 8. Заключительные положения</w:t>
      </w:r>
    </w:p>
    <w:bookmarkEnd w:id="83"/>
    <w:bookmarkStart w:name="z95" w:id="84"/>
    <w:p>
      <w:pPr>
        <w:spacing w:after="0"/>
        <w:ind w:left="0"/>
        <w:jc w:val="both"/>
      </w:pPr>
      <w:r>
        <w:rPr>
          <w:rFonts w:ascii="Times New Roman"/>
          <w:b w:val="false"/>
          <w:i w:val="false"/>
          <w:color w:val="000000"/>
          <w:sz w:val="28"/>
        </w:rPr>
        <w:t>
      17. В случае изменения правового статуса Сторон, все права и обязанности по Договору и во исполнение Договора, в том числе права и обязанности, возникшие в связи с урегулированием возникших споров и разногласий, переходят к правопреемникам Сторон.</w:t>
      </w:r>
    </w:p>
    <w:bookmarkEnd w:id="84"/>
    <w:bookmarkStart w:name="z96" w:id="85"/>
    <w:p>
      <w:pPr>
        <w:spacing w:after="0"/>
        <w:ind w:left="0"/>
        <w:jc w:val="both"/>
      </w:pPr>
      <w:r>
        <w:rPr>
          <w:rFonts w:ascii="Times New Roman"/>
          <w:b w:val="false"/>
          <w:i w:val="false"/>
          <w:color w:val="000000"/>
          <w:sz w:val="28"/>
        </w:rPr>
        <w:t>
      18. Настоящий Договор представляет собой полное взаимопонимание Сторон в связи с предметом настоящего Договора и заменяет собой все предыдущие письменные или устные соглашения и договоренности, имевшиеся между ними в отношении предмета Договора.</w:t>
      </w:r>
    </w:p>
    <w:bookmarkEnd w:id="85"/>
    <w:bookmarkStart w:name="z97" w:id="86"/>
    <w:p>
      <w:pPr>
        <w:spacing w:after="0"/>
        <w:ind w:left="0"/>
        <w:jc w:val="both"/>
      </w:pPr>
      <w:r>
        <w:rPr>
          <w:rFonts w:ascii="Times New Roman"/>
          <w:b w:val="false"/>
          <w:i w:val="false"/>
          <w:color w:val="000000"/>
          <w:sz w:val="28"/>
        </w:rPr>
        <w:t>
      19. Настоящий Договор составлен в ___ (__________) идентичных экземплярах на государственном и русском языках по ___ (______) экземпляру на государственном и русском языках для каждой из Сторон, каждый из которых имеет равную юридическую силу.</w:t>
      </w:r>
    </w:p>
    <w:bookmarkEnd w:id="86"/>
    <w:bookmarkStart w:name="z98" w:id="87"/>
    <w:p>
      <w:pPr>
        <w:spacing w:after="0"/>
        <w:ind w:left="0"/>
        <w:jc w:val="both"/>
      </w:pPr>
      <w:r>
        <w:rPr>
          <w:rFonts w:ascii="Times New Roman"/>
          <w:b w:val="false"/>
          <w:i w:val="false"/>
          <w:color w:val="000000"/>
          <w:sz w:val="28"/>
        </w:rPr>
        <w:t>
      20. Настоящий Договор вступает в силу со дня подписания всеми Сторонами и действует до полного выполнения Сторонами своих обязательств по Договору.</w:t>
      </w:r>
    </w:p>
    <w:bookmarkEnd w:id="87"/>
    <w:bookmarkStart w:name="z99" w:id="88"/>
    <w:p>
      <w:pPr>
        <w:spacing w:after="0"/>
        <w:ind w:left="0"/>
        <w:jc w:val="both"/>
      </w:pPr>
      <w:r>
        <w:rPr>
          <w:rFonts w:ascii="Times New Roman"/>
          <w:b w:val="false"/>
          <w:i w:val="false"/>
          <w:color w:val="000000"/>
          <w:sz w:val="28"/>
        </w:rPr>
        <w:t>
      21. Во всем ином, не предусмотренном настоящим Договором, Стороны руководствуются действующим гражданским законодательством Республики Казахстан.</w:t>
      </w:r>
    </w:p>
    <w:bookmarkEnd w:id="88"/>
    <w:bookmarkStart w:name="z100" w:id="89"/>
    <w:p>
      <w:pPr>
        <w:spacing w:after="0"/>
        <w:ind w:left="0"/>
        <w:jc w:val="left"/>
      </w:pPr>
      <w:r>
        <w:rPr>
          <w:rFonts w:ascii="Times New Roman"/>
          <w:b/>
          <w:i w:val="false"/>
          <w:color w:val="000000"/>
        </w:rPr>
        <w:t xml:space="preserve"> 9. Юридические адреса, банковские реквизиты и подписи Сторон</w:t>
      </w:r>
    </w:p>
    <w:bookmarkEnd w:id="89"/>
    <w:tbl>
      <w:tblPr>
        <w:tblW w:w="0" w:type="auto"/>
        <w:tblCellSpacing w:w="0" w:type="auto"/>
        <w:tblBorders>
          <w:top w:val="none"/>
          <w:left w:val="none"/>
          <w:bottom w:val="none"/>
          <w:right w:val="none"/>
          <w:insideH w:val="none"/>
          <w:insideV w:val="none"/>
        </w:tblBorders>
      </w:tblPr>
      <w:tblGrid>
        <w:gridCol w:w="6568"/>
        <w:gridCol w:w="5732"/>
      </w:tblGrid>
      <w:tr>
        <w:trPr>
          <w:trHeight w:val="30" w:hRule="atLeast"/>
        </w:trPr>
        <w:tc>
          <w:tcPr>
            <w:tcW w:w="6568" w:type="dxa"/>
            <w:tcBorders/>
            <w:tcMar>
              <w:top w:w="15" w:type="dxa"/>
              <w:left w:w="15" w:type="dxa"/>
              <w:bottom w:w="15" w:type="dxa"/>
              <w:right w:w="15" w:type="dxa"/>
            </w:tcMar>
            <w:vAlign w:val="center"/>
          </w:tcPr>
          <w:bookmarkStart w:name="z101" w:id="90"/>
          <w:p>
            <w:pPr>
              <w:spacing w:after="20"/>
              <w:ind w:left="20"/>
              <w:jc w:val="both"/>
            </w:pPr>
            <w:r>
              <w:rPr>
                <w:rFonts w:ascii="Times New Roman"/>
                <w:b w:val="false"/>
                <w:i w:val="false"/>
                <w:color w:val="000000"/>
                <w:sz w:val="20"/>
              </w:rPr>
              <w:t>
Региональный координатор</w:t>
            </w:r>
            <w:r>
              <w:br/>
            </w:r>
            <w:r>
              <w:rPr>
                <w:rFonts w:ascii="Times New Roman"/>
                <w:b w:val="false"/>
                <w:i w:val="false"/>
                <w:color w:val="000000"/>
                <w:sz w:val="20"/>
              </w:rPr>
              <w:t>
</w:t>
            </w:r>
            <w:r>
              <w:rPr>
                <w:rFonts w:ascii="Times New Roman"/>
                <w:b w:val="false"/>
                <w:i w:val="false"/>
                <w:color w:val="000000"/>
                <w:sz w:val="20"/>
              </w:rPr>
              <w:t>Программы</w:t>
            </w:r>
            <w:r>
              <w:br/>
            </w:r>
            <w:r>
              <w:rPr>
                <w:rFonts w:ascii="Times New Roman"/>
                <w:b w:val="false"/>
                <w:i w:val="false"/>
                <w:color w:val="000000"/>
                <w:sz w:val="20"/>
              </w:rPr>
              <w:t>
(Государственное  учреждение )</w:t>
            </w:r>
          </w:p>
          <w:bookmarkEnd w:id="90"/>
        </w:tc>
        <w:tc>
          <w:tcPr>
            <w:tcW w:w="5732" w:type="dxa"/>
            <w:tcBorders/>
            <w:tcMar>
              <w:top w:w="15" w:type="dxa"/>
              <w:left w:w="15" w:type="dxa"/>
              <w:bottom w:w="15" w:type="dxa"/>
              <w:right w:w="15" w:type="dxa"/>
            </w:tcMar>
            <w:vAlign w:val="center"/>
          </w:tcPr>
          <w:bookmarkStart w:name="z103" w:id="91"/>
          <w:p>
            <w:pPr>
              <w:spacing w:after="20"/>
              <w:ind w:left="20"/>
              <w:jc w:val="both"/>
            </w:pPr>
            <w:r>
              <w:rPr>
                <w:rFonts w:ascii="Times New Roman"/>
                <w:b w:val="false"/>
                <w:i w:val="false"/>
                <w:color w:val="000000"/>
                <w:sz w:val="20"/>
              </w:rPr>
              <w:t>
Финансовое агентство</w:t>
            </w:r>
            <w:r>
              <w:br/>
            </w:r>
            <w:r>
              <w:rPr>
                <w:rFonts w:ascii="Times New Roman"/>
                <w:b w:val="false"/>
                <w:i w:val="false"/>
                <w:color w:val="000000"/>
                <w:sz w:val="20"/>
              </w:rPr>
              <w:t>
</w:t>
            </w:r>
            <w:r>
              <w:rPr>
                <w:rFonts w:ascii="Times New Roman"/>
                <w:b w:val="false"/>
                <w:i w:val="false"/>
                <w:color w:val="000000"/>
                <w:sz w:val="20"/>
              </w:rPr>
              <w:t>Акционерное общество "Фонд</w:t>
            </w:r>
            <w:r>
              <w:br/>
            </w:r>
            <w:r>
              <w:rPr>
                <w:rFonts w:ascii="Times New Roman"/>
                <w:b w:val="false"/>
                <w:i w:val="false"/>
                <w:color w:val="000000"/>
                <w:sz w:val="20"/>
              </w:rPr>
              <w:t>
развития предпринимательства "Даму"</w:t>
            </w:r>
          </w:p>
          <w:bookmarkEnd w:id="91"/>
        </w:tc>
      </w:tr>
      <w:tr>
        <w:trPr>
          <w:trHeight w:val="30" w:hRule="atLeast"/>
        </w:trPr>
        <w:tc>
          <w:tcPr>
            <w:tcW w:w="6568" w:type="dxa"/>
            <w:tcBorders/>
            <w:tcMar>
              <w:top w:w="15" w:type="dxa"/>
              <w:left w:w="15" w:type="dxa"/>
              <w:bottom w:w="15" w:type="dxa"/>
              <w:right w:w="15" w:type="dxa"/>
            </w:tcMar>
            <w:vAlign w:val="center"/>
          </w:tcPr>
          <w:bookmarkStart w:name="z105" w:id="92"/>
          <w:p>
            <w:pPr>
              <w:spacing w:after="20"/>
              <w:ind w:left="20"/>
              <w:jc w:val="both"/>
            </w:pPr>
            <w:r>
              <w:rPr>
                <w:rFonts w:ascii="Times New Roman"/>
                <w:b w:val="false"/>
                <w:i w:val="false"/>
                <w:color w:val="000000"/>
                <w:sz w:val="20"/>
              </w:rPr>
              <w:t>
Республика Казахстан</w:t>
            </w:r>
            <w:r>
              <w:br/>
            </w:r>
            <w:r>
              <w:rPr>
                <w:rFonts w:ascii="Times New Roman"/>
                <w:b w:val="false"/>
                <w:i w:val="false"/>
                <w:color w:val="000000"/>
                <w:sz w:val="20"/>
              </w:rPr>
              <w:t>
</w:t>
            </w:r>
            <w:r>
              <w:rPr>
                <w:rFonts w:ascii="Times New Roman"/>
                <w:b w:val="false"/>
                <w:i w:val="false"/>
                <w:color w:val="000000"/>
                <w:sz w:val="20"/>
              </w:rPr>
              <w:t>город ____________________</w:t>
            </w:r>
            <w:r>
              <w:br/>
            </w:r>
            <w:r>
              <w:rPr>
                <w:rFonts w:ascii="Times New Roman"/>
                <w:b w:val="false"/>
                <w:i w:val="false"/>
                <w:color w:val="000000"/>
                <w:sz w:val="20"/>
              </w:rPr>
              <w:t>
</w:t>
            </w:r>
            <w:r>
              <w:rPr>
                <w:rFonts w:ascii="Times New Roman"/>
                <w:b w:val="false"/>
                <w:i w:val="false"/>
                <w:color w:val="000000"/>
                <w:sz w:val="20"/>
              </w:rPr>
              <w:t>улица____________________</w:t>
            </w:r>
            <w:r>
              <w:br/>
            </w:r>
            <w:r>
              <w:rPr>
                <w:rFonts w:ascii="Times New Roman"/>
                <w:b w:val="false"/>
                <w:i w:val="false"/>
                <w:color w:val="000000"/>
                <w:sz w:val="20"/>
              </w:rPr>
              <w:t>
</w:t>
            </w:r>
            <w:r>
              <w:rPr>
                <w:rFonts w:ascii="Times New Roman"/>
                <w:b w:val="false"/>
                <w:i w:val="false"/>
                <w:color w:val="000000"/>
                <w:sz w:val="20"/>
              </w:rPr>
              <w:t>телефон__________________</w:t>
            </w:r>
            <w:r>
              <w:br/>
            </w:r>
            <w:r>
              <w:rPr>
                <w:rFonts w:ascii="Times New Roman"/>
                <w:b w:val="false"/>
                <w:i w:val="false"/>
                <w:color w:val="000000"/>
                <w:sz w:val="20"/>
              </w:rPr>
              <w:t>
</w:t>
            </w:r>
            <w:r>
              <w:rPr>
                <w:rFonts w:ascii="Times New Roman"/>
                <w:b w:val="false"/>
                <w:i w:val="false"/>
                <w:color w:val="000000"/>
                <w:sz w:val="20"/>
              </w:rPr>
              <w:t>БИН_____________________</w:t>
            </w:r>
            <w:r>
              <w:br/>
            </w:r>
            <w:r>
              <w:rPr>
                <w:rFonts w:ascii="Times New Roman"/>
                <w:b w:val="false"/>
                <w:i w:val="false"/>
                <w:color w:val="000000"/>
                <w:sz w:val="20"/>
              </w:rPr>
              <w:t>
</w:t>
            </w:r>
            <w:r>
              <w:rPr>
                <w:rFonts w:ascii="Times New Roman"/>
                <w:b w:val="false"/>
                <w:i w:val="false"/>
                <w:color w:val="000000"/>
                <w:sz w:val="20"/>
              </w:rPr>
              <w:t>ИИК KZ__________________</w:t>
            </w:r>
            <w:r>
              <w:br/>
            </w:r>
            <w:r>
              <w:rPr>
                <w:rFonts w:ascii="Times New Roman"/>
                <w:b w:val="false"/>
                <w:i w:val="false"/>
                <w:color w:val="000000"/>
                <w:sz w:val="20"/>
              </w:rPr>
              <w:t>
</w:t>
            </w:r>
            <w:r>
              <w:rPr>
                <w:rFonts w:ascii="Times New Roman"/>
                <w:b w:val="false"/>
                <w:i w:val="false"/>
                <w:color w:val="000000"/>
                <w:sz w:val="20"/>
              </w:rPr>
              <w:t>БИК _____________________</w:t>
            </w:r>
            <w:r>
              <w:br/>
            </w:r>
            <w:r>
              <w:rPr>
                <w:rFonts w:ascii="Times New Roman"/>
                <w:b w:val="false"/>
                <w:i w:val="false"/>
                <w:color w:val="000000"/>
                <w:sz w:val="20"/>
              </w:rPr>
              <w:t>
</w:t>
            </w:r>
            <w:r>
              <w:rPr>
                <w:rFonts w:ascii="Times New Roman"/>
                <w:b w:val="false"/>
                <w:i w:val="false"/>
                <w:color w:val="000000"/>
                <w:sz w:val="20"/>
              </w:rPr>
              <w:t>КБЕ _____________________</w:t>
            </w:r>
            <w:r>
              <w:br/>
            </w:r>
            <w:r>
              <w:rPr>
                <w:rFonts w:ascii="Times New Roman"/>
                <w:b w:val="false"/>
                <w:i w:val="false"/>
                <w:color w:val="000000"/>
                <w:sz w:val="20"/>
              </w:rPr>
              <w:t>
</w:t>
            </w:r>
            <w:r>
              <w:rPr>
                <w:rFonts w:ascii="Times New Roman"/>
                <w:b w:val="false"/>
                <w:i w:val="false"/>
                <w:color w:val="000000"/>
                <w:sz w:val="20"/>
              </w:rPr>
              <w:t>ГУ "_______________"</w:t>
            </w:r>
            <w:r>
              <w:br/>
            </w:r>
            <w:r>
              <w:rPr>
                <w:rFonts w:ascii="Times New Roman"/>
                <w:b w:val="false"/>
                <w:i w:val="false"/>
                <w:color w:val="000000"/>
                <w:sz w:val="20"/>
              </w:rPr>
              <w:t>
</w:t>
            </w:r>
            <w:r>
              <w:rPr>
                <w:rFonts w:ascii="Times New Roman"/>
                <w:b w:val="false"/>
                <w:i w:val="false"/>
                <w:color w:val="000000"/>
                <w:sz w:val="20"/>
              </w:rPr>
              <w:t>место для печати</w:t>
            </w:r>
            <w:r>
              <w:br/>
            </w:r>
            <w:r>
              <w:rPr>
                <w:rFonts w:ascii="Times New Roman"/>
                <w:b w:val="false"/>
                <w:i w:val="false"/>
                <w:color w:val="000000"/>
                <w:sz w:val="20"/>
              </w:rPr>
              <w:t>
(при наличии)</w:t>
            </w:r>
          </w:p>
          <w:bookmarkEnd w:id="92"/>
        </w:tc>
        <w:tc>
          <w:tcPr>
            <w:tcW w:w="5732" w:type="dxa"/>
            <w:tcBorders/>
            <w:tcMar>
              <w:top w:w="15" w:type="dxa"/>
              <w:left w:w="15" w:type="dxa"/>
              <w:bottom w:w="15" w:type="dxa"/>
              <w:right w:w="15" w:type="dxa"/>
            </w:tcMar>
            <w:vAlign w:val="center"/>
          </w:tcPr>
          <w:bookmarkStart w:name="z115" w:id="93"/>
          <w:p>
            <w:pPr>
              <w:spacing w:after="20"/>
              <w:ind w:left="20"/>
              <w:jc w:val="both"/>
            </w:pPr>
            <w:r>
              <w:rPr>
                <w:rFonts w:ascii="Times New Roman"/>
                <w:b w:val="false"/>
                <w:i w:val="false"/>
                <w:color w:val="000000"/>
                <w:sz w:val="20"/>
              </w:rPr>
              <w:t xml:space="preserve">
Республика Казахстан </w:t>
            </w:r>
            <w:r>
              <w:br/>
            </w:r>
            <w:r>
              <w:rPr>
                <w:rFonts w:ascii="Times New Roman"/>
                <w:b w:val="false"/>
                <w:i w:val="false"/>
                <w:color w:val="000000"/>
                <w:sz w:val="20"/>
              </w:rPr>
              <w:t>
</w:t>
            </w:r>
            <w:r>
              <w:rPr>
                <w:rFonts w:ascii="Times New Roman"/>
                <w:b w:val="false"/>
                <w:i w:val="false"/>
                <w:color w:val="000000"/>
                <w:sz w:val="20"/>
              </w:rPr>
              <w:t>город _________________</w:t>
            </w:r>
            <w:r>
              <w:br/>
            </w:r>
            <w:r>
              <w:rPr>
                <w:rFonts w:ascii="Times New Roman"/>
                <w:b w:val="false"/>
                <w:i w:val="false"/>
                <w:color w:val="000000"/>
                <w:sz w:val="20"/>
              </w:rPr>
              <w:t>
</w:t>
            </w:r>
            <w:r>
              <w:rPr>
                <w:rFonts w:ascii="Times New Roman"/>
                <w:b w:val="false"/>
                <w:i w:val="false"/>
                <w:color w:val="000000"/>
                <w:sz w:val="20"/>
              </w:rPr>
              <w:t>улица _________________</w:t>
            </w:r>
            <w:r>
              <w:br/>
            </w:r>
            <w:r>
              <w:rPr>
                <w:rFonts w:ascii="Times New Roman"/>
                <w:b w:val="false"/>
                <w:i w:val="false"/>
                <w:color w:val="000000"/>
                <w:sz w:val="20"/>
              </w:rPr>
              <w:t>
</w:t>
            </w:r>
            <w:r>
              <w:rPr>
                <w:rFonts w:ascii="Times New Roman"/>
                <w:b w:val="false"/>
                <w:i w:val="false"/>
                <w:color w:val="000000"/>
                <w:sz w:val="20"/>
              </w:rPr>
              <w:t>телефон________________</w:t>
            </w:r>
            <w:r>
              <w:br/>
            </w:r>
            <w:r>
              <w:rPr>
                <w:rFonts w:ascii="Times New Roman"/>
                <w:b w:val="false"/>
                <w:i w:val="false"/>
                <w:color w:val="000000"/>
                <w:sz w:val="20"/>
              </w:rPr>
              <w:t>
</w:t>
            </w:r>
            <w:r>
              <w:rPr>
                <w:rFonts w:ascii="Times New Roman"/>
                <w:b w:val="false"/>
                <w:i w:val="false"/>
                <w:color w:val="000000"/>
                <w:sz w:val="20"/>
              </w:rPr>
              <w:t>БИН __________________</w:t>
            </w:r>
            <w:r>
              <w:br/>
            </w:r>
            <w:r>
              <w:rPr>
                <w:rFonts w:ascii="Times New Roman"/>
                <w:b w:val="false"/>
                <w:i w:val="false"/>
                <w:color w:val="000000"/>
                <w:sz w:val="20"/>
              </w:rPr>
              <w:t>
</w:t>
            </w:r>
            <w:r>
              <w:rPr>
                <w:rFonts w:ascii="Times New Roman"/>
                <w:b w:val="false"/>
                <w:i w:val="false"/>
                <w:color w:val="000000"/>
                <w:sz w:val="20"/>
              </w:rPr>
              <w:t>ИИК KZ _______________</w:t>
            </w:r>
            <w:r>
              <w:br/>
            </w:r>
            <w:r>
              <w:rPr>
                <w:rFonts w:ascii="Times New Roman"/>
                <w:b w:val="false"/>
                <w:i w:val="false"/>
                <w:color w:val="000000"/>
                <w:sz w:val="20"/>
              </w:rPr>
              <w:t>
</w:t>
            </w:r>
            <w:r>
              <w:rPr>
                <w:rFonts w:ascii="Times New Roman"/>
                <w:b w:val="false"/>
                <w:i w:val="false"/>
                <w:color w:val="000000"/>
                <w:sz w:val="20"/>
              </w:rPr>
              <w:t>БИК __________________</w:t>
            </w:r>
            <w:r>
              <w:br/>
            </w:r>
            <w:r>
              <w:rPr>
                <w:rFonts w:ascii="Times New Roman"/>
                <w:b w:val="false"/>
                <w:i w:val="false"/>
                <w:color w:val="000000"/>
                <w:sz w:val="20"/>
              </w:rPr>
              <w:t>
</w:t>
            </w:r>
            <w:r>
              <w:rPr>
                <w:rFonts w:ascii="Times New Roman"/>
                <w:b w:val="false"/>
                <w:i w:val="false"/>
                <w:color w:val="000000"/>
                <w:sz w:val="20"/>
              </w:rPr>
              <w:t>КБЕ _________________</w:t>
            </w:r>
            <w:r>
              <w:br/>
            </w:r>
            <w:r>
              <w:rPr>
                <w:rFonts w:ascii="Times New Roman"/>
                <w:b w:val="false"/>
                <w:i w:val="false"/>
                <w:color w:val="000000"/>
                <w:sz w:val="20"/>
              </w:rPr>
              <w:t>
</w:t>
            </w:r>
            <w:r>
              <w:rPr>
                <w:rFonts w:ascii="Times New Roman"/>
                <w:b w:val="false"/>
                <w:i w:val="false"/>
                <w:color w:val="000000"/>
                <w:sz w:val="20"/>
              </w:rPr>
              <w:t>АО "_______________"</w:t>
            </w:r>
            <w:r>
              <w:br/>
            </w:r>
            <w:r>
              <w:rPr>
                <w:rFonts w:ascii="Times New Roman"/>
                <w:b w:val="false"/>
                <w:i w:val="false"/>
                <w:color w:val="000000"/>
                <w:sz w:val="20"/>
              </w:rPr>
              <w:t>
</w:t>
            </w:r>
            <w:r>
              <w:rPr>
                <w:rFonts w:ascii="Times New Roman"/>
                <w:b w:val="false"/>
                <w:i w:val="false"/>
                <w:color w:val="000000"/>
                <w:sz w:val="20"/>
              </w:rPr>
              <w:t>место для печати</w:t>
            </w:r>
            <w:r>
              <w:br/>
            </w:r>
            <w:r>
              <w:rPr>
                <w:rFonts w:ascii="Times New Roman"/>
                <w:b w:val="false"/>
                <w:i w:val="false"/>
                <w:color w:val="000000"/>
                <w:sz w:val="20"/>
              </w:rPr>
              <w:t>
(при наличии)</w:t>
            </w:r>
          </w:p>
          <w:bookmarkEnd w:id="93"/>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апреля 2018 года № 148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августа 2017 года № 299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6" w:id="94"/>
    <w:p>
      <w:pPr>
        <w:spacing w:after="0"/>
        <w:ind w:left="0"/>
        <w:jc w:val="left"/>
      </w:pPr>
      <w:r>
        <w:rPr>
          <w:rFonts w:ascii="Times New Roman"/>
          <w:b/>
          <w:i w:val="false"/>
          <w:color w:val="000000"/>
        </w:rPr>
        <w:t xml:space="preserve">                          Договор субсидирования № ___</w:t>
      </w:r>
    </w:p>
    <w:bookmarkEnd w:id="94"/>
    <w:bookmarkStart w:name="z127" w:id="95"/>
    <w:p>
      <w:pPr>
        <w:spacing w:after="0"/>
        <w:ind w:left="0"/>
        <w:jc w:val="both"/>
      </w:pPr>
      <w:r>
        <w:rPr>
          <w:rFonts w:ascii="Times New Roman"/>
          <w:b w:val="false"/>
          <w:i w:val="false"/>
          <w:color w:val="000000"/>
          <w:sz w:val="28"/>
        </w:rPr>
        <w:t>
      г. ____________ "___"                                     __________20___ года</w:t>
      </w:r>
    </w:p>
    <w:bookmarkEnd w:id="95"/>
    <w:bookmarkStart w:name="z128" w:id="96"/>
    <w:p>
      <w:pPr>
        <w:spacing w:after="0"/>
        <w:ind w:left="0"/>
        <w:jc w:val="both"/>
      </w:pPr>
      <w:r>
        <w:rPr>
          <w:rFonts w:ascii="Times New Roman"/>
          <w:b w:val="false"/>
          <w:i w:val="false"/>
          <w:color w:val="000000"/>
          <w:sz w:val="28"/>
        </w:rPr>
        <w:t>
      Акционерное общество "Фонд развития предпринимательства "Даму" в лице</w:t>
      </w:r>
      <w:r>
        <w:br/>
      </w:r>
      <w:r>
        <w:rPr>
          <w:rFonts w:ascii="Times New Roman"/>
          <w:b w:val="false"/>
          <w:i w:val="false"/>
          <w:color w:val="000000"/>
          <w:sz w:val="28"/>
        </w:rPr>
        <w:t>_________________________________________________________, действующего на</w:t>
      </w:r>
      <w:r>
        <w:br/>
      </w:r>
      <w:r>
        <w:rPr>
          <w:rFonts w:ascii="Times New Roman"/>
          <w:b w:val="false"/>
          <w:i w:val="false"/>
          <w:color w:val="000000"/>
          <w:sz w:val="28"/>
        </w:rPr>
        <w:t>основании __________, именуемое в дальнейшем "финансовое агентство", с одной стороны,</w:t>
      </w:r>
      <w:r>
        <w:br/>
      </w:r>
      <w:r>
        <w:rPr>
          <w:rFonts w:ascii="Times New Roman"/>
          <w:b w:val="false"/>
          <w:i w:val="false"/>
          <w:color w:val="000000"/>
          <w:sz w:val="28"/>
        </w:rPr>
        <w:t>и</w:t>
      </w:r>
    </w:p>
    <w:bookmarkEnd w:id="96"/>
    <w:bookmarkStart w:name="z129" w:id="97"/>
    <w:p>
      <w:pPr>
        <w:spacing w:after="0"/>
        <w:ind w:left="0"/>
        <w:jc w:val="both"/>
      </w:pPr>
      <w:r>
        <w:rPr>
          <w:rFonts w:ascii="Times New Roman"/>
          <w:b w:val="false"/>
          <w:i w:val="false"/>
          <w:color w:val="000000"/>
          <w:sz w:val="28"/>
        </w:rPr>
        <w:t>
      Акционерное общество/ТОО, "банк/банк развития/лизинговая компания</w:t>
      </w:r>
      <w:r>
        <w:br/>
      </w:r>
      <w:r>
        <w:rPr>
          <w:rFonts w:ascii="Times New Roman"/>
          <w:b w:val="false"/>
          <w:i w:val="false"/>
          <w:color w:val="000000"/>
          <w:sz w:val="28"/>
        </w:rPr>
        <w:t>______________________________________________________________________" в лице</w:t>
      </w:r>
      <w:r>
        <w:br/>
      </w:r>
      <w:r>
        <w:rPr>
          <w:rFonts w:ascii="Times New Roman"/>
          <w:b w:val="false"/>
          <w:i w:val="false"/>
          <w:color w:val="000000"/>
          <w:sz w:val="28"/>
        </w:rPr>
        <w:t>__________________________________________________, действующего на основании</w:t>
      </w:r>
      <w:r>
        <w:br/>
      </w:r>
      <w:r>
        <w:rPr>
          <w:rFonts w:ascii="Times New Roman"/>
          <w:b w:val="false"/>
          <w:i w:val="false"/>
          <w:color w:val="000000"/>
          <w:sz w:val="28"/>
        </w:rPr>
        <w:t>_________________, именуемое в дальнейшем "банк/лизинговая компания", с другой</w:t>
      </w:r>
      <w:r>
        <w:br/>
      </w:r>
      <w:r>
        <w:rPr>
          <w:rFonts w:ascii="Times New Roman"/>
          <w:b w:val="false"/>
          <w:i w:val="false"/>
          <w:color w:val="000000"/>
          <w:sz w:val="28"/>
        </w:rPr>
        <w:t>стороны,  и ________________________ в лице _______________________, действующего на</w:t>
      </w:r>
      <w:r>
        <w:br/>
      </w:r>
      <w:r>
        <w:rPr>
          <w:rFonts w:ascii="Times New Roman"/>
          <w:b w:val="false"/>
          <w:i w:val="false"/>
          <w:color w:val="000000"/>
          <w:sz w:val="28"/>
        </w:rPr>
        <w:t>основании ____________________, именуемый в дальнейшем "Получатель", совместно</w:t>
      </w:r>
      <w:r>
        <w:br/>
      </w:r>
      <w:r>
        <w:rPr>
          <w:rFonts w:ascii="Times New Roman"/>
          <w:b w:val="false"/>
          <w:i w:val="false"/>
          <w:color w:val="000000"/>
          <w:sz w:val="28"/>
        </w:rPr>
        <w:t>именуемые "Стороны", а по отдельности "Сторона" либо как  указано выше, заключили</w:t>
      </w:r>
      <w:r>
        <w:br/>
      </w:r>
      <w:r>
        <w:rPr>
          <w:rFonts w:ascii="Times New Roman"/>
          <w:b w:val="false"/>
          <w:i w:val="false"/>
          <w:color w:val="000000"/>
          <w:sz w:val="28"/>
        </w:rPr>
        <w:t>настоящий типовой договор субсидирования (далее – Договор) в соответствии с:</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Единой программой</w:t>
      </w:r>
      <w:r>
        <w:rPr>
          <w:rFonts w:ascii="Times New Roman"/>
          <w:b w:val="false"/>
          <w:i w:val="false"/>
          <w:color w:val="000000"/>
          <w:sz w:val="28"/>
        </w:rPr>
        <w:t xml:space="preserve"> поддержки и развития бизнеса "Дорожная карта бизнеса-2020",</w:t>
      </w:r>
      <w:r>
        <w:br/>
      </w:r>
      <w:r>
        <w:rPr>
          <w:rFonts w:ascii="Times New Roman"/>
          <w:b w:val="false"/>
          <w:i w:val="false"/>
          <w:color w:val="000000"/>
          <w:sz w:val="28"/>
        </w:rPr>
        <w:t>утвержденной постановлением Правительства Республики  Казахстан от 31 марта 2015 года</w:t>
      </w:r>
      <w:r>
        <w:br/>
      </w:r>
      <w:r>
        <w:rPr>
          <w:rFonts w:ascii="Times New Roman"/>
          <w:b w:val="false"/>
          <w:i w:val="false"/>
          <w:color w:val="000000"/>
          <w:sz w:val="28"/>
        </w:rPr>
        <w:t>№ 168 (далее – Программа);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Правилами</w:t>
      </w:r>
      <w:r>
        <w:rPr>
          <w:rFonts w:ascii="Times New Roman"/>
          <w:b w:val="false"/>
          <w:i w:val="false"/>
          <w:color w:val="000000"/>
          <w:sz w:val="28"/>
        </w:rPr>
        <w:t xml:space="preserve"> субсидирования части ставки вознаграждения в рамках Единой</w:t>
      </w:r>
      <w:r>
        <w:br/>
      </w:r>
      <w:r>
        <w:rPr>
          <w:rFonts w:ascii="Times New Roman"/>
          <w:b w:val="false"/>
          <w:i w:val="false"/>
          <w:color w:val="000000"/>
          <w:sz w:val="28"/>
        </w:rPr>
        <w:t>программы поддержки и развития бизнеса "Дорожная карта бизнеса 2020", утвержденными</w:t>
      </w:r>
      <w:r>
        <w:br/>
      </w:r>
      <w:r>
        <w:rPr>
          <w:rFonts w:ascii="Times New Roman"/>
          <w:b w:val="false"/>
          <w:i w:val="false"/>
          <w:color w:val="000000"/>
          <w:sz w:val="28"/>
        </w:rPr>
        <w:t>постановлением Правительства Республики Казахстан от 19 апреля 2016 года № 234 (далее</w:t>
      </w:r>
      <w:r>
        <w:br/>
      </w:r>
      <w:r>
        <w:rPr>
          <w:rFonts w:ascii="Times New Roman"/>
          <w:b w:val="false"/>
          <w:i w:val="false"/>
          <w:color w:val="000000"/>
          <w:sz w:val="28"/>
        </w:rPr>
        <w:t xml:space="preserve">– Правила субсидирования); </w:t>
      </w:r>
    </w:p>
    <w:bookmarkStart w:name="z132" w:id="98"/>
    <w:p>
      <w:pPr>
        <w:spacing w:after="0"/>
        <w:ind w:left="0"/>
        <w:jc w:val="both"/>
      </w:pPr>
      <w:r>
        <w:rPr>
          <w:rFonts w:ascii="Times New Roman"/>
          <w:b w:val="false"/>
          <w:i w:val="false"/>
          <w:color w:val="000000"/>
          <w:sz w:val="28"/>
        </w:rPr>
        <w:t>
      "протоколом от ___________ 20___ года № _______заседания Регионального</w:t>
      </w:r>
      <w:r>
        <w:br/>
      </w:r>
      <w:r>
        <w:rPr>
          <w:rFonts w:ascii="Times New Roman"/>
          <w:b w:val="false"/>
          <w:i w:val="false"/>
          <w:color w:val="000000"/>
          <w:sz w:val="28"/>
        </w:rPr>
        <w:t>координационного совета по _________________________________/протоколом №___ от__</w:t>
      </w:r>
      <w:r>
        <w:br/>
      </w:r>
      <w:r>
        <w:rPr>
          <w:rFonts w:ascii="Times New Roman"/>
          <w:b w:val="false"/>
          <w:i w:val="false"/>
          <w:color w:val="000000"/>
          <w:sz w:val="28"/>
        </w:rPr>
        <w:t>________20__года заседания уполномоченного органа финансового агентства (выбрать</w:t>
      </w:r>
      <w:r>
        <w:br/>
      </w:r>
      <w:r>
        <w:rPr>
          <w:rFonts w:ascii="Times New Roman"/>
          <w:b w:val="false"/>
          <w:i w:val="false"/>
          <w:color w:val="000000"/>
          <w:sz w:val="28"/>
        </w:rPr>
        <w:t>нужное)".</w:t>
      </w:r>
    </w:p>
    <w:bookmarkEnd w:id="98"/>
    <w:bookmarkStart w:name="z133" w:id="99"/>
    <w:p>
      <w:pPr>
        <w:spacing w:after="0"/>
        <w:ind w:left="0"/>
        <w:jc w:val="left"/>
      </w:pPr>
      <w:r>
        <w:rPr>
          <w:rFonts w:ascii="Times New Roman"/>
          <w:b/>
          <w:i w:val="false"/>
          <w:color w:val="000000"/>
        </w:rPr>
        <w:t xml:space="preserve"> 1. Термины и определения</w:t>
      </w:r>
    </w:p>
    <w:bookmarkEnd w:id="99"/>
    <w:bookmarkStart w:name="z134" w:id="100"/>
    <w:p>
      <w:pPr>
        <w:spacing w:after="0"/>
        <w:ind w:left="0"/>
        <w:jc w:val="both"/>
      </w:pPr>
      <w:r>
        <w:rPr>
          <w:rFonts w:ascii="Times New Roman"/>
          <w:b w:val="false"/>
          <w:i w:val="false"/>
          <w:color w:val="000000"/>
          <w:sz w:val="28"/>
        </w:rPr>
        <w:t>
      1. В настоящем Договоре используются следующие основные термины и определения:</w:t>
      </w:r>
    </w:p>
    <w:bookmarkEnd w:id="100"/>
    <w:bookmarkStart w:name="z135" w:id="101"/>
    <w:p>
      <w:pPr>
        <w:spacing w:after="0"/>
        <w:ind w:left="0"/>
        <w:jc w:val="both"/>
      </w:pPr>
      <w:r>
        <w:rPr>
          <w:rFonts w:ascii="Times New Roman"/>
          <w:b w:val="false"/>
          <w:i w:val="false"/>
          <w:color w:val="000000"/>
          <w:sz w:val="28"/>
        </w:rPr>
        <w:t>
      1) проект – совокупность действий и мероприятий в различных направлениях бизнеса, осуществляемых предпринимателем в качестве инициативной деятельности, направленной на получение дохода и не противоречащей налоговому, гражданскому, уголовному законодательству Республики Казахстан. В рамках одного проекта возможно получение нескольких банковских кредитов/лизинговых сделок;</w:t>
      </w:r>
    </w:p>
    <w:bookmarkEnd w:id="101"/>
    <w:bookmarkStart w:name="z136" w:id="102"/>
    <w:p>
      <w:pPr>
        <w:spacing w:after="0"/>
        <w:ind w:left="0"/>
        <w:jc w:val="both"/>
      </w:pPr>
      <w:r>
        <w:rPr>
          <w:rFonts w:ascii="Times New Roman"/>
          <w:b w:val="false"/>
          <w:i w:val="false"/>
          <w:color w:val="000000"/>
          <w:sz w:val="28"/>
        </w:rPr>
        <w:t>
      2) Региональный координационный совет (далее – РКС) – консультативно-совещательный орган, создаваемый и возглавляемый акимами областей, городов Астаны и Алматы, с участием представителей бизнес-сообщества не менее 50 % от общего числа;</w:t>
      </w:r>
    </w:p>
    <w:bookmarkEnd w:id="102"/>
    <w:bookmarkStart w:name="z137" w:id="103"/>
    <w:p>
      <w:pPr>
        <w:spacing w:after="0"/>
        <w:ind w:left="0"/>
        <w:jc w:val="both"/>
      </w:pPr>
      <w:r>
        <w:rPr>
          <w:rFonts w:ascii="Times New Roman"/>
          <w:b w:val="false"/>
          <w:i w:val="false"/>
          <w:color w:val="000000"/>
          <w:sz w:val="28"/>
        </w:rPr>
        <w:t>
      3) субсидирование – форма государственной финансовой поддержки предпринимателей, используемая для частичного возмещения расходов, уплачиваемых предпринимателем банку/лизинговой компании, в качестве вознаграждения по кредитам/лизингу в обмен на выполнение в будущем определенных условий, относящихся к операционной деятельности предпринимателя;</w:t>
      </w:r>
    </w:p>
    <w:bookmarkEnd w:id="103"/>
    <w:bookmarkStart w:name="z138" w:id="104"/>
    <w:p>
      <w:pPr>
        <w:spacing w:after="0"/>
        <w:ind w:left="0"/>
        <w:jc w:val="both"/>
      </w:pPr>
      <w:r>
        <w:rPr>
          <w:rFonts w:ascii="Times New Roman"/>
          <w:b w:val="false"/>
          <w:i w:val="false"/>
          <w:color w:val="000000"/>
          <w:sz w:val="28"/>
        </w:rPr>
        <w:t>
      4) уполномоченный орган финансового агентства – постоянно действующий коллегиальный орган акционерного общества "Фонд развития предпринимательства "Даму", осуществляющий свою деятельность в пределах полномочий, предоставленных ему внутренними актами по рассмотрению и принятию решения о возможности/невозможности и прекращении/возобновлении субсидирования проекта Получателя.</w:t>
      </w:r>
    </w:p>
    <w:bookmarkEnd w:id="104"/>
    <w:bookmarkStart w:name="z139" w:id="105"/>
    <w:p>
      <w:pPr>
        <w:spacing w:after="0"/>
        <w:ind w:left="0"/>
        <w:jc w:val="left"/>
      </w:pPr>
      <w:r>
        <w:rPr>
          <w:rFonts w:ascii="Times New Roman"/>
          <w:b/>
          <w:i w:val="false"/>
          <w:color w:val="000000"/>
        </w:rPr>
        <w:t xml:space="preserve"> 2. Предмет Договора</w:t>
      </w:r>
    </w:p>
    <w:bookmarkEnd w:id="105"/>
    <w:bookmarkStart w:name="z140" w:id="106"/>
    <w:p>
      <w:pPr>
        <w:spacing w:after="0"/>
        <w:ind w:left="0"/>
        <w:jc w:val="both"/>
      </w:pPr>
      <w:r>
        <w:rPr>
          <w:rFonts w:ascii="Times New Roman"/>
          <w:b w:val="false"/>
          <w:i w:val="false"/>
          <w:color w:val="000000"/>
          <w:sz w:val="28"/>
        </w:rPr>
        <w:t>
      2. По условиям настоящего Договора финансовое агентство осуществляет субсидирование части ставки вознаграждения Получателя по кредиту, полученному в ______________ (наименование финансовой организации) на следующих условиях:</w:t>
      </w:r>
    </w:p>
    <w:bookmarkEnd w:id="106"/>
    <w:tbl>
      <w:tblPr>
        <w:tblW w:w="0" w:type="auto"/>
        <w:tblCellSpacing w:w="0" w:type="auto"/>
        <w:tblBorders>
          <w:top w:val="none"/>
          <w:left w:val="none"/>
          <w:bottom w:val="none"/>
          <w:right w:val="none"/>
          <w:insideH w:val="none"/>
          <w:insideV w:val="none"/>
        </w:tblBorders>
      </w:tblPr>
      <w:tblGrid>
        <w:gridCol w:w="1488"/>
        <w:gridCol w:w="10812"/>
      </w:tblGrid>
      <w:tr>
        <w:trPr>
          <w:trHeight w:val="30" w:hRule="atLeast"/>
        </w:trPr>
        <w:tc>
          <w:tcPr>
            <w:tcW w:w="1488" w:type="dxa"/>
            <w:tcBorders/>
            <w:tcMar>
              <w:top w:w="15" w:type="dxa"/>
              <w:left w:w="15" w:type="dxa"/>
              <w:bottom w:w="15" w:type="dxa"/>
              <w:right w:w="15" w:type="dxa"/>
            </w:tcMar>
            <w:vAlign w:val="center"/>
          </w:tcPr>
          <w:bookmarkStart w:name="z141" w:id="107"/>
          <w:p>
            <w:pPr>
              <w:spacing w:after="20"/>
              <w:ind w:left="20"/>
              <w:jc w:val="both"/>
            </w:pPr>
            <w:r>
              <w:rPr>
                <w:rFonts w:ascii="Times New Roman"/>
                <w:b w:val="false"/>
                <w:i w:val="false"/>
                <w:color w:val="000000"/>
                <w:sz w:val="20"/>
              </w:rPr>
              <w:t>
Договор банковского займа/Договор финансового лизинга</w:t>
            </w:r>
          </w:p>
          <w:bookmarkEnd w:id="107"/>
        </w:tc>
        <w:tc>
          <w:tcPr>
            <w:tcW w:w="108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 от ______________ года</w:t>
            </w:r>
          </w:p>
        </w:tc>
      </w:tr>
      <w:tr>
        <w:trPr>
          <w:trHeight w:val="30" w:hRule="atLeast"/>
        </w:trPr>
        <w:tc>
          <w:tcPr>
            <w:tcW w:w="1488" w:type="dxa"/>
            <w:tcBorders/>
            <w:tcMar>
              <w:top w:w="15" w:type="dxa"/>
              <w:left w:w="15" w:type="dxa"/>
              <w:bottom w:w="15" w:type="dxa"/>
              <w:right w:w="15" w:type="dxa"/>
            </w:tcMar>
            <w:vAlign w:val="center"/>
          </w:tcPr>
          <w:bookmarkStart w:name="z142" w:id="108"/>
          <w:p>
            <w:pPr>
              <w:spacing w:after="20"/>
              <w:ind w:left="20"/>
              <w:jc w:val="both"/>
            </w:pPr>
            <w:r>
              <w:rPr>
                <w:rFonts w:ascii="Times New Roman"/>
                <w:b w:val="false"/>
                <w:i w:val="false"/>
                <w:color w:val="000000"/>
                <w:sz w:val="20"/>
              </w:rPr>
              <w:t>
Целевое назначение</w:t>
            </w:r>
          </w:p>
          <w:bookmarkEnd w:id="108"/>
        </w:tc>
        <w:tc>
          <w:tcPr>
            <w:tcW w:w="108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tc>
      </w:tr>
      <w:tr>
        <w:trPr>
          <w:trHeight w:val="30" w:hRule="atLeast"/>
        </w:trPr>
        <w:tc>
          <w:tcPr>
            <w:tcW w:w="1488" w:type="dxa"/>
            <w:tcBorders/>
            <w:tcMar>
              <w:top w:w="15" w:type="dxa"/>
              <w:left w:w="15" w:type="dxa"/>
              <w:bottom w:w="15" w:type="dxa"/>
              <w:right w:w="15" w:type="dxa"/>
            </w:tcMar>
            <w:vAlign w:val="center"/>
          </w:tcPr>
          <w:bookmarkStart w:name="z143" w:id="109"/>
          <w:p>
            <w:pPr>
              <w:spacing w:after="20"/>
              <w:ind w:left="20"/>
              <w:jc w:val="both"/>
            </w:pPr>
            <w:r>
              <w:rPr>
                <w:rFonts w:ascii="Times New Roman"/>
                <w:b w:val="false"/>
                <w:i w:val="false"/>
                <w:color w:val="000000"/>
                <w:sz w:val="20"/>
              </w:rPr>
              <w:t>
Сумма кредита/лизинга на дату заключения настоящего Договора </w:t>
            </w:r>
          </w:p>
          <w:bookmarkEnd w:id="109"/>
        </w:tc>
        <w:tc>
          <w:tcPr>
            <w:tcW w:w="108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tc>
      </w:tr>
      <w:tr>
        <w:trPr>
          <w:trHeight w:val="30" w:hRule="atLeast"/>
        </w:trPr>
        <w:tc>
          <w:tcPr>
            <w:tcW w:w="1488" w:type="dxa"/>
            <w:tcBorders/>
            <w:tcMar>
              <w:top w:w="15" w:type="dxa"/>
              <w:left w:w="15" w:type="dxa"/>
              <w:bottom w:w="15" w:type="dxa"/>
              <w:right w:w="15" w:type="dxa"/>
            </w:tcMar>
            <w:vAlign w:val="center"/>
          </w:tcPr>
          <w:bookmarkStart w:name="z144" w:id="110"/>
          <w:p>
            <w:pPr>
              <w:spacing w:after="20"/>
              <w:ind w:left="20"/>
              <w:jc w:val="both"/>
            </w:pPr>
            <w:r>
              <w:rPr>
                <w:rFonts w:ascii="Times New Roman"/>
                <w:b w:val="false"/>
                <w:i w:val="false"/>
                <w:color w:val="000000"/>
                <w:sz w:val="20"/>
              </w:rPr>
              <w:t>
Валюта кредита/лизинга</w:t>
            </w:r>
          </w:p>
          <w:bookmarkEnd w:id="110"/>
        </w:tc>
        <w:tc>
          <w:tcPr>
            <w:tcW w:w="108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tc>
      </w:tr>
      <w:tr>
        <w:trPr>
          <w:trHeight w:val="30" w:hRule="atLeast"/>
        </w:trPr>
        <w:tc>
          <w:tcPr>
            <w:tcW w:w="1488" w:type="dxa"/>
            <w:tcBorders/>
            <w:tcMar>
              <w:top w:w="15" w:type="dxa"/>
              <w:left w:w="15" w:type="dxa"/>
              <w:bottom w:w="15" w:type="dxa"/>
              <w:right w:w="15" w:type="dxa"/>
            </w:tcMar>
            <w:vAlign w:val="center"/>
          </w:tcPr>
          <w:bookmarkStart w:name="z145" w:id="111"/>
          <w:p>
            <w:pPr>
              <w:spacing w:after="20"/>
              <w:ind w:left="20"/>
              <w:jc w:val="both"/>
            </w:pPr>
            <w:r>
              <w:rPr>
                <w:rFonts w:ascii="Times New Roman"/>
                <w:b w:val="false"/>
                <w:i w:val="false"/>
                <w:color w:val="000000"/>
                <w:sz w:val="20"/>
              </w:rPr>
              <w:t>
Ставка вознаграждения</w:t>
            </w:r>
          </w:p>
          <w:bookmarkEnd w:id="111"/>
        </w:tc>
        <w:tc>
          <w:tcPr>
            <w:tcW w:w="108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tc>
      </w:tr>
      <w:tr>
        <w:trPr>
          <w:trHeight w:val="30" w:hRule="atLeast"/>
        </w:trPr>
        <w:tc>
          <w:tcPr>
            <w:tcW w:w="1488" w:type="dxa"/>
            <w:tcBorders/>
            <w:tcMar>
              <w:top w:w="15" w:type="dxa"/>
              <w:left w:w="15" w:type="dxa"/>
              <w:bottom w:w="15" w:type="dxa"/>
              <w:right w:w="15" w:type="dxa"/>
            </w:tcMar>
            <w:vAlign w:val="center"/>
          </w:tcPr>
          <w:bookmarkStart w:name="z146" w:id="112"/>
          <w:p>
            <w:pPr>
              <w:spacing w:after="20"/>
              <w:ind w:left="20"/>
              <w:jc w:val="both"/>
            </w:pPr>
            <w:r>
              <w:rPr>
                <w:rFonts w:ascii="Times New Roman"/>
                <w:b w:val="false"/>
                <w:i w:val="false"/>
                <w:color w:val="000000"/>
                <w:sz w:val="20"/>
              </w:rPr>
              <w:t>
Срок кредита/лизинга</w:t>
            </w:r>
          </w:p>
          <w:bookmarkEnd w:id="112"/>
        </w:tc>
        <w:tc>
          <w:tcPr>
            <w:tcW w:w="108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tc>
      </w:tr>
    </w:tbl>
    <w:bookmarkStart w:name="z147" w:id="113"/>
    <w:p>
      <w:pPr>
        <w:spacing w:after="0"/>
        <w:ind w:left="0"/>
        <w:jc w:val="both"/>
      </w:pPr>
      <w:r>
        <w:rPr>
          <w:rFonts w:ascii="Times New Roman"/>
          <w:b w:val="false"/>
          <w:i w:val="false"/>
          <w:color w:val="000000"/>
          <w:sz w:val="28"/>
        </w:rPr>
        <w:t xml:space="preserve">
      3. Субсидирование производится за счет средств местного бюджета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субсидирования.</w:t>
      </w:r>
    </w:p>
    <w:bookmarkEnd w:id="113"/>
    <w:bookmarkStart w:name="z148" w:id="114"/>
    <w:p>
      <w:pPr>
        <w:spacing w:after="0"/>
        <w:ind w:left="0"/>
        <w:jc w:val="both"/>
      </w:pPr>
      <w:r>
        <w:rPr>
          <w:rFonts w:ascii="Times New Roman"/>
          <w:b w:val="false"/>
          <w:i w:val="false"/>
          <w:color w:val="000000"/>
          <w:sz w:val="28"/>
        </w:rPr>
        <w:t>
      4. Банк/лизинговая компания после заключения настоящего Договора предоставляет финансовому агентству следующие документы:</w:t>
      </w:r>
    </w:p>
    <w:bookmarkEnd w:id="114"/>
    <w:bookmarkStart w:name="z149" w:id="115"/>
    <w:p>
      <w:pPr>
        <w:spacing w:after="0"/>
        <w:ind w:left="0"/>
        <w:jc w:val="both"/>
      </w:pPr>
      <w:r>
        <w:rPr>
          <w:rFonts w:ascii="Times New Roman"/>
          <w:b w:val="false"/>
          <w:i w:val="false"/>
          <w:color w:val="000000"/>
          <w:sz w:val="28"/>
        </w:rPr>
        <w:t>
      1) Договор банковского займа/договор финансового лизинга с приложением графика погашения, заключенный с Получателем (копия заверенная подписью должностного лица и печатью банка/лизинговой компании);</w:t>
      </w:r>
    </w:p>
    <w:bookmarkEnd w:id="115"/>
    <w:bookmarkStart w:name="z150" w:id="116"/>
    <w:p>
      <w:pPr>
        <w:spacing w:after="0"/>
        <w:ind w:left="0"/>
        <w:jc w:val="both"/>
      </w:pPr>
      <w:r>
        <w:rPr>
          <w:rFonts w:ascii="Times New Roman"/>
          <w:b w:val="false"/>
          <w:i w:val="false"/>
          <w:color w:val="000000"/>
          <w:sz w:val="28"/>
        </w:rPr>
        <w:t>
      2) справка банка/лизинговой компании о выдаче нового кредита/лизинга, либо документ, подтверждающий факт получения Получателем нового кредита/лизинга.</w:t>
      </w:r>
    </w:p>
    <w:bookmarkEnd w:id="116"/>
    <w:bookmarkStart w:name="z151" w:id="117"/>
    <w:p>
      <w:pPr>
        <w:spacing w:after="0"/>
        <w:ind w:left="0"/>
        <w:jc w:val="both"/>
      </w:pPr>
      <w:r>
        <w:rPr>
          <w:rFonts w:ascii="Times New Roman"/>
          <w:b w:val="false"/>
          <w:i w:val="false"/>
          <w:color w:val="000000"/>
          <w:sz w:val="28"/>
        </w:rPr>
        <w:t>
      5. Субсидирование осуществляется в рамках _____________ направления "______________________" (наименование направления) Программы.</w:t>
      </w:r>
    </w:p>
    <w:bookmarkEnd w:id="117"/>
    <w:bookmarkStart w:name="z152" w:id="118"/>
    <w:p>
      <w:pPr>
        <w:spacing w:after="0"/>
        <w:ind w:left="0"/>
        <w:jc w:val="both"/>
      </w:pPr>
      <w:r>
        <w:rPr>
          <w:rFonts w:ascii="Times New Roman"/>
          <w:b w:val="false"/>
          <w:i w:val="false"/>
          <w:color w:val="000000"/>
          <w:sz w:val="28"/>
        </w:rPr>
        <w:t>
      6. Субсидированию подлежит часть ставки вознаграждения по кредиту/лизингу в размере ________, при этом часть ставки вознаграждения в размере ______ оплачивает финансовое агентство, а остальную часть ставки вознаграждения в размере ________ оплачивает Получатель, в соответствии с графиком погашений к Договору субсидирования по форме согласно приложению к настоящему Договору (далее – Приложение).</w:t>
      </w:r>
    </w:p>
    <w:bookmarkEnd w:id="118"/>
    <w:bookmarkStart w:name="z153" w:id="119"/>
    <w:p>
      <w:pPr>
        <w:spacing w:after="0"/>
        <w:ind w:left="0"/>
        <w:jc w:val="both"/>
      </w:pPr>
      <w:r>
        <w:rPr>
          <w:rFonts w:ascii="Times New Roman"/>
          <w:b w:val="false"/>
          <w:i w:val="false"/>
          <w:color w:val="000000"/>
          <w:sz w:val="28"/>
        </w:rPr>
        <w:t>
      7. Субсидированию не подлежат вознаграждения, начисленные банком/ лизинговой компании и не уплаченные Получателем по просроченной задолженности.</w:t>
      </w:r>
    </w:p>
    <w:bookmarkEnd w:id="119"/>
    <w:bookmarkStart w:name="z154" w:id="120"/>
    <w:p>
      <w:pPr>
        <w:spacing w:after="0"/>
        <w:ind w:left="0"/>
        <w:jc w:val="both"/>
      </w:pPr>
      <w:r>
        <w:rPr>
          <w:rFonts w:ascii="Times New Roman"/>
          <w:b w:val="false"/>
          <w:i w:val="false"/>
          <w:color w:val="000000"/>
          <w:sz w:val="28"/>
        </w:rPr>
        <w:t>
      8. Перечисление средств, предусмотренных для субсидирования, осуществляется финансовым агентством на текущий счет, открытый в банке/ банке-платежного агента, ежемесячно авансовыми платежами в соответствии с графиком погашений к Договору субсидирования по форме согласно Приложению.</w:t>
      </w:r>
    </w:p>
    <w:bookmarkEnd w:id="120"/>
    <w:bookmarkStart w:name="z155" w:id="121"/>
    <w:p>
      <w:pPr>
        <w:spacing w:after="0"/>
        <w:ind w:left="0"/>
        <w:jc w:val="both"/>
      </w:pPr>
      <w:r>
        <w:rPr>
          <w:rFonts w:ascii="Times New Roman"/>
          <w:b w:val="false"/>
          <w:i w:val="false"/>
          <w:color w:val="000000"/>
          <w:sz w:val="28"/>
        </w:rPr>
        <w:t>
      9. Начало срока субсидирования: ____________года.</w:t>
      </w:r>
    </w:p>
    <w:bookmarkEnd w:id="121"/>
    <w:bookmarkStart w:name="z156" w:id="122"/>
    <w:p>
      <w:pPr>
        <w:spacing w:after="0"/>
        <w:ind w:left="0"/>
        <w:jc w:val="both"/>
      </w:pPr>
      <w:r>
        <w:rPr>
          <w:rFonts w:ascii="Times New Roman"/>
          <w:b w:val="false"/>
          <w:i w:val="false"/>
          <w:color w:val="000000"/>
          <w:sz w:val="28"/>
        </w:rPr>
        <w:t>
      10. Финансовое агентство после подписания настоящего Договора выплачивает субсидии.</w:t>
      </w:r>
    </w:p>
    <w:bookmarkEnd w:id="122"/>
    <w:bookmarkStart w:name="z157" w:id="123"/>
    <w:p>
      <w:pPr>
        <w:spacing w:after="0"/>
        <w:ind w:left="0"/>
        <w:jc w:val="both"/>
      </w:pPr>
      <w:r>
        <w:rPr>
          <w:rFonts w:ascii="Times New Roman"/>
          <w:b w:val="false"/>
          <w:i w:val="false"/>
          <w:color w:val="000000"/>
          <w:sz w:val="28"/>
        </w:rPr>
        <w:t>
      11. Стороны в рамках настоящего Договора согласились, что в случае если день платежа приходится на выходной или праздничный день, платеж производится на следующий за ним рабочий день.</w:t>
      </w:r>
    </w:p>
    <w:bookmarkEnd w:id="123"/>
    <w:bookmarkStart w:name="z158" w:id="124"/>
    <w:p>
      <w:pPr>
        <w:spacing w:after="0"/>
        <w:ind w:left="0"/>
        <w:jc w:val="left"/>
      </w:pPr>
      <w:r>
        <w:rPr>
          <w:rFonts w:ascii="Times New Roman"/>
          <w:b/>
          <w:i w:val="false"/>
          <w:color w:val="000000"/>
        </w:rPr>
        <w:t xml:space="preserve"> 3. Права и обязанности Сторон</w:t>
      </w:r>
    </w:p>
    <w:bookmarkEnd w:id="124"/>
    <w:bookmarkStart w:name="z159" w:id="125"/>
    <w:p>
      <w:pPr>
        <w:spacing w:after="0"/>
        <w:ind w:left="0"/>
        <w:jc w:val="both"/>
      </w:pPr>
      <w:r>
        <w:rPr>
          <w:rFonts w:ascii="Times New Roman"/>
          <w:b w:val="false"/>
          <w:i w:val="false"/>
          <w:color w:val="000000"/>
          <w:sz w:val="28"/>
        </w:rPr>
        <w:t>
      12. Финансовое агентство обязано:</w:t>
      </w:r>
    </w:p>
    <w:bookmarkEnd w:id="125"/>
    <w:bookmarkStart w:name="z160" w:id="126"/>
    <w:p>
      <w:pPr>
        <w:spacing w:after="0"/>
        <w:ind w:left="0"/>
        <w:jc w:val="both"/>
      </w:pPr>
      <w:r>
        <w:rPr>
          <w:rFonts w:ascii="Times New Roman"/>
          <w:b w:val="false"/>
          <w:i w:val="false"/>
          <w:color w:val="000000"/>
          <w:sz w:val="28"/>
        </w:rPr>
        <w:t>
      1) своевременно пополнить текущий счет, открытый в банке/банке-платежного агента суммой, достаточной для субсидирования, на условиях настоящего Договора;</w:t>
      </w:r>
    </w:p>
    <w:bookmarkEnd w:id="126"/>
    <w:bookmarkStart w:name="z161" w:id="127"/>
    <w:p>
      <w:pPr>
        <w:spacing w:after="0"/>
        <w:ind w:left="0"/>
        <w:jc w:val="both"/>
      </w:pPr>
      <w:r>
        <w:rPr>
          <w:rFonts w:ascii="Times New Roman"/>
          <w:b w:val="false"/>
          <w:i w:val="false"/>
          <w:color w:val="000000"/>
          <w:sz w:val="28"/>
        </w:rPr>
        <w:t xml:space="preserve">
      2) по проектам, одобренным РКС, уведомить РКС при выявлении фактов несоответствия проекта и (или) Получателя условиям Программы, нецелевого использования нового кредита/неполучение Получателем предмета лизинга по договору финансового лизинга, просроченной задолженности по договору банковского займа/договору финансового лизинга, а также наложение ареста счетов/изъятие предмета лизинга у Получателя и не исполнение обязательств Получателем по достижению новых эффективных инвестиционных проектов в случаях, предусмотренных </w:t>
      </w:r>
      <w:r>
        <w:rPr>
          <w:rFonts w:ascii="Times New Roman"/>
          <w:b w:val="false"/>
          <w:i w:val="false"/>
          <w:color w:val="000000"/>
          <w:sz w:val="28"/>
        </w:rPr>
        <w:t>пунктом 103</w:t>
      </w:r>
      <w:r>
        <w:rPr>
          <w:rFonts w:ascii="Times New Roman"/>
          <w:b w:val="false"/>
          <w:i w:val="false"/>
          <w:color w:val="000000"/>
          <w:sz w:val="28"/>
        </w:rPr>
        <w:t xml:space="preserve"> Правил субсидирования;</w:t>
      </w:r>
    </w:p>
    <w:bookmarkEnd w:id="127"/>
    <w:bookmarkStart w:name="z162" w:id="128"/>
    <w:p>
      <w:pPr>
        <w:spacing w:after="0"/>
        <w:ind w:left="0"/>
        <w:jc w:val="both"/>
      </w:pPr>
      <w:r>
        <w:rPr>
          <w:rFonts w:ascii="Times New Roman"/>
          <w:b w:val="false"/>
          <w:i w:val="false"/>
          <w:color w:val="000000"/>
          <w:sz w:val="28"/>
        </w:rPr>
        <w:t>
      3) приостановить субсидирование по решению РКС/уполномоченного органа финансового агентства;</w:t>
      </w:r>
    </w:p>
    <w:bookmarkEnd w:id="128"/>
    <w:bookmarkStart w:name="z163" w:id="129"/>
    <w:p>
      <w:pPr>
        <w:spacing w:after="0"/>
        <w:ind w:left="0"/>
        <w:jc w:val="both"/>
      </w:pPr>
      <w:r>
        <w:rPr>
          <w:rFonts w:ascii="Times New Roman"/>
          <w:b w:val="false"/>
          <w:i w:val="false"/>
          <w:color w:val="000000"/>
          <w:sz w:val="28"/>
        </w:rPr>
        <w:t>
      4) в целях предоставления отчета в уполномоченный орган осуществлять мониторинг реализации Программы в части субсидирования ставки вознаграждения по кредитам/лизингу;</w:t>
      </w:r>
    </w:p>
    <w:bookmarkEnd w:id="129"/>
    <w:bookmarkStart w:name="z164" w:id="130"/>
    <w:p>
      <w:pPr>
        <w:spacing w:after="0"/>
        <w:ind w:left="0"/>
        <w:jc w:val="both"/>
      </w:pPr>
      <w:r>
        <w:rPr>
          <w:rFonts w:ascii="Times New Roman"/>
          <w:b w:val="false"/>
          <w:i w:val="false"/>
          <w:color w:val="000000"/>
          <w:sz w:val="28"/>
        </w:rPr>
        <w:t>
      5) принять меры по обеспечению возмещения Получателем оплаченной суммы вознаграждения при установлении фактов нецелевого использования кредитных средств и (или) несоответствия проекта Получателя условиям Программы, в том числе в судебном порядке.</w:t>
      </w:r>
    </w:p>
    <w:bookmarkEnd w:id="130"/>
    <w:bookmarkStart w:name="z165" w:id="131"/>
    <w:p>
      <w:pPr>
        <w:spacing w:after="0"/>
        <w:ind w:left="0"/>
        <w:jc w:val="both"/>
      </w:pPr>
      <w:r>
        <w:rPr>
          <w:rFonts w:ascii="Times New Roman"/>
          <w:b w:val="false"/>
          <w:i w:val="false"/>
          <w:color w:val="000000"/>
          <w:sz w:val="28"/>
        </w:rPr>
        <w:t>
      13. Финансовое агентство вправе:</w:t>
      </w:r>
    </w:p>
    <w:bookmarkEnd w:id="131"/>
    <w:bookmarkStart w:name="z166" w:id="132"/>
    <w:p>
      <w:pPr>
        <w:spacing w:after="0"/>
        <w:ind w:left="0"/>
        <w:jc w:val="both"/>
      </w:pPr>
      <w:r>
        <w:rPr>
          <w:rFonts w:ascii="Times New Roman"/>
          <w:b w:val="false"/>
          <w:i w:val="false"/>
          <w:color w:val="000000"/>
          <w:sz w:val="28"/>
        </w:rPr>
        <w:t>
      1) не перечислять субсидии, в случае неполучения средств от регионального координатора Программы;</w:t>
      </w:r>
    </w:p>
    <w:bookmarkEnd w:id="132"/>
    <w:bookmarkStart w:name="z167" w:id="133"/>
    <w:p>
      <w:pPr>
        <w:spacing w:after="0"/>
        <w:ind w:left="0"/>
        <w:jc w:val="both"/>
      </w:pPr>
      <w:r>
        <w:rPr>
          <w:rFonts w:ascii="Times New Roman"/>
          <w:b w:val="false"/>
          <w:i w:val="false"/>
          <w:color w:val="000000"/>
          <w:sz w:val="28"/>
        </w:rPr>
        <w:t>
      2) проводить проверки Получателя на предмет целевого использования средств. Требовать от Получателя документы и сведения, подтверждающие целевое использование кредита;</w:t>
      </w:r>
    </w:p>
    <w:bookmarkEnd w:id="133"/>
    <w:bookmarkStart w:name="z168" w:id="134"/>
    <w:p>
      <w:pPr>
        <w:spacing w:after="0"/>
        <w:ind w:left="0"/>
        <w:jc w:val="both"/>
      </w:pPr>
      <w:r>
        <w:rPr>
          <w:rFonts w:ascii="Times New Roman"/>
          <w:b w:val="false"/>
          <w:i w:val="false"/>
          <w:color w:val="000000"/>
          <w:sz w:val="28"/>
        </w:rPr>
        <w:t>
      3) запрашивать и получать от банка/лизинговой компании документы и информацию о Получателе, а также о реализации договора банковского займа/договора финансового лизинга, участвующих в Программе;</w:t>
      </w:r>
    </w:p>
    <w:bookmarkEnd w:id="134"/>
    <w:bookmarkStart w:name="z169" w:id="135"/>
    <w:p>
      <w:pPr>
        <w:spacing w:after="0"/>
        <w:ind w:left="0"/>
        <w:jc w:val="both"/>
      </w:pPr>
      <w:r>
        <w:rPr>
          <w:rFonts w:ascii="Times New Roman"/>
          <w:b w:val="false"/>
          <w:i w:val="false"/>
          <w:color w:val="000000"/>
          <w:sz w:val="28"/>
        </w:rPr>
        <w:t>
      4) с предварительным письменным уведомлением банка/лизинговой компании и Получателя осуществлять мониторинг соответствия проекта и (или) Получателя условиям Программы, мониторинг целевого использования средств, по которому осуществляется субсидирование, с выездом на место реализации Проекта в рамках прав, предусмотренных в договоре банковского займа/договоре финансового лизинга между банком/лизинговой компании и Получателем, не реже 1 (одного) раза в полугодие;</w:t>
      </w:r>
    </w:p>
    <w:bookmarkEnd w:id="135"/>
    <w:bookmarkStart w:name="z170" w:id="136"/>
    <w:p>
      <w:pPr>
        <w:spacing w:after="0"/>
        <w:ind w:left="0"/>
        <w:jc w:val="both"/>
      </w:pPr>
      <w:r>
        <w:rPr>
          <w:rFonts w:ascii="Times New Roman"/>
          <w:b w:val="false"/>
          <w:i w:val="false"/>
          <w:color w:val="000000"/>
          <w:sz w:val="28"/>
        </w:rPr>
        <w:t>
      5) дополнительно запрашивать у Получателя необходимые сведения о результатах его финансово-хозяйственной деятельности в рамках реализации Программы в течение срока действия настоящего Договора в целях формирования отчета;</w:t>
      </w:r>
    </w:p>
    <w:bookmarkEnd w:id="136"/>
    <w:bookmarkStart w:name="z171" w:id="137"/>
    <w:p>
      <w:pPr>
        <w:spacing w:after="0"/>
        <w:ind w:left="0"/>
        <w:jc w:val="both"/>
      </w:pPr>
      <w:r>
        <w:rPr>
          <w:rFonts w:ascii="Times New Roman"/>
          <w:b w:val="false"/>
          <w:i w:val="false"/>
          <w:color w:val="000000"/>
          <w:sz w:val="28"/>
        </w:rPr>
        <w:t>
      6) осуществлять контроль за соблюдением сроков исполнения обязательств Получателя, установленных настоящим Договором, предусмотренных для Сторон, и требовать их своевременного исполнения Получателем;</w:t>
      </w:r>
    </w:p>
    <w:bookmarkEnd w:id="137"/>
    <w:bookmarkStart w:name="z172" w:id="138"/>
    <w:p>
      <w:pPr>
        <w:spacing w:after="0"/>
        <w:ind w:left="0"/>
        <w:jc w:val="both"/>
      </w:pPr>
      <w:r>
        <w:rPr>
          <w:rFonts w:ascii="Times New Roman"/>
          <w:b w:val="false"/>
          <w:i w:val="false"/>
          <w:color w:val="000000"/>
          <w:sz w:val="28"/>
        </w:rPr>
        <w:t>
      7) осуществлять проверку реализации настоящего Договора с выездом в банк/лизинговую компанию без вмешательства в их оперативную деятельность с письменного уведомления банка/лизинговой компании;</w:t>
      </w:r>
    </w:p>
    <w:bookmarkEnd w:id="138"/>
    <w:bookmarkStart w:name="z173" w:id="139"/>
    <w:p>
      <w:pPr>
        <w:spacing w:after="0"/>
        <w:ind w:left="0"/>
        <w:jc w:val="both"/>
      </w:pPr>
      <w:r>
        <w:rPr>
          <w:rFonts w:ascii="Times New Roman"/>
          <w:b w:val="false"/>
          <w:i w:val="false"/>
          <w:color w:val="000000"/>
          <w:sz w:val="28"/>
        </w:rPr>
        <w:t>
      8) использовать информацию о Получателе, полученную от Получателя или банка в рамках исполнения настоящего Договора, при проведении рекламной кампании, при размещении информации на официальном сайте финансового агентства, а также передавать ее третьим лицам с полученным письменным согласием Получателя;</w:t>
      </w:r>
    </w:p>
    <w:bookmarkEnd w:id="139"/>
    <w:bookmarkStart w:name="z174" w:id="140"/>
    <w:p>
      <w:pPr>
        <w:spacing w:after="0"/>
        <w:ind w:left="0"/>
        <w:jc w:val="both"/>
      </w:pPr>
      <w:r>
        <w:rPr>
          <w:rFonts w:ascii="Times New Roman"/>
          <w:b w:val="false"/>
          <w:i w:val="false"/>
          <w:color w:val="000000"/>
          <w:sz w:val="28"/>
        </w:rPr>
        <w:t xml:space="preserve">
      9) досрочно расторгнуть в одностороннем внесудебном порядке настоящий Договор, в случаях, предусмотренных подпунктом 2) </w:t>
      </w:r>
      <w:r>
        <w:rPr>
          <w:rFonts w:ascii="Times New Roman"/>
          <w:b w:val="false"/>
          <w:i w:val="false"/>
          <w:color w:val="000000"/>
          <w:sz w:val="28"/>
        </w:rPr>
        <w:t>пункта 113</w:t>
      </w:r>
      <w:r>
        <w:rPr>
          <w:rFonts w:ascii="Times New Roman"/>
          <w:b w:val="false"/>
          <w:i w:val="false"/>
          <w:color w:val="000000"/>
          <w:sz w:val="28"/>
        </w:rPr>
        <w:t xml:space="preserve"> Правил субсидирования.</w:t>
      </w:r>
    </w:p>
    <w:bookmarkEnd w:id="140"/>
    <w:bookmarkStart w:name="z175" w:id="141"/>
    <w:p>
      <w:pPr>
        <w:spacing w:after="0"/>
        <w:ind w:left="0"/>
        <w:jc w:val="both"/>
      </w:pPr>
      <w:r>
        <w:rPr>
          <w:rFonts w:ascii="Times New Roman"/>
          <w:b w:val="false"/>
          <w:i w:val="false"/>
          <w:color w:val="000000"/>
          <w:sz w:val="28"/>
        </w:rPr>
        <w:t>
      14. Получатель обязан:</w:t>
      </w:r>
    </w:p>
    <w:bookmarkEnd w:id="141"/>
    <w:bookmarkStart w:name="z176" w:id="142"/>
    <w:p>
      <w:pPr>
        <w:spacing w:after="0"/>
        <w:ind w:left="0"/>
        <w:jc w:val="both"/>
      </w:pPr>
      <w:r>
        <w:rPr>
          <w:rFonts w:ascii="Times New Roman"/>
          <w:b w:val="false"/>
          <w:i w:val="false"/>
          <w:color w:val="000000"/>
          <w:sz w:val="28"/>
        </w:rPr>
        <w:t>
      1) своевременно и в полном объеме исполнять свои обязательства по договору банковского займа/договору финансового лизинга;</w:t>
      </w:r>
    </w:p>
    <w:bookmarkEnd w:id="142"/>
    <w:bookmarkStart w:name="z177" w:id="143"/>
    <w:p>
      <w:pPr>
        <w:spacing w:after="0"/>
        <w:ind w:left="0"/>
        <w:jc w:val="both"/>
      </w:pPr>
      <w:r>
        <w:rPr>
          <w:rFonts w:ascii="Times New Roman"/>
          <w:b w:val="false"/>
          <w:i w:val="false"/>
          <w:color w:val="000000"/>
          <w:sz w:val="28"/>
        </w:rPr>
        <w:t>
      2) производить выплату вознаграждения банку/лизинговой компании в части не субсидируемой ставки вознаграждения согласно графику погашения в соответствии с договором банковского займа/договором финансового лизинга;</w:t>
      </w:r>
    </w:p>
    <w:bookmarkEnd w:id="143"/>
    <w:bookmarkStart w:name="z178" w:id="144"/>
    <w:p>
      <w:pPr>
        <w:spacing w:after="0"/>
        <w:ind w:left="0"/>
        <w:jc w:val="both"/>
      </w:pPr>
      <w:r>
        <w:rPr>
          <w:rFonts w:ascii="Times New Roman"/>
          <w:b w:val="false"/>
          <w:i w:val="false"/>
          <w:color w:val="000000"/>
          <w:sz w:val="28"/>
        </w:rPr>
        <w:t>
      3) предоставить финансовому агентству по письменному запросу право проводить проверки целевого использования кредита, соответствия проекта и (или) Получателя условиям Программы на территории реализации проекта;</w:t>
      </w:r>
    </w:p>
    <w:bookmarkEnd w:id="144"/>
    <w:bookmarkStart w:name="z179" w:id="145"/>
    <w:p>
      <w:pPr>
        <w:spacing w:after="0"/>
        <w:ind w:left="0"/>
        <w:jc w:val="both"/>
      </w:pPr>
      <w:r>
        <w:rPr>
          <w:rFonts w:ascii="Times New Roman"/>
          <w:b w:val="false"/>
          <w:i w:val="false"/>
          <w:color w:val="000000"/>
          <w:sz w:val="28"/>
        </w:rPr>
        <w:t>
      4) предоставлять по письменному запросу финансового агентства документы и информацию, связанные с исполнением условий Программы, договора банковского займа/договора финансового лизинга и настоящего Договора;</w:t>
      </w:r>
    </w:p>
    <w:bookmarkEnd w:id="145"/>
    <w:bookmarkStart w:name="z180" w:id="146"/>
    <w:p>
      <w:pPr>
        <w:spacing w:after="0"/>
        <w:ind w:left="0"/>
        <w:jc w:val="both"/>
      </w:pPr>
      <w:r>
        <w:rPr>
          <w:rFonts w:ascii="Times New Roman"/>
          <w:b w:val="false"/>
          <w:i w:val="false"/>
          <w:color w:val="000000"/>
          <w:sz w:val="28"/>
        </w:rPr>
        <w:t>
      5) не передавать и не раскрывать информацию об условиях и реализации настоящего Договора третьим лицам без предварительного письменного согласия Сторон;</w:t>
      </w:r>
    </w:p>
    <w:bookmarkEnd w:id="146"/>
    <w:bookmarkStart w:name="z181" w:id="147"/>
    <w:p>
      <w:pPr>
        <w:spacing w:after="0"/>
        <w:ind w:left="0"/>
        <w:jc w:val="both"/>
      </w:pPr>
      <w:r>
        <w:rPr>
          <w:rFonts w:ascii="Times New Roman"/>
          <w:b w:val="false"/>
          <w:i w:val="false"/>
          <w:color w:val="000000"/>
          <w:sz w:val="28"/>
        </w:rPr>
        <w:t>
      6) в случае различия видов деятельности, с которым будет оказана настоящая государственная поддержка, присвоить соответствующий ОКЭД в органах статистики в течение тридцати рабочих дней с даты заключения настоящего Договора и уведомить регионального координатора Программы/финансового агентства;</w:t>
      </w:r>
    </w:p>
    <w:bookmarkEnd w:id="147"/>
    <w:bookmarkStart w:name="z182" w:id="148"/>
    <w:p>
      <w:pPr>
        <w:spacing w:after="0"/>
        <w:ind w:left="0"/>
        <w:jc w:val="both"/>
      </w:pPr>
      <w:r>
        <w:rPr>
          <w:rFonts w:ascii="Times New Roman"/>
          <w:b w:val="false"/>
          <w:i w:val="false"/>
          <w:color w:val="000000"/>
          <w:sz w:val="28"/>
        </w:rPr>
        <w:t>
      7) по решению суда обеспечить возврат суммы вознаграждения, оплаченной финансовым агентством, в том числе при установлении фактов нецелевого использования кредитных средств и (или) несоответствия проекта условиям Программы.</w:t>
      </w:r>
    </w:p>
    <w:bookmarkEnd w:id="148"/>
    <w:bookmarkStart w:name="z183" w:id="149"/>
    <w:p>
      <w:pPr>
        <w:spacing w:after="0"/>
        <w:ind w:left="0"/>
        <w:jc w:val="both"/>
      </w:pPr>
      <w:r>
        <w:rPr>
          <w:rFonts w:ascii="Times New Roman"/>
          <w:b w:val="false"/>
          <w:i w:val="false"/>
          <w:color w:val="000000"/>
          <w:sz w:val="28"/>
        </w:rPr>
        <w:t>
      15. Получатель вправе:</w:t>
      </w:r>
    </w:p>
    <w:bookmarkEnd w:id="149"/>
    <w:bookmarkStart w:name="z184" w:id="150"/>
    <w:p>
      <w:pPr>
        <w:spacing w:after="0"/>
        <w:ind w:left="0"/>
        <w:jc w:val="both"/>
      </w:pPr>
      <w:r>
        <w:rPr>
          <w:rFonts w:ascii="Times New Roman"/>
          <w:b w:val="false"/>
          <w:i w:val="false"/>
          <w:color w:val="000000"/>
          <w:sz w:val="28"/>
        </w:rPr>
        <w:t>
      1) требовать от финансового агентства выплаты субсидий банку/лизинговой компании в части субсидируемой ставки вознаграждения;</w:t>
      </w:r>
    </w:p>
    <w:bookmarkEnd w:id="150"/>
    <w:bookmarkStart w:name="z185" w:id="151"/>
    <w:p>
      <w:pPr>
        <w:spacing w:after="0"/>
        <w:ind w:left="0"/>
        <w:jc w:val="both"/>
      </w:pPr>
      <w:r>
        <w:rPr>
          <w:rFonts w:ascii="Times New Roman"/>
          <w:b w:val="false"/>
          <w:i w:val="false"/>
          <w:color w:val="000000"/>
          <w:sz w:val="28"/>
        </w:rPr>
        <w:t>
      2) подать заявку на продление срока действия договора субсидирования в банк/лизинговую компанию не позднее семидесяти пяти календарных дней до истечения срока действия договора субсидирования;</w:t>
      </w:r>
    </w:p>
    <w:bookmarkEnd w:id="151"/>
    <w:bookmarkStart w:name="z186" w:id="152"/>
    <w:p>
      <w:pPr>
        <w:spacing w:after="0"/>
        <w:ind w:left="0"/>
        <w:jc w:val="both"/>
      </w:pPr>
      <w:r>
        <w:rPr>
          <w:rFonts w:ascii="Times New Roman"/>
          <w:b w:val="false"/>
          <w:i w:val="false"/>
          <w:color w:val="000000"/>
          <w:sz w:val="28"/>
        </w:rPr>
        <w:t>
      3) для целей ведения мониторинга реализации Программы представить финансовому агентству заявление о предоставлении согласия Комитету государственных доходов Министерства финансов Республики Казахстан представлять финансовому агентству следующие сведения, являющиеся в соответствии с налоговым законодательством Республики Казахстан налоговой тайной:</w:t>
      </w:r>
    </w:p>
    <w:bookmarkEnd w:id="152"/>
    <w:bookmarkStart w:name="z187" w:id="153"/>
    <w:p>
      <w:pPr>
        <w:spacing w:after="0"/>
        <w:ind w:left="0"/>
        <w:jc w:val="both"/>
      </w:pPr>
      <w:r>
        <w:rPr>
          <w:rFonts w:ascii="Times New Roman"/>
          <w:b w:val="false"/>
          <w:i w:val="false"/>
          <w:color w:val="000000"/>
          <w:sz w:val="28"/>
        </w:rPr>
        <w:t>
      доходы для определения финансовым агентством динамики роста доходов предпринимателя;</w:t>
      </w:r>
    </w:p>
    <w:bookmarkEnd w:id="153"/>
    <w:bookmarkStart w:name="z188" w:id="154"/>
    <w:p>
      <w:pPr>
        <w:spacing w:after="0"/>
        <w:ind w:left="0"/>
        <w:jc w:val="both"/>
      </w:pPr>
      <w:r>
        <w:rPr>
          <w:rFonts w:ascii="Times New Roman"/>
          <w:b w:val="false"/>
          <w:i w:val="false"/>
          <w:color w:val="000000"/>
          <w:sz w:val="28"/>
        </w:rPr>
        <w:t>
      численность работников для определения финансовым агентством роста среднегодовой численности рабочих мест предпринимателя;</w:t>
      </w:r>
    </w:p>
    <w:bookmarkEnd w:id="154"/>
    <w:bookmarkStart w:name="z189" w:id="155"/>
    <w:p>
      <w:pPr>
        <w:spacing w:after="0"/>
        <w:ind w:left="0"/>
        <w:jc w:val="both"/>
      </w:pPr>
      <w:r>
        <w:rPr>
          <w:rFonts w:ascii="Times New Roman"/>
          <w:b w:val="false"/>
          <w:i w:val="false"/>
          <w:color w:val="000000"/>
          <w:sz w:val="28"/>
        </w:rPr>
        <w:t>
      сумма налоговых выплат для определения финансовым агентством динамики увеличения налоговых выплат в бюджет предпринимателем.</w:t>
      </w:r>
    </w:p>
    <w:bookmarkEnd w:id="155"/>
    <w:bookmarkStart w:name="z190" w:id="156"/>
    <w:p>
      <w:pPr>
        <w:spacing w:after="0"/>
        <w:ind w:left="0"/>
        <w:jc w:val="both"/>
      </w:pPr>
      <w:r>
        <w:rPr>
          <w:rFonts w:ascii="Times New Roman"/>
          <w:b w:val="false"/>
          <w:i w:val="false"/>
          <w:color w:val="000000"/>
          <w:sz w:val="28"/>
        </w:rPr>
        <w:t>
      16. Банк/лизинговая компания обязаны:</w:t>
      </w:r>
    </w:p>
    <w:bookmarkEnd w:id="156"/>
    <w:bookmarkStart w:name="z191" w:id="157"/>
    <w:p>
      <w:pPr>
        <w:spacing w:after="0"/>
        <w:ind w:left="0"/>
        <w:jc w:val="both"/>
      </w:pPr>
      <w:r>
        <w:rPr>
          <w:rFonts w:ascii="Times New Roman"/>
          <w:b w:val="false"/>
          <w:i w:val="false"/>
          <w:color w:val="000000"/>
          <w:sz w:val="28"/>
        </w:rPr>
        <w:t>
      1) после заключения настоящего Договора, не увеличивать ставку вознаграждения по кредиту/лизингу Получателя на весь срок действия настоящего Договора;</w:t>
      </w:r>
    </w:p>
    <w:bookmarkEnd w:id="157"/>
    <w:bookmarkStart w:name="z192" w:id="158"/>
    <w:p>
      <w:pPr>
        <w:spacing w:after="0"/>
        <w:ind w:left="0"/>
        <w:jc w:val="both"/>
      </w:pPr>
      <w:r>
        <w:rPr>
          <w:rFonts w:ascii="Times New Roman"/>
          <w:b w:val="false"/>
          <w:i w:val="false"/>
          <w:color w:val="000000"/>
          <w:sz w:val="28"/>
        </w:rPr>
        <w:t xml:space="preserve">
      2) в случае несвоевременного заключения настоящего Договора в сроки, предусмотренные в </w:t>
      </w:r>
      <w:r>
        <w:rPr>
          <w:rFonts w:ascii="Times New Roman"/>
          <w:b w:val="false"/>
          <w:i w:val="false"/>
          <w:color w:val="000000"/>
          <w:sz w:val="28"/>
        </w:rPr>
        <w:t>Правилах</w:t>
      </w:r>
      <w:r>
        <w:rPr>
          <w:rFonts w:ascii="Times New Roman"/>
          <w:b w:val="false"/>
          <w:i w:val="false"/>
          <w:color w:val="000000"/>
          <w:sz w:val="28"/>
        </w:rPr>
        <w:t xml:space="preserve"> субсидирования, уведомить финансовое агентство официальным письмом с разъяснением причин задержки;</w:t>
      </w:r>
    </w:p>
    <w:bookmarkEnd w:id="158"/>
    <w:bookmarkStart w:name="z193" w:id="159"/>
    <w:p>
      <w:pPr>
        <w:spacing w:after="0"/>
        <w:ind w:left="0"/>
        <w:jc w:val="both"/>
      </w:pPr>
      <w:r>
        <w:rPr>
          <w:rFonts w:ascii="Times New Roman"/>
          <w:b w:val="false"/>
          <w:i w:val="false"/>
          <w:color w:val="000000"/>
          <w:sz w:val="28"/>
        </w:rPr>
        <w:t>
      3) осуществлять ежемесячное списание с текущего счета финансового агентства суммы субсидий по проекту Получателя на основании соответствующего уведомления финансового агентства, при этом банк/лизинговая компания не имеет права списывать с общих текущих остатков средств на счетах. В случае списания сумм субсидий с текущего счета финансового агентства для погашения субсидируемой части ставки вознаграждения по истечению тридцати календарных дней со дня фактического погашения предпринимателем планового платежа по кредиту/лизингу, банк/лизинговая компания уплачивает финансовому агентству штраф в размере 100 МРП;</w:t>
      </w:r>
    </w:p>
    <w:bookmarkEnd w:id="159"/>
    <w:bookmarkStart w:name="z194" w:id="160"/>
    <w:p>
      <w:pPr>
        <w:spacing w:after="0"/>
        <w:ind w:left="0"/>
        <w:jc w:val="both"/>
      </w:pPr>
      <w:r>
        <w:rPr>
          <w:rFonts w:ascii="Times New Roman"/>
          <w:b w:val="false"/>
          <w:i w:val="false"/>
          <w:color w:val="000000"/>
          <w:sz w:val="28"/>
        </w:rPr>
        <w:t>
      4) в случае несвоевременного погашения Получателем платежа по кредиту/лизингу, в том числе несвоевременного погашения не субсидируемой части ставки вознаграждения или неисполнения Получателем в течение 3 (трех) месяцев подряд (по договору финансового лизинга – 2 (два) и более раза подряд) обязательств по оплате платежей перед банком/лизинговой компании, не производить списание средств с текущего счета финансового агентства для погашения субсидируемой части ставки вознаграждения до погашения задолженности Получателем, и уведомлять об этом финансовое агентство в течение 2 (двух) рабочих дней. В случае не уведомления/уведомления по истечению тридцати календарных дней со дня наступления случаев, предусмотренных настоящим подпунктом, банк/лизинговая компания уплачивает финансовому агентству штраф в размере 100 МРП;</w:t>
      </w:r>
    </w:p>
    <w:bookmarkEnd w:id="160"/>
    <w:bookmarkStart w:name="z195" w:id="161"/>
    <w:p>
      <w:pPr>
        <w:spacing w:after="0"/>
        <w:ind w:left="0"/>
        <w:jc w:val="both"/>
      </w:pPr>
      <w:r>
        <w:rPr>
          <w:rFonts w:ascii="Times New Roman"/>
          <w:b w:val="false"/>
          <w:i w:val="false"/>
          <w:color w:val="000000"/>
          <w:sz w:val="28"/>
        </w:rPr>
        <w:t>
      5) в случае прекращения субсидирования части ставки вознаграждения по кредиту/лизингу Получателя, частичного/полного досрочного погашения основного долга по кредиту/лизингу Получателя, в течение 7 (семи) рабочих дней представить акт сверки взаиморасчетов финансовому агентству. При этом банк/лизинговая компания в акте сверки указывает суммы и даты фактического списания субсидий, а финансовое агентство указывает суммы и даты перечисления субсидий. В случае не уведомления/уведомления по истечению 30 календарных дней со дня частичного/полного досрочного погашения Получателем основного долга, банк/лизинговая компания уплачивает финансовому агентству штраф в размере 100 МРП;</w:t>
      </w:r>
    </w:p>
    <w:bookmarkEnd w:id="161"/>
    <w:bookmarkStart w:name="z196" w:id="162"/>
    <w:p>
      <w:pPr>
        <w:spacing w:after="0"/>
        <w:ind w:left="0"/>
        <w:jc w:val="both"/>
      </w:pPr>
      <w:r>
        <w:rPr>
          <w:rFonts w:ascii="Times New Roman"/>
          <w:b w:val="false"/>
          <w:i w:val="false"/>
          <w:color w:val="000000"/>
          <w:sz w:val="28"/>
        </w:rPr>
        <w:t>
      6) в случае уплаты Получателем суммы субсидий самостоятельно, в последующем, при возмещении средств финансовым агентством, производить списание соответствующей суммы субсидий на основании уведомления финансового агентства и зачислять на текущий счет Получателя;</w:t>
      </w:r>
    </w:p>
    <w:bookmarkEnd w:id="162"/>
    <w:bookmarkStart w:name="z197" w:id="163"/>
    <w:p>
      <w:pPr>
        <w:spacing w:after="0"/>
        <w:ind w:left="0"/>
        <w:jc w:val="both"/>
      </w:pPr>
      <w:r>
        <w:rPr>
          <w:rFonts w:ascii="Times New Roman"/>
          <w:b w:val="false"/>
          <w:i w:val="false"/>
          <w:color w:val="000000"/>
          <w:sz w:val="28"/>
        </w:rPr>
        <w:t>
      7) предоставлять финансовому агентству данные касательно платежной дисциплины субсидируемого кредита/лизинга Получателя;</w:t>
      </w:r>
    </w:p>
    <w:bookmarkEnd w:id="163"/>
    <w:bookmarkStart w:name="z198" w:id="164"/>
    <w:p>
      <w:pPr>
        <w:spacing w:after="0"/>
        <w:ind w:left="0"/>
        <w:jc w:val="both"/>
      </w:pPr>
      <w:r>
        <w:rPr>
          <w:rFonts w:ascii="Times New Roman"/>
          <w:b w:val="false"/>
          <w:i w:val="false"/>
          <w:color w:val="000000"/>
          <w:sz w:val="28"/>
        </w:rPr>
        <w:t>
      8) предоставлять необходимые документы для проведения мониторинга проекта, подписывать мониторинговые отчеты с финансовым агентством и Получателем;</w:t>
      </w:r>
    </w:p>
    <w:bookmarkEnd w:id="164"/>
    <w:bookmarkStart w:name="z199" w:id="165"/>
    <w:p>
      <w:pPr>
        <w:spacing w:after="0"/>
        <w:ind w:left="0"/>
        <w:jc w:val="both"/>
      </w:pPr>
      <w:r>
        <w:rPr>
          <w:rFonts w:ascii="Times New Roman"/>
          <w:b w:val="false"/>
          <w:i w:val="false"/>
          <w:color w:val="000000"/>
          <w:sz w:val="28"/>
        </w:rPr>
        <w:t>
      9) своевременно извещать финансовое агентство обо всех обстоятельствах, способных повлиять на выполнение условий настоящего Договора;</w:t>
      </w:r>
    </w:p>
    <w:bookmarkEnd w:id="165"/>
    <w:bookmarkStart w:name="z200" w:id="166"/>
    <w:p>
      <w:pPr>
        <w:spacing w:after="0"/>
        <w:ind w:left="0"/>
        <w:jc w:val="both"/>
      </w:pPr>
      <w:r>
        <w:rPr>
          <w:rFonts w:ascii="Times New Roman"/>
          <w:b w:val="false"/>
          <w:i w:val="false"/>
          <w:color w:val="000000"/>
          <w:sz w:val="28"/>
        </w:rPr>
        <w:t>
      10) не изменять сумму кредита/лизинга и (или) номинальную ставку вознаграждения по кредиту/лизингу в течение срока действия настоящего Договора;</w:t>
      </w:r>
    </w:p>
    <w:bookmarkEnd w:id="166"/>
    <w:bookmarkStart w:name="z201" w:id="167"/>
    <w:p>
      <w:pPr>
        <w:spacing w:after="0"/>
        <w:ind w:left="0"/>
        <w:jc w:val="both"/>
      </w:pPr>
      <w:r>
        <w:rPr>
          <w:rFonts w:ascii="Times New Roman"/>
          <w:b w:val="false"/>
          <w:i w:val="false"/>
          <w:color w:val="000000"/>
          <w:sz w:val="28"/>
        </w:rPr>
        <w:t>
      11) в случае принятия РКС/уполномоченным органом финансового агентства решения о субсидировании действующего кредита/договора финансового лизинга, возместить Получателю в текущем финансовом году ранее полученные комиссии, сборы и (или) иные платежи, за исключением возможных к взиманию комиссий со стороны банка/лизинговой компании, предусмотренных Программой. В случае несвоевременного возмещения, по истечению тридцати календарных дней со дня выявления данного факта финансовым агентством, уплачивает финансовому агентству штраф в размере 100 МРП;</w:t>
      </w:r>
    </w:p>
    <w:bookmarkEnd w:id="167"/>
    <w:bookmarkStart w:name="z202" w:id="168"/>
    <w:p>
      <w:pPr>
        <w:spacing w:after="0"/>
        <w:ind w:left="0"/>
        <w:jc w:val="both"/>
      </w:pPr>
      <w:r>
        <w:rPr>
          <w:rFonts w:ascii="Times New Roman"/>
          <w:b w:val="false"/>
          <w:i w:val="false"/>
          <w:color w:val="000000"/>
          <w:sz w:val="28"/>
        </w:rPr>
        <w:t>
      12) в случае частичного/полного досрочного погашения основного долга по кредиту/лизингу Получателем, уведомить финансовое агентство о факте частичного/полного досрочного погашения основного долга по кредиту/лизингу.</w:t>
      </w:r>
    </w:p>
    <w:bookmarkEnd w:id="168"/>
    <w:bookmarkStart w:name="z203" w:id="169"/>
    <w:p>
      <w:pPr>
        <w:spacing w:after="0"/>
        <w:ind w:left="0"/>
        <w:jc w:val="both"/>
      </w:pPr>
      <w:r>
        <w:rPr>
          <w:rFonts w:ascii="Times New Roman"/>
          <w:b w:val="false"/>
          <w:i w:val="false"/>
          <w:color w:val="000000"/>
          <w:sz w:val="28"/>
        </w:rPr>
        <w:t>
      В случае частичного досрочного погашения основного долга по кредиту/лизингу Получателя, банк/лизинговая компания при заключении дополнительного соглашения к договору банковского займа/договору финансового лизинга, направляет финансовому агентству копию дополнительного соглашения к договору банковского займа/договору финансового лизинга с приложением соответствующего дополнительного соглашения к договору субсидирования с изменением графика погашения платежей в течение 7 (семи) рабочих дней с даты частичного погашения основного долга;</w:t>
      </w:r>
    </w:p>
    <w:bookmarkEnd w:id="169"/>
    <w:bookmarkStart w:name="z204" w:id="170"/>
    <w:p>
      <w:pPr>
        <w:spacing w:after="0"/>
        <w:ind w:left="0"/>
        <w:jc w:val="both"/>
      </w:pPr>
      <w:r>
        <w:rPr>
          <w:rFonts w:ascii="Times New Roman"/>
          <w:b w:val="false"/>
          <w:i w:val="false"/>
          <w:color w:val="000000"/>
          <w:sz w:val="28"/>
        </w:rPr>
        <w:t>
      13) в случае не получения уведомления об адресном перечислении сумм субсидий от финансового агентства, уведомить Получателя о погашении ставки вознаграждения в полном объеме;</w:t>
      </w:r>
    </w:p>
    <w:bookmarkEnd w:id="170"/>
    <w:bookmarkStart w:name="z205" w:id="171"/>
    <w:p>
      <w:pPr>
        <w:spacing w:after="0"/>
        <w:ind w:left="0"/>
        <w:jc w:val="both"/>
      </w:pPr>
      <w:r>
        <w:rPr>
          <w:rFonts w:ascii="Times New Roman"/>
          <w:b w:val="false"/>
          <w:i w:val="false"/>
          <w:color w:val="000000"/>
          <w:sz w:val="28"/>
        </w:rPr>
        <w:t>
      14) при положительном рассмотрении заявки Получателя, поступившей согласно подпункту 2) пункта 15 настоящего Договора по проекту, одобренному до 1 января 2018 года, со сроком субсидирования три года, ходатайствовать на РКС о продлении срока действия договора субсидирования не позднее шестидесяти календарных дней.</w:t>
      </w:r>
    </w:p>
    <w:bookmarkEnd w:id="171"/>
    <w:bookmarkStart w:name="z206" w:id="172"/>
    <w:p>
      <w:pPr>
        <w:spacing w:after="0"/>
        <w:ind w:left="0"/>
        <w:jc w:val="both"/>
      </w:pPr>
      <w:r>
        <w:rPr>
          <w:rFonts w:ascii="Times New Roman"/>
          <w:b w:val="false"/>
          <w:i w:val="false"/>
          <w:color w:val="000000"/>
          <w:sz w:val="28"/>
        </w:rPr>
        <w:t>
      17. Банк/лизинговая компания вправе:</w:t>
      </w:r>
    </w:p>
    <w:bookmarkEnd w:id="172"/>
    <w:bookmarkStart w:name="z207" w:id="173"/>
    <w:p>
      <w:pPr>
        <w:spacing w:after="0"/>
        <w:ind w:left="0"/>
        <w:jc w:val="both"/>
      </w:pPr>
      <w:r>
        <w:rPr>
          <w:rFonts w:ascii="Times New Roman"/>
          <w:b w:val="false"/>
          <w:i w:val="false"/>
          <w:color w:val="000000"/>
          <w:sz w:val="28"/>
        </w:rPr>
        <w:t>
      1) требовать от финансового агентства своевременного перечисления субсидий, предусмотренных в рамках настоящего Договора;</w:t>
      </w:r>
    </w:p>
    <w:bookmarkEnd w:id="173"/>
    <w:bookmarkStart w:name="z208" w:id="174"/>
    <w:p>
      <w:pPr>
        <w:spacing w:after="0"/>
        <w:ind w:left="0"/>
        <w:jc w:val="both"/>
      </w:pPr>
      <w:r>
        <w:rPr>
          <w:rFonts w:ascii="Times New Roman"/>
          <w:b w:val="false"/>
          <w:i w:val="false"/>
          <w:color w:val="000000"/>
          <w:sz w:val="28"/>
        </w:rPr>
        <w:t>
      2) в случае прекращения субсидирования по действующему кредиту установить Получателю ранее действовавшие условия финансирования (в том числе ставку вознаграждения, комиссии, сборы и (или) иные платежи).</w:t>
      </w:r>
    </w:p>
    <w:bookmarkEnd w:id="174"/>
    <w:bookmarkStart w:name="z209" w:id="175"/>
    <w:p>
      <w:pPr>
        <w:spacing w:after="0"/>
        <w:ind w:left="0"/>
        <w:jc w:val="left"/>
      </w:pPr>
      <w:r>
        <w:rPr>
          <w:rFonts w:ascii="Times New Roman"/>
          <w:b/>
          <w:i w:val="false"/>
          <w:color w:val="000000"/>
        </w:rPr>
        <w:t xml:space="preserve"> 4. Срок действия Договора</w:t>
      </w:r>
    </w:p>
    <w:bookmarkEnd w:id="175"/>
    <w:bookmarkStart w:name="z210" w:id="176"/>
    <w:p>
      <w:pPr>
        <w:spacing w:after="0"/>
        <w:ind w:left="0"/>
        <w:jc w:val="both"/>
      </w:pPr>
      <w:r>
        <w:rPr>
          <w:rFonts w:ascii="Times New Roman"/>
          <w:b w:val="false"/>
          <w:i w:val="false"/>
          <w:color w:val="000000"/>
          <w:sz w:val="28"/>
        </w:rPr>
        <w:t>
      18. Настоящий Договор вступает в силу с даты его подписания Сторонами,</w:t>
      </w:r>
    </w:p>
    <w:bookmarkEnd w:id="176"/>
    <w:bookmarkStart w:name="z211" w:id="177"/>
    <w:p>
      <w:pPr>
        <w:spacing w:after="0"/>
        <w:ind w:left="0"/>
        <w:jc w:val="both"/>
      </w:pPr>
      <w:r>
        <w:rPr>
          <w:rFonts w:ascii="Times New Roman"/>
          <w:b w:val="false"/>
          <w:i w:val="false"/>
          <w:color w:val="000000"/>
          <w:sz w:val="28"/>
        </w:rPr>
        <w:t>
      с учетом начала срока субсидирования и действует по _____________ 20___ года, а в части неисполненных обязательств – до их полного исполнения.</w:t>
      </w:r>
    </w:p>
    <w:bookmarkEnd w:id="177"/>
    <w:bookmarkStart w:name="z212" w:id="178"/>
    <w:p>
      <w:pPr>
        <w:spacing w:after="0"/>
        <w:ind w:left="0"/>
        <w:jc w:val="both"/>
      </w:pPr>
      <w:r>
        <w:rPr>
          <w:rFonts w:ascii="Times New Roman"/>
          <w:b w:val="false"/>
          <w:i w:val="false"/>
          <w:color w:val="000000"/>
          <w:sz w:val="28"/>
        </w:rPr>
        <w:t xml:space="preserve">
      19. Настоящий Договор, расторгается в одностороннем порядке финансовым агентством в случаях, предусмотренных подпунктом 2) </w:t>
      </w:r>
      <w:r>
        <w:rPr>
          <w:rFonts w:ascii="Times New Roman"/>
          <w:b w:val="false"/>
          <w:i w:val="false"/>
          <w:color w:val="000000"/>
          <w:sz w:val="28"/>
        </w:rPr>
        <w:t>пункта 113</w:t>
      </w:r>
      <w:r>
        <w:rPr>
          <w:rFonts w:ascii="Times New Roman"/>
          <w:b w:val="false"/>
          <w:i w:val="false"/>
          <w:color w:val="000000"/>
          <w:sz w:val="28"/>
        </w:rPr>
        <w:t xml:space="preserve"> Правил субсидирования.</w:t>
      </w:r>
    </w:p>
    <w:bookmarkEnd w:id="178"/>
    <w:bookmarkStart w:name="z213" w:id="179"/>
    <w:p>
      <w:pPr>
        <w:spacing w:after="0"/>
        <w:ind w:left="0"/>
        <w:jc w:val="left"/>
      </w:pPr>
      <w:r>
        <w:rPr>
          <w:rFonts w:ascii="Times New Roman"/>
          <w:b/>
          <w:i w:val="false"/>
          <w:color w:val="000000"/>
        </w:rPr>
        <w:t xml:space="preserve"> 5. Ответственность</w:t>
      </w:r>
    </w:p>
    <w:bookmarkEnd w:id="179"/>
    <w:bookmarkStart w:name="z214" w:id="180"/>
    <w:p>
      <w:pPr>
        <w:spacing w:after="0"/>
        <w:ind w:left="0"/>
        <w:jc w:val="both"/>
      </w:pPr>
      <w:r>
        <w:rPr>
          <w:rFonts w:ascii="Times New Roman"/>
          <w:b w:val="false"/>
          <w:i w:val="false"/>
          <w:color w:val="000000"/>
          <w:sz w:val="28"/>
        </w:rPr>
        <w:t>
      20. Стороны по настоящему Договору несут ответственность за неисполнение и (или) ненадлежащее исполнение обязательств, вытекающих из настоящего Договора, в соответствии с настоящим Договором и гражданским законодательством Республики Казахстан.</w:t>
      </w:r>
    </w:p>
    <w:bookmarkEnd w:id="180"/>
    <w:bookmarkStart w:name="z215" w:id="181"/>
    <w:p>
      <w:pPr>
        <w:spacing w:after="0"/>
        <w:ind w:left="0"/>
        <w:jc w:val="both"/>
      </w:pPr>
      <w:r>
        <w:rPr>
          <w:rFonts w:ascii="Times New Roman"/>
          <w:b w:val="false"/>
          <w:i w:val="false"/>
          <w:color w:val="000000"/>
          <w:sz w:val="28"/>
        </w:rPr>
        <w:t>
      21. Всю ответственность перед банком/лизинговой компанией за ненадлежащее исполнение обязательств по своевременному и полному возврату кредита/лизинга и погашению части не субсидируемой ставки вознаграждения несет Получатель в соответствии с гражданским законодательством Республики Казахстан и договором банковского займа/договором финансового лизинга. При этом такая ответственность ни при каких условиях не может быть возложена на финансовое агентство.</w:t>
      </w:r>
    </w:p>
    <w:bookmarkEnd w:id="181"/>
    <w:bookmarkStart w:name="z216" w:id="182"/>
    <w:p>
      <w:pPr>
        <w:spacing w:after="0"/>
        <w:ind w:left="0"/>
        <w:jc w:val="left"/>
      </w:pPr>
      <w:r>
        <w:rPr>
          <w:rFonts w:ascii="Times New Roman"/>
          <w:b/>
          <w:i w:val="false"/>
          <w:color w:val="000000"/>
        </w:rPr>
        <w:t xml:space="preserve"> 6. Обстоятельства непреодолимой силы</w:t>
      </w:r>
    </w:p>
    <w:bookmarkEnd w:id="182"/>
    <w:bookmarkStart w:name="z217" w:id="183"/>
    <w:p>
      <w:pPr>
        <w:spacing w:after="0"/>
        <w:ind w:left="0"/>
        <w:jc w:val="both"/>
      </w:pPr>
      <w:r>
        <w:rPr>
          <w:rFonts w:ascii="Times New Roman"/>
          <w:b w:val="false"/>
          <w:i w:val="false"/>
          <w:color w:val="000000"/>
          <w:sz w:val="28"/>
        </w:rPr>
        <w:t>
      22. Стороны освобождаются от ответственности за неисполнение, либо ненадлежащее исполнение своих обязанностей по настоящему Договору, если невозможность исполнения оказалось вследствие непреодолимой силы, то есть чрезвычайных и непредотвратимых при данных условиях обстоятельствах (стихийные явления, военные действия и тому подобное).</w:t>
      </w:r>
    </w:p>
    <w:bookmarkEnd w:id="183"/>
    <w:bookmarkStart w:name="z218" w:id="184"/>
    <w:p>
      <w:pPr>
        <w:spacing w:after="0"/>
        <w:ind w:left="0"/>
        <w:jc w:val="both"/>
      </w:pPr>
      <w:r>
        <w:rPr>
          <w:rFonts w:ascii="Times New Roman"/>
          <w:b w:val="false"/>
          <w:i w:val="false"/>
          <w:color w:val="000000"/>
          <w:sz w:val="28"/>
        </w:rPr>
        <w:t>
      23. При наступлении непреодолимой силы, то есть чрезвычайных и непредотвратимых обстоятельств Сторона, для которой создалась невозможность исполнения ее обязательств по настоящему Договору, своевременно в течение 10 (десяти) рабочих дней с момента наступления извещает другую Сторону о таких обстоятельствах. При этом характер, период действия, факт наступления форс-мажорных обстоятельств подтверждаются соответствующими документами уполномоченных государственных органов.</w:t>
      </w:r>
    </w:p>
    <w:bookmarkEnd w:id="184"/>
    <w:bookmarkStart w:name="z219" w:id="185"/>
    <w:p>
      <w:pPr>
        <w:spacing w:after="0"/>
        <w:ind w:left="0"/>
        <w:jc w:val="both"/>
      </w:pPr>
      <w:r>
        <w:rPr>
          <w:rFonts w:ascii="Times New Roman"/>
          <w:b w:val="false"/>
          <w:i w:val="false"/>
          <w:color w:val="000000"/>
          <w:sz w:val="28"/>
        </w:rPr>
        <w:t>
      24. При отсутствии своевременного извещения, Сторона возмещает другой Стороне вред, причиненный неизвещением или несвоевременным извещением.</w:t>
      </w:r>
    </w:p>
    <w:bookmarkEnd w:id="185"/>
    <w:bookmarkStart w:name="z220" w:id="186"/>
    <w:p>
      <w:pPr>
        <w:spacing w:after="0"/>
        <w:ind w:left="0"/>
        <w:jc w:val="both"/>
      </w:pPr>
      <w:r>
        <w:rPr>
          <w:rFonts w:ascii="Times New Roman"/>
          <w:b w:val="false"/>
          <w:i w:val="false"/>
          <w:color w:val="000000"/>
          <w:sz w:val="28"/>
        </w:rPr>
        <w:t>
      25. Наступление непреодолимой силы, то есть чрезвычайных и непредотвратимых обстоятельств вызывает увеличение срока исполнения настоящего Договора на период их действия.</w:t>
      </w:r>
    </w:p>
    <w:bookmarkEnd w:id="186"/>
    <w:bookmarkStart w:name="z221" w:id="187"/>
    <w:p>
      <w:pPr>
        <w:spacing w:after="0"/>
        <w:ind w:left="0"/>
        <w:jc w:val="both"/>
      </w:pPr>
      <w:r>
        <w:rPr>
          <w:rFonts w:ascii="Times New Roman"/>
          <w:b w:val="false"/>
          <w:i w:val="false"/>
          <w:color w:val="000000"/>
          <w:sz w:val="28"/>
        </w:rPr>
        <w:t>
      26. Если такие обстоятельства продолжаются более 3 (трех) месяцев подряд, то любая из Сторон вправе отказаться от дальнейшего исполнения обязательств по настоящему Договору.</w:t>
      </w:r>
    </w:p>
    <w:bookmarkEnd w:id="187"/>
    <w:bookmarkStart w:name="z222" w:id="188"/>
    <w:p>
      <w:pPr>
        <w:spacing w:after="0"/>
        <w:ind w:left="0"/>
        <w:jc w:val="left"/>
      </w:pPr>
      <w:r>
        <w:rPr>
          <w:rFonts w:ascii="Times New Roman"/>
          <w:b/>
          <w:i w:val="false"/>
          <w:color w:val="000000"/>
        </w:rPr>
        <w:t xml:space="preserve"> 7. Разрешение споров</w:t>
      </w:r>
    </w:p>
    <w:bookmarkEnd w:id="188"/>
    <w:bookmarkStart w:name="z223" w:id="189"/>
    <w:p>
      <w:pPr>
        <w:spacing w:after="0"/>
        <w:ind w:left="0"/>
        <w:jc w:val="both"/>
      </w:pPr>
      <w:r>
        <w:rPr>
          <w:rFonts w:ascii="Times New Roman"/>
          <w:b w:val="false"/>
          <w:i w:val="false"/>
          <w:color w:val="000000"/>
          <w:sz w:val="28"/>
        </w:rPr>
        <w:t>
      27. В случае какого-либо спора, возникшего в связи с исполнением настоящего Договора, любая из Сторон предпринимает усилия для урегулирования всех споров путем переговоров.</w:t>
      </w:r>
    </w:p>
    <w:bookmarkEnd w:id="189"/>
    <w:bookmarkStart w:name="z224" w:id="190"/>
    <w:p>
      <w:pPr>
        <w:spacing w:after="0"/>
        <w:ind w:left="0"/>
        <w:jc w:val="both"/>
      </w:pPr>
      <w:r>
        <w:rPr>
          <w:rFonts w:ascii="Times New Roman"/>
          <w:b w:val="false"/>
          <w:i w:val="false"/>
          <w:color w:val="000000"/>
          <w:sz w:val="28"/>
        </w:rPr>
        <w:t>
      28. Если возникший спор не удается разрешить путем переговоров, данный спор и иные, относящиеся к нему вопросы, разрешаются и регулируются в соответствии с гражданским законодательством Республики Казахстан.</w:t>
      </w:r>
    </w:p>
    <w:bookmarkEnd w:id="190"/>
    <w:bookmarkStart w:name="z225" w:id="191"/>
    <w:p>
      <w:pPr>
        <w:spacing w:after="0"/>
        <w:ind w:left="0"/>
        <w:jc w:val="left"/>
      </w:pPr>
      <w:r>
        <w:rPr>
          <w:rFonts w:ascii="Times New Roman"/>
          <w:b/>
          <w:i w:val="false"/>
          <w:color w:val="000000"/>
        </w:rPr>
        <w:t xml:space="preserve"> 8. Конфиденциальность</w:t>
      </w:r>
    </w:p>
    <w:bookmarkEnd w:id="191"/>
    <w:bookmarkStart w:name="z226" w:id="192"/>
    <w:p>
      <w:pPr>
        <w:spacing w:after="0"/>
        <w:ind w:left="0"/>
        <w:jc w:val="both"/>
      </w:pPr>
      <w:r>
        <w:rPr>
          <w:rFonts w:ascii="Times New Roman"/>
          <w:b w:val="false"/>
          <w:i w:val="false"/>
          <w:color w:val="000000"/>
          <w:sz w:val="28"/>
        </w:rPr>
        <w:t>
      29. Настоящим Стороны соглашаются, что информация, касающаяся условий настоящего Договора, банковская тайна, а также финансовая, коммерческая и иная информация, полученная ими в ходе заключения и исполнения настоящим Договором, является конфиденциальной и не подлежит разглашению третьим лицам за исключением случаев, прямо предусмотренных в настоящем Договоре.</w:t>
      </w:r>
    </w:p>
    <w:bookmarkEnd w:id="192"/>
    <w:bookmarkStart w:name="z227" w:id="193"/>
    <w:p>
      <w:pPr>
        <w:spacing w:after="0"/>
        <w:ind w:left="0"/>
        <w:jc w:val="both"/>
      </w:pPr>
      <w:r>
        <w:rPr>
          <w:rFonts w:ascii="Times New Roman"/>
          <w:b w:val="false"/>
          <w:i w:val="false"/>
          <w:color w:val="000000"/>
          <w:sz w:val="28"/>
        </w:rPr>
        <w:t>
      30. Передача конфиденциальной информации третьим лицам, опубликование или иное ее разглашение Стороной возможны в случаях, прямо предусмотренных настоящим Договором, а также гражданским и предпринимательским законодательством Республики Казахстан.</w:t>
      </w:r>
    </w:p>
    <w:bookmarkEnd w:id="193"/>
    <w:bookmarkStart w:name="z228" w:id="194"/>
    <w:p>
      <w:pPr>
        <w:spacing w:after="0"/>
        <w:ind w:left="0"/>
        <w:jc w:val="both"/>
      </w:pPr>
      <w:r>
        <w:rPr>
          <w:rFonts w:ascii="Times New Roman"/>
          <w:b w:val="false"/>
          <w:i w:val="false"/>
          <w:color w:val="000000"/>
          <w:sz w:val="28"/>
        </w:rPr>
        <w:t>
      31. Стороны принимают все необходимые меры, в том числе правового характера, для сохранения конфиденциальности наличия и условий настоящего Договора. Должностным лицам и работникам Сторон запрещается разглашение либо передача третьим лицам сведений, полученных в ходе реализации настоящего Договора.</w:t>
      </w:r>
    </w:p>
    <w:bookmarkEnd w:id="194"/>
    <w:bookmarkStart w:name="z229" w:id="195"/>
    <w:p>
      <w:pPr>
        <w:spacing w:after="0"/>
        <w:ind w:left="0"/>
        <w:jc w:val="both"/>
      </w:pPr>
      <w:r>
        <w:rPr>
          <w:rFonts w:ascii="Times New Roman"/>
          <w:b w:val="false"/>
          <w:i w:val="false"/>
          <w:color w:val="000000"/>
          <w:sz w:val="28"/>
        </w:rPr>
        <w:t>
      32. В случае разглашения либо распространения любой из Сторон конфиденциальной информации в нарушение требований настоящего Договора, виновная Сторона будет нести ответственность, предусмотренную гражданским законодательством Республики Казахстан.</w:t>
      </w:r>
    </w:p>
    <w:bookmarkEnd w:id="195"/>
    <w:bookmarkStart w:name="z230" w:id="196"/>
    <w:p>
      <w:pPr>
        <w:spacing w:after="0"/>
        <w:ind w:left="0"/>
        <w:jc w:val="both"/>
      </w:pPr>
      <w:r>
        <w:rPr>
          <w:rFonts w:ascii="Times New Roman"/>
          <w:b w:val="false"/>
          <w:i w:val="false"/>
          <w:color w:val="000000"/>
          <w:sz w:val="28"/>
        </w:rPr>
        <w:t>
      33. Получатель подписанием настоящего Договора предоставляет согласие финансовому агентству на размещение сведений о Получателе в средствах массовой информации, а также на разглашение сведений (в том числе банковской тайны), полученных о Получателе в рамках настоящего Договора, третьим лицам без предварительного письменного согласия Получателя.</w:t>
      </w:r>
    </w:p>
    <w:bookmarkEnd w:id="196"/>
    <w:bookmarkStart w:name="z231" w:id="197"/>
    <w:p>
      <w:pPr>
        <w:spacing w:after="0"/>
        <w:ind w:left="0"/>
        <w:jc w:val="left"/>
      </w:pPr>
      <w:r>
        <w:rPr>
          <w:rFonts w:ascii="Times New Roman"/>
          <w:b/>
          <w:i w:val="false"/>
          <w:color w:val="000000"/>
        </w:rPr>
        <w:t xml:space="preserve"> 9. Заключительные положения</w:t>
      </w:r>
    </w:p>
    <w:bookmarkEnd w:id="197"/>
    <w:bookmarkStart w:name="z232" w:id="198"/>
    <w:p>
      <w:pPr>
        <w:spacing w:after="0"/>
        <w:ind w:left="0"/>
        <w:jc w:val="both"/>
      </w:pPr>
      <w:r>
        <w:rPr>
          <w:rFonts w:ascii="Times New Roman"/>
          <w:b w:val="false"/>
          <w:i w:val="false"/>
          <w:color w:val="000000"/>
          <w:sz w:val="28"/>
        </w:rPr>
        <w:t>
      34.Подписанием настоящего Договора Получатель предоставляет согласие финансовому агентству на:</w:t>
      </w:r>
    </w:p>
    <w:bookmarkEnd w:id="198"/>
    <w:bookmarkStart w:name="z233" w:id="199"/>
    <w:p>
      <w:pPr>
        <w:spacing w:after="0"/>
        <w:ind w:left="0"/>
        <w:jc w:val="both"/>
      </w:pPr>
      <w:r>
        <w:rPr>
          <w:rFonts w:ascii="Times New Roman"/>
          <w:b w:val="false"/>
          <w:i w:val="false"/>
          <w:color w:val="000000"/>
          <w:sz w:val="28"/>
        </w:rPr>
        <w:t>
      1) предоставление финансовым агентством заинтересованным третьим лицам информации и документов, полученных в рамках настоящего Договора по кредиту, по которому осуществляется субсидирование, в том числе банковской и коммерческой тайны;</w:t>
      </w:r>
    </w:p>
    <w:bookmarkEnd w:id="199"/>
    <w:bookmarkStart w:name="z234" w:id="200"/>
    <w:p>
      <w:pPr>
        <w:spacing w:after="0"/>
        <w:ind w:left="0"/>
        <w:jc w:val="both"/>
      </w:pPr>
      <w:r>
        <w:rPr>
          <w:rFonts w:ascii="Times New Roman"/>
          <w:b w:val="false"/>
          <w:i w:val="false"/>
          <w:color w:val="000000"/>
          <w:sz w:val="28"/>
        </w:rPr>
        <w:t>
      2) опубликование финансовым агентством в средствах массовой информации наименования Получателя, наименования региона, в котором реализуется проект, наименования и описания проекта Получателя, а также отрасли.</w:t>
      </w:r>
    </w:p>
    <w:bookmarkEnd w:id="200"/>
    <w:bookmarkStart w:name="z235" w:id="201"/>
    <w:p>
      <w:pPr>
        <w:spacing w:after="0"/>
        <w:ind w:left="0"/>
        <w:jc w:val="both"/>
      </w:pPr>
      <w:r>
        <w:rPr>
          <w:rFonts w:ascii="Times New Roman"/>
          <w:b w:val="false"/>
          <w:i w:val="false"/>
          <w:color w:val="000000"/>
          <w:sz w:val="28"/>
        </w:rPr>
        <w:t>
      35. Получатель заявляет и гарантирует финансовому агентству следующее:</w:t>
      </w:r>
    </w:p>
    <w:bookmarkEnd w:id="201"/>
    <w:bookmarkStart w:name="z236" w:id="202"/>
    <w:p>
      <w:pPr>
        <w:spacing w:after="0"/>
        <w:ind w:left="0"/>
        <w:jc w:val="both"/>
      </w:pPr>
      <w:r>
        <w:rPr>
          <w:rFonts w:ascii="Times New Roman"/>
          <w:b w:val="false"/>
          <w:i w:val="false"/>
          <w:color w:val="000000"/>
          <w:sz w:val="28"/>
        </w:rPr>
        <w:t>
      1) Получатель подтверждает, что заверения и гарантии, указанные в настоящем Договоре, правдивы и соответствуют действительности;</w:t>
      </w:r>
    </w:p>
    <w:bookmarkEnd w:id="202"/>
    <w:bookmarkStart w:name="z237" w:id="203"/>
    <w:p>
      <w:pPr>
        <w:spacing w:after="0"/>
        <w:ind w:left="0"/>
        <w:jc w:val="both"/>
      </w:pPr>
      <w:r>
        <w:rPr>
          <w:rFonts w:ascii="Times New Roman"/>
          <w:b w:val="false"/>
          <w:i w:val="false"/>
          <w:color w:val="000000"/>
          <w:sz w:val="28"/>
        </w:rPr>
        <w:t>
      2) финансовое агентство не обязано проверять действительность указанных заверений и гарантий;</w:t>
      </w:r>
    </w:p>
    <w:bookmarkEnd w:id="203"/>
    <w:bookmarkStart w:name="z238" w:id="204"/>
    <w:p>
      <w:pPr>
        <w:spacing w:after="0"/>
        <w:ind w:left="0"/>
        <w:jc w:val="both"/>
      </w:pPr>
      <w:r>
        <w:rPr>
          <w:rFonts w:ascii="Times New Roman"/>
          <w:b w:val="false"/>
          <w:i w:val="false"/>
          <w:color w:val="000000"/>
          <w:sz w:val="28"/>
        </w:rPr>
        <w:t>
      3) Получателю неизвестно ни о каких обстоятельствах, которые могут оказать негативный эффект на его бизнес, его финансовое положение, активы и способность отвечать по своим обязательствам.</w:t>
      </w:r>
    </w:p>
    <w:bookmarkEnd w:id="204"/>
    <w:bookmarkStart w:name="z239" w:id="205"/>
    <w:p>
      <w:pPr>
        <w:spacing w:after="0"/>
        <w:ind w:left="0"/>
        <w:jc w:val="both"/>
      </w:pPr>
      <w:r>
        <w:rPr>
          <w:rFonts w:ascii="Times New Roman"/>
          <w:b w:val="false"/>
          <w:i w:val="false"/>
          <w:color w:val="000000"/>
          <w:sz w:val="28"/>
        </w:rPr>
        <w:t>
      36. Положения настоящего Договора могут быть изменены и (или) дополнены. Действительными и обязательными для Сторон признаются только те изменения и дополнения, которые составлены по согласию Сторон в письменной форме и подписаны уполномоченными представителями Сторон, за исключением случаев, предусмотренных настоящим Договором.</w:t>
      </w:r>
    </w:p>
    <w:bookmarkEnd w:id="205"/>
    <w:bookmarkStart w:name="z240" w:id="206"/>
    <w:p>
      <w:pPr>
        <w:spacing w:after="0"/>
        <w:ind w:left="0"/>
        <w:jc w:val="both"/>
      </w:pPr>
      <w:r>
        <w:rPr>
          <w:rFonts w:ascii="Times New Roman"/>
          <w:b w:val="false"/>
          <w:i w:val="false"/>
          <w:color w:val="000000"/>
          <w:sz w:val="28"/>
        </w:rPr>
        <w:t>
      37. Настоящий Договор составлен в ___ (__________) идентичных экземплярах на государственном и русском языках по ___ (______) экземпляру на государственном и русском языках для каждой из Сторон, каждый из которых имеет равную юридическую силу.</w:t>
      </w:r>
    </w:p>
    <w:bookmarkEnd w:id="206"/>
    <w:bookmarkStart w:name="z241" w:id="207"/>
    <w:p>
      <w:pPr>
        <w:spacing w:after="0"/>
        <w:ind w:left="0"/>
        <w:jc w:val="left"/>
      </w:pPr>
      <w:r>
        <w:rPr>
          <w:rFonts w:ascii="Times New Roman"/>
          <w:b/>
          <w:i w:val="false"/>
          <w:color w:val="000000"/>
        </w:rPr>
        <w:t xml:space="preserve"> 10. Юридические адреса, банковские реквизиты и подписи Сторон</w:t>
      </w:r>
    </w:p>
    <w:bookmarkEnd w:id="207"/>
    <w:tbl>
      <w:tblPr>
        <w:tblW w:w="0" w:type="auto"/>
        <w:tblCellSpacing w:w="0" w:type="auto"/>
        <w:tblBorders>
          <w:top w:val="none"/>
          <w:left w:val="none"/>
          <w:bottom w:val="none"/>
          <w:right w:val="none"/>
          <w:insideH w:val="none"/>
          <w:insideV w:val="none"/>
        </w:tblBorders>
      </w:tblPr>
      <w:tblGrid>
        <w:gridCol w:w="4236"/>
        <w:gridCol w:w="4236"/>
        <w:gridCol w:w="3828"/>
      </w:tblGrid>
      <w:tr>
        <w:trPr>
          <w:trHeight w:val="30" w:hRule="atLeast"/>
        </w:trPr>
        <w:tc>
          <w:tcPr>
            <w:tcW w:w="4236" w:type="dxa"/>
            <w:tcBorders/>
            <w:tcMar>
              <w:top w:w="15" w:type="dxa"/>
              <w:left w:w="15" w:type="dxa"/>
              <w:bottom w:w="15" w:type="dxa"/>
              <w:right w:w="15" w:type="dxa"/>
            </w:tcMar>
            <w:vAlign w:val="center"/>
          </w:tcPr>
          <w:bookmarkStart w:name="z242" w:id="208"/>
          <w:p>
            <w:pPr>
              <w:spacing w:after="20"/>
              <w:ind w:left="20"/>
              <w:jc w:val="both"/>
            </w:pPr>
            <w:r>
              <w:rPr>
                <w:rFonts w:ascii="Times New Roman"/>
                <w:b w:val="false"/>
                <w:i w:val="false"/>
                <w:color w:val="000000"/>
                <w:sz w:val="20"/>
              </w:rPr>
              <w:t>
Финансовое агенство</w:t>
            </w:r>
            <w:r>
              <w:br/>
            </w:r>
            <w:r>
              <w:rPr>
                <w:rFonts w:ascii="Times New Roman"/>
                <w:b w:val="false"/>
                <w:i w:val="false"/>
                <w:color w:val="000000"/>
                <w:sz w:val="20"/>
              </w:rPr>
              <w:t>
</w:t>
            </w:r>
            <w:r>
              <w:rPr>
                <w:rFonts w:ascii="Times New Roman"/>
                <w:b w:val="false"/>
                <w:i w:val="false"/>
                <w:color w:val="000000"/>
                <w:sz w:val="20"/>
              </w:rPr>
              <w:t>Акционерное общество</w:t>
            </w:r>
            <w:r>
              <w:br/>
            </w:r>
            <w:r>
              <w:rPr>
                <w:rFonts w:ascii="Times New Roman"/>
                <w:b w:val="false"/>
                <w:i w:val="false"/>
                <w:color w:val="000000"/>
                <w:sz w:val="20"/>
              </w:rPr>
              <w:t>
</w:t>
            </w:r>
            <w:r>
              <w:rPr>
                <w:rFonts w:ascii="Times New Roman"/>
                <w:b w:val="false"/>
                <w:i w:val="false"/>
                <w:color w:val="000000"/>
                <w:sz w:val="20"/>
              </w:rPr>
              <w:t>"Фонд развития</w:t>
            </w:r>
            <w:r>
              <w:br/>
            </w:r>
            <w:r>
              <w:rPr>
                <w:rFonts w:ascii="Times New Roman"/>
                <w:b w:val="false"/>
                <w:i w:val="false"/>
                <w:color w:val="000000"/>
                <w:sz w:val="20"/>
              </w:rPr>
              <w:t>
</w:t>
            </w:r>
            <w:r>
              <w:rPr>
                <w:rFonts w:ascii="Times New Roman"/>
                <w:b w:val="false"/>
                <w:i w:val="false"/>
                <w:color w:val="000000"/>
                <w:sz w:val="20"/>
              </w:rPr>
              <w:t>предпринимательства</w:t>
            </w:r>
            <w:r>
              <w:br/>
            </w:r>
            <w:r>
              <w:rPr>
                <w:rFonts w:ascii="Times New Roman"/>
                <w:b w:val="false"/>
                <w:i w:val="false"/>
                <w:color w:val="000000"/>
                <w:sz w:val="20"/>
              </w:rPr>
              <w:t>
</w:t>
            </w:r>
            <w:r>
              <w:rPr>
                <w:rFonts w:ascii="Times New Roman"/>
                <w:b w:val="false"/>
                <w:i w:val="false"/>
                <w:color w:val="000000"/>
                <w:sz w:val="20"/>
              </w:rPr>
              <w:t>"Даму"</w:t>
            </w:r>
            <w:r>
              <w:br/>
            </w:r>
            <w:r>
              <w:rPr>
                <w:rFonts w:ascii="Times New Roman"/>
                <w:b w:val="false"/>
                <w:i w:val="false"/>
                <w:color w:val="000000"/>
                <w:sz w:val="20"/>
              </w:rPr>
              <w:t>
</w:t>
            </w:r>
            <w:r>
              <w:rPr>
                <w:rFonts w:ascii="Times New Roman"/>
                <w:b w:val="false"/>
                <w:i w:val="false"/>
                <w:color w:val="000000"/>
                <w:sz w:val="20"/>
              </w:rPr>
              <w:t>____________________</w:t>
            </w:r>
            <w:r>
              <w:br/>
            </w:r>
            <w:r>
              <w:rPr>
                <w:rFonts w:ascii="Times New Roman"/>
                <w:b w:val="false"/>
                <w:i w:val="false"/>
                <w:color w:val="000000"/>
                <w:sz w:val="20"/>
              </w:rPr>
              <w:t>
</w:t>
            </w:r>
            <w:r>
              <w:rPr>
                <w:rFonts w:ascii="Times New Roman"/>
                <w:b w:val="false"/>
                <w:i w:val="false"/>
                <w:color w:val="000000"/>
                <w:sz w:val="20"/>
              </w:rPr>
              <w:t>место печати</w:t>
            </w:r>
            <w:r>
              <w:br/>
            </w:r>
            <w:r>
              <w:rPr>
                <w:rFonts w:ascii="Times New Roman"/>
                <w:b w:val="false"/>
                <w:i w:val="false"/>
                <w:color w:val="000000"/>
                <w:sz w:val="20"/>
              </w:rPr>
              <w:t>
(при наличии)</w:t>
            </w:r>
          </w:p>
          <w:bookmarkEnd w:id="208"/>
        </w:tc>
        <w:tc>
          <w:tcPr>
            <w:tcW w:w="4236" w:type="dxa"/>
            <w:tcBorders/>
            <w:tcMar>
              <w:top w:w="15" w:type="dxa"/>
              <w:left w:w="15" w:type="dxa"/>
              <w:bottom w:w="15" w:type="dxa"/>
              <w:right w:w="15" w:type="dxa"/>
            </w:tcMar>
            <w:vAlign w:val="center"/>
          </w:tcPr>
          <w:bookmarkStart w:name="z249" w:id="209"/>
          <w:p>
            <w:pPr>
              <w:spacing w:after="20"/>
              <w:ind w:left="20"/>
              <w:jc w:val="both"/>
            </w:pPr>
            <w:r>
              <w:rPr>
                <w:rFonts w:ascii="Times New Roman"/>
                <w:b w:val="false"/>
                <w:i w:val="false"/>
                <w:color w:val="000000"/>
                <w:sz w:val="20"/>
              </w:rPr>
              <w:t xml:space="preserve">
Банк/лизинговая </w:t>
            </w:r>
            <w:r>
              <w:br/>
            </w:r>
            <w:r>
              <w:rPr>
                <w:rFonts w:ascii="Times New Roman"/>
                <w:b w:val="false"/>
                <w:i w:val="false"/>
                <w:color w:val="000000"/>
                <w:sz w:val="20"/>
              </w:rPr>
              <w:t>
</w:t>
            </w:r>
            <w:r>
              <w:rPr>
                <w:rFonts w:ascii="Times New Roman"/>
                <w:b w:val="false"/>
                <w:i w:val="false"/>
                <w:color w:val="000000"/>
                <w:sz w:val="20"/>
              </w:rPr>
              <w:t>компания</w:t>
            </w:r>
            <w:r>
              <w:br/>
            </w:r>
            <w:r>
              <w:rPr>
                <w:rFonts w:ascii="Times New Roman"/>
                <w:b w:val="false"/>
                <w:i w:val="false"/>
                <w:color w:val="000000"/>
                <w:sz w:val="20"/>
              </w:rPr>
              <w:t>
</w:t>
            </w:r>
            <w:r>
              <w:rPr>
                <w:rFonts w:ascii="Times New Roman"/>
                <w:b w:val="false"/>
                <w:i w:val="false"/>
                <w:color w:val="000000"/>
                <w:sz w:val="20"/>
              </w:rPr>
              <w:t>____________________</w:t>
            </w:r>
            <w:r>
              <w:br/>
            </w:r>
            <w:r>
              <w:rPr>
                <w:rFonts w:ascii="Times New Roman"/>
                <w:b w:val="false"/>
                <w:i w:val="false"/>
                <w:color w:val="000000"/>
                <w:sz w:val="20"/>
              </w:rPr>
              <w:t>
</w:t>
            </w:r>
            <w:r>
              <w:rPr>
                <w:rFonts w:ascii="Times New Roman"/>
                <w:b w:val="false"/>
                <w:i w:val="false"/>
                <w:color w:val="000000"/>
                <w:sz w:val="20"/>
              </w:rPr>
              <w:t>место печати</w:t>
            </w:r>
            <w:r>
              <w:br/>
            </w:r>
            <w:r>
              <w:rPr>
                <w:rFonts w:ascii="Times New Roman"/>
                <w:b w:val="false"/>
                <w:i w:val="false"/>
                <w:color w:val="000000"/>
                <w:sz w:val="20"/>
              </w:rPr>
              <w:t>
(при наличии)</w:t>
            </w:r>
          </w:p>
          <w:bookmarkEnd w:id="209"/>
        </w:tc>
        <w:tc>
          <w:tcPr>
            <w:tcW w:w="3828" w:type="dxa"/>
            <w:tcBorders/>
            <w:tcMar>
              <w:top w:w="15" w:type="dxa"/>
              <w:left w:w="15" w:type="dxa"/>
              <w:bottom w:w="15" w:type="dxa"/>
              <w:right w:w="15" w:type="dxa"/>
            </w:tcMar>
            <w:vAlign w:val="center"/>
          </w:tcPr>
          <w:bookmarkStart w:name="z253" w:id="210"/>
          <w:p>
            <w:pPr>
              <w:spacing w:after="20"/>
              <w:ind w:left="20"/>
              <w:jc w:val="both"/>
            </w:pPr>
            <w:r>
              <w:rPr>
                <w:rFonts w:ascii="Times New Roman"/>
                <w:b w:val="false"/>
                <w:i w:val="false"/>
                <w:color w:val="000000"/>
                <w:sz w:val="20"/>
              </w:rPr>
              <w:t>
Получатель</w:t>
            </w:r>
            <w:r>
              <w:br/>
            </w:r>
            <w:r>
              <w:rPr>
                <w:rFonts w:ascii="Times New Roman"/>
                <w:b w:val="false"/>
                <w:i w:val="false"/>
                <w:color w:val="000000"/>
                <w:sz w:val="20"/>
              </w:rPr>
              <w:t>
</w:t>
            </w:r>
            <w:r>
              <w:rPr>
                <w:rFonts w:ascii="Times New Roman"/>
                <w:b w:val="false"/>
                <w:i w:val="false"/>
                <w:color w:val="000000"/>
                <w:sz w:val="20"/>
              </w:rPr>
              <w:t>__________________</w:t>
            </w:r>
            <w:r>
              <w:br/>
            </w:r>
            <w:r>
              <w:rPr>
                <w:rFonts w:ascii="Times New Roman"/>
                <w:b w:val="false"/>
                <w:i w:val="false"/>
                <w:color w:val="000000"/>
                <w:sz w:val="20"/>
              </w:rPr>
              <w:t>
</w:t>
            </w:r>
            <w:r>
              <w:rPr>
                <w:rFonts w:ascii="Times New Roman"/>
                <w:b w:val="false"/>
                <w:i w:val="false"/>
                <w:color w:val="000000"/>
                <w:sz w:val="20"/>
              </w:rPr>
              <w:t>место печати</w:t>
            </w:r>
            <w:r>
              <w:br/>
            </w:r>
            <w:r>
              <w:rPr>
                <w:rFonts w:ascii="Times New Roman"/>
                <w:b w:val="false"/>
                <w:i w:val="false"/>
                <w:color w:val="000000"/>
                <w:sz w:val="20"/>
              </w:rPr>
              <w:t>
(при наличии)</w:t>
            </w:r>
          </w:p>
          <w:bookmarkEnd w:id="210"/>
        </w:tc>
      </w:tr>
      <w:tr>
        <w:trPr>
          <w:trHeight w:val="30" w:hRule="atLeast"/>
        </w:trPr>
        <w:tc>
          <w:tcPr>
            <w:tcW w:w="4236" w:type="dxa"/>
            <w:tcBorders/>
            <w:tcMar>
              <w:top w:w="15" w:type="dxa"/>
              <w:left w:w="15" w:type="dxa"/>
              <w:bottom w:w="15" w:type="dxa"/>
              <w:right w:w="15" w:type="dxa"/>
            </w:tcMar>
            <w:vAlign w:val="center"/>
          </w:tcPr>
          <w:bookmarkStart w:name="z256" w:id="211"/>
          <w:p>
            <w:pPr>
              <w:spacing w:after="20"/>
              <w:ind w:left="20"/>
              <w:jc w:val="both"/>
            </w:pPr>
            <w:r>
              <w:rPr>
                <w:rFonts w:ascii="Times New Roman"/>
                <w:b w:val="false"/>
                <w:i w:val="false"/>
                <w:color w:val="000000"/>
                <w:sz w:val="20"/>
              </w:rPr>
              <w:t>
Республика Казахстан</w:t>
            </w:r>
            <w:r>
              <w:br/>
            </w:r>
            <w:r>
              <w:rPr>
                <w:rFonts w:ascii="Times New Roman"/>
                <w:b w:val="false"/>
                <w:i w:val="false"/>
                <w:color w:val="000000"/>
                <w:sz w:val="20"/>
              </w:rPr>
              <w:t>
</w:t>
            </w:r>
            <w:r>
              <w:rPr>
                <w:rFonts w:ascii="Times New Roman"/>
                <w:b w:val="false"/>
                <w:i w:val="false"/>
                <w:color w:val="000000"/>
                <w:sz w:val="20"/>
              </w:rPr>
              <w:t>город _____________</w:t>
            </w:r>
            <w:r>
              <w:br/>
            </w:r>
            <w:r>
              <w:rPr>
                <w:rFonts w:ascii="Times New Roman"/>
                <w:b w:val="false"/>
                <w:i w:val="false"/>
                <w:color w:val="000000"/>
                <w:sz w:val="20"/>
              </w:rPr>
              <w:t>
</w:t>
            </w:r>
            <w:r>
              <w:rPr>
                <w:rFonts w:ascii="Times New Roman"/>
                <w:b w:val="false"/>
                <w:i w:val="false"/>
                <w:color w:val="000000"/>
                <w:sz w:val="20"/>
              </w:rPr>
              <w:t>улица_____________</w:t>
            </w:r>
            <w:r>
              <w:br/>
            </w:r>
            <w:r>
              <w:rPr>
                <w:rFonts w:ascii="Times New Roman"/>
                <w:b w:val="false"/>
                <w:i w:val="false"/>
                <w:color w:val="000000"/>
                <w:sz w:val="20"/>
              </w:rPr>
              <w:t>
</w:t>
            </w:r>
            <w:r>
              <w:rPr>
                <w:rFonts w:ascii="Times New Roman"/>
                <w:b w:val="false"/>
                <w:i w:val="false"/>
                <w:color w:val="000000"/>
                <w:sz w:val="20"/>
              </w:rPr>
              <w:t>телефон___________</w:t>
            </w:r>
            <w:r>
              <w:br/>
            </w:r>
            <w:r>
              <w:rPr>
                <w:rFonts w:ascii="Times New Roman"/>
                <w:b w:val="false"/>
                <w:i w:val="false"/>
                <w:color w:val="000000"/>
                <w:sz w:val="20"/>
              </w:rPr>
              <w:t>
</w:t>
            </w:r>
            <w:r>
              <w:rPr>
                <w:rFonts w:ascii="Times New Roman"/>
                <w:b w:val="false"/>
                <w:i w:val="false"/>
                <w:color w:val="000000"/>
                <w:sz w:val="20"/>
              </w:rPr>
              <w:t>БИН______________</w:t>
            </w:r>
            <w:r>
              <w:br/>
            </w:r>
            <w:r>
              <w:rPr>
                <w:rFonts w:ascii="Times New Roman"/>
                <w:b w:val="false"/>
                <w:i w:val="false"/>
                <w:color w:val="000000"/>
                <w:sz w:val="20"/>
              </w:rPr>
              <w:t>
</w:t>
            </w:r>
            <w:r>
              <w:rPr>
                <w:rFonts w:ascii="Times New Roman"/>
                <w:b w:val="false"/>
                <w:i w:val="false"/>
                <w:color w:val="000000"/>
                <w:sz w:val="20"/>
              </w:rPr>
              <w:t>ИИК KZ__________</w:t>
            </w:r>
            <w:r>
              <w:br/>
            </w:r>
            <w:r>
              <w:rPr>
                <w:rFonts w:ascii="Times New Roman"/>
                <w:b w:val="false"/>
                <w:i w:val="false"/>
                <w:color w:val="000000"/>
                <w:sz w:val="20"/>
              </w:rPr>
              <w:t>
</w:t>
            </w:r>
            <w:r>
              <w:rPr>
                <w:rFonts w:ascii="Times New Roman"/>
                <w:b w:val="false"/>
                <w:i w:val="false"/>
                <w:color w:val="000000"/>
                <w:sz w:val="20"/>
              </w:rPr>
              <w:t>БИК _____________</w:t>
            </w:r>
            <w:r>
              <w:br/>
            </w:r>
            <w:r>
              <w:rPr>
                <w:rFonts w:ascii="Times New Roman"/>
                <w:b w:val="false"/>
                <w:i w:val="false"/>
                <w:color w:val="000000"/>
                <w:sz w:val="20"/>
              </w:rPr>
              <w:t>
</w:t>
            </w:r>
            <w:r>
              <w:rPr>
                <w:rFonts w:ascii="Times New Roman"/>
                <w:b w:val="false"/>
                <w:i w:val="false"/>
                <w:color w:val="000000"/>
                <w:sz w:val="20"/>
              </w:rPr>
              <w:t>КБЕ _____________</w:t>
            </w:r>
            <w:r>
              <w:br/>
            </w:r>
            <w:r>
              <w:rPr>
                <w:rFonts w:ascii="Times New Roman"/>
                <w:b w:val="false"/>
                <w:i w:val="false"/>
                <w:color w:val="000000"/>
                <w:sz w:val="20"/>
              </w:rPr>
              <w:t>
АО "___________"</w:t>
            </w:r>
          </w:p>
          <w:bookmarkEnd w:id="211"/>
        </w:tc>
        <w:tc>
          <w:tcPr>
            <w:tcW w:w="4236" w:type="dxa"/>
            <w:tcBorders/>
            <w:tcMar>
              <w:top w:w="15" w:type="dxa"/>
              <w:left w:w="15" w:type="dxa"/>
              <w:bottom w:w="15" w:type="dxa"/>
              <w:right w:w="15" w:type="dxa"/>
            </w:tcMar>
            <w:vAlign w:val="center"/>
          </w:tcPr>
          <w:bookmarkStart w:name="z264" w:id="212"/>
          <w:p>
            <w:pPr>
              <w:spacing w:after="20"/>
              <w:ind w:left="20"/>
              <w:jc w:val="both"/>
            </w:pPr>
            <w:r>
              <w:rPr>
                <w:rFonts w:ascii="Times New Roman"/>
                <w:b w:val="false"/>
                <w:i w:val="false"/>
                <w:color w:val="000000"/>
                <w:sz w:val="20"/>
              </w:rPr>
              <w:t xml:space="preserve">
Республика Казахстан </w:t>
            </w:r>
            <w:r>
              <w:br/>
            </w:r>
            <w:r>
              <w:rPr>
                <w:rFonts w:ascii="Times New Roman"/>
                <w:b w:val="false"/>
                <w:i w:val="false"/>
                <w:color w:val="000000"/>
                <w:sz w:val="20"/>
              </w:rPr>
              <w:t>
</w:t>
            </w:r>
            <w:r>
              <w:rPr>
                <w:rFonts w:ascii="Times New Roman"/>
                <w:b w:val="false"/>
                <w:i w:val="false"/>
                <w:color w:val="000000"/>
                <w:sz w:val="20"/>
              </w:rPr>
              <w:t>город _____________</w:t>
            </w:r>
            <w:r>
              <w:br/>
            </w:r>
            <w:r>
              <w:rPr>
                <w:rFonts w:ascii="Times New Roman"/>
                <w:b w:val="false"/>
                <w:i w:val="false"/>
                <w:color w:val="000000"/>
                <w:sz w:val="20"/>
              </w:rPr>
              <w:t>
</w:t>
            </w:r>
            <w:r>
              <w:rPr>
                <w:rFonts w:ascii="Times New Roman"/>
                <w:b w:val="false"/>
                <w:i w:val="false"/>
                <w:color w:val="000000"/>
                <w:sz w:val="20"/>
              </w:rPr>
              <w:t>улица _____________</w:t>
            </w:r>
            <w:r>
              <w:br/>
            </w:r>
            <w:r>
              <w:rPr>
                <w:rFonts w:ascii="Times New Roman"/>
                <w:b w:val="false"/>
                <w:i w:val="false"/>
                <w:color w:val="000000"/>
                <w:sz w:val="20"/>
              </w:rPr>
              <w:t>
</w:t>
            </w:r>
            <w:r>
              <w:rPr>
                <w:rFonts w:ascii="Times New Roman"/>
                <w:b w:val="false"/>
                <w:i w:val="false"/>
                <w:color w:val="000000"/>
                <w:sz w:val="20"/>
              </w:rPr>
              <w:t>телефон____________</w:t>
            </w:r>
            <w:r>
              <w:br/>
            </w:r>
            <w:r>
              <w:rPr>
                <w:rFonts w:ascii="Times New Roman"/>
                <w:b w:val="false"/>
                <w:i w:val="false"/>
                <w:color w:val="000000"/>
                <w:sz w:val="20"/>
              </w:rPr>
              <w:t>
</w:t>
            </w:r>
            <w:r>
              <w:rPr>
                <w:rFonts w:ascii="Times New Roman"/>
                <w:b w:val="false"/>
                <w:i w:val="false"/>
                <w:color w:val="000000"/>
                <w:sz w:val="20"/>
              </w:rPr>
              <w:t>БИН ______________</w:t>
            </w:r>
            <w:r>
              <w:br/>
            </w:r>
            <w:r>
              <w:rPr>
                <w:rFonts w:ascii="Times New Roman"/>
                <w:b w:val="false"/>
                <w:i w:val="false"/>
                <w:color w:val="000000"/>
                <w:sz w:val="20"/>
              </w:rPr>
              <w:t>
</w:t>
            </w:r>
            <w:r>
              <w:rPr>
                <w:rFonts w:ascii="Times New Roman"/>
                <w:b w:val="false"/>
                <w:i w:val="false"/>
                <w:color w:val="000000"/>
                <w:sz w:val="20"/>
              </w:rPr>
              <w:t>ИИК KZ ___________</w:t>
            </w:r>
            <w:r>
              <w:br/>
            </w:r>
            <w:r>
              <w:rPr>
                <w:rFonts w:ascii="Times New Roman"/>
                <w:b w:val="false"/>
                <w:i w:val="false"/>
                <w:color w:val="000000"/>
                <w:sz w:val="20"/>
              </w:rPr>
              <w:t>
</w:t>
            </w:r>
            <w:r>
              <w:rPr>
                <w:rFonts w:ascii="Times New Roman"/>
                <w:b w:val="false"/>
                <w:i w:val="false"/>
                <w:color w:val="000000"/>
                <w:sz w:val="20"/>
              </w:rPr>
              <w:t>БИК ______________</w:t>
            </w:r>
            <w:r>
              <w:br/>
            </w:r>
            <w:r>
              <w:rPr>
                <w:rFonts w:ascii="Times New Roman"/>
                <w:b w:val="false"/>
                <w:i w:val="false"/>
                <w:color w:val="000000"/>
                <w:sz w:val="20"/>
              </w:rPr>
              <w:t>
</w:t>
            </w:r>
            <w:r>
              <w:rPr>
                <w:rFonts w:ascii="Times New Roman"/>
                <w:b w:val="false"/>
                <w:i w:val="false"/>
                <w:color w:val="000000"/>
                <w:sz w:val="20"/>
              </w:rPr>
              <w:t>КБЕ _____________</w:t>
            </w:r>
            <w:r>
              <w:br/>
            </w:r>
            <w:r>
              <w:rPr>
                <w:rFonts w:ascii="Times New Roman"/>
                <w:b w:val="false"/>
                <w:i w:val="false"/>
                <w:color w:val="000000"/>
                <w:sz w:val="20"/>
              </w:rPr>
              <w:t>
АО "_____________"</w:t>
            </w:r>
          </w:p>
          <w:bookmarkEnd w:id="212"/>
        </w:tc>
        <w:tc>
          <w:tcPr>
            <w:tcW w:w="3828" w:type="dxa"/>
            <w:tcBorders/>
            <w:tcMar>
              <w:top w:w="15" w:type="dxa"/>
              <w:left w:w="15" w:type="dxa"/>
              <w:bottom w:w="15" w:type="dxa"/>
              <w:right w:w="15" w:type="dxa"/>
            </w:tcMar>
            <w:vAlign w:val="center"/>
          </w:tcPr>
          <w:bookmarkStart w:name="z272" w:id="213"/>
          <w:p>
            <w:pPr>
              <w:spacing w:after="20"/>
              <w:ind w:left="20"/>
              <w:jc w:val="both"/>
            </w:pPr>
            <w:r>
              <w:rPr>
                <w:rFonts w:ascii="Times New Roman"/>
                <w:b w:val="false"/>
                <w:i w:val="false"/>
                <w:color w:val="000000"/>
                <w:sz w:val="20"/>
              </w:rPr>
              <w:t xml:space="preserve">
Республика Казахстан </w:t>
            </w:r>
            <w:r>
              <w:br/>
            </w:r>
            <w:r>
              <w:rPr>
                <w:rFonts w:ascii="Times New Roman"/>
                <w:b w:val="false"/>
                <w:i w:val="false"/>
                <w:color w:val="000000"/>
                <w:sz w:val="20"/>
              </w:rPr>
              <w:t>
</w:t>
            </w:r>
            <w:r>
              <w:rPr>
                <w:rFonts w:ascii="Times New Roman"/>
                <w:b w:val="false"/>
                <w:i w:val="false"/>
                <w:color w:val="000000"/>
                <w:sz w:val="20"/>
              </w:rPr>
              <w:t>город _____________</w:t>
            </w:r>
            <w:r>
              <w:br/>
            </w:r>
            <w:r>
              <w:rPr>
                <w:rFonts w:ascii="Times New Roman"/>
                <w:b w:val="false"/>
                <w:i w:val="false"/>
                <w:color w:val="000000"/>
                <w:sz w:val="20"/>
              </w:rPr>
              <w:t>
</w:t>
            </w:r>
            <w:r>
              <w:rPr>
                <w:rFonts w:ascii="Times New Roman"/>
                <w:b w:val="false"/>
                <w:i w:val="false"/>
                <w:color w:val="000000"/>
                <w:sz w:val="20"/>
              </w:rPr>
              <w:t>улица _____________</w:t>
            </w:r>
            <w:r>
              <w:br/>
            </w:r>
            <w:r>
              <w:rPr>
                <w:rFonts w:ascii="Times New Roman"/>
                <w:b w:val="false"/>
                <w:i w:val="false"/>
                <w:color w:val="000000"/>
                <w:sz w:val="20"/>
              </w:rPr>
              <w:t>
</w:t>
            </w:r>
            <w:r>
              <w:rPr>
                <w:rFonts w:ascii="Times New Roman"/>
                <w:b w:val="false"/>
                <w:i w:val="false"/>
                <w:color w:val="000000"/>
                <w:sz w:val="20"/>
              </w:rPr>
              <w:t>телефон____________</w:t>
            </w:r>
            <w:r>
              <w:br/>
            </w:r>
            <w:r>
              <w:rPr>
                <w:rFonts w:ascii="Times New Roman"/>
                <w:b w:val="false"/>
                <w:i w:val="false"/>
                <w:color w:val="000000"/>
                <w:sz w:val="20"/>
              </w:rPr>
              <w:t>
БИН ______________</w:t>
            </w:r>
          </w:p>
          <w:bookmarkEnd w:id="213"/>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Договору субсидирования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7" w:id="214"/>
    <w:p>
      <w:pPr>
        <w:spacing w:after="0"/>
        <w:ind w:left="0"/>
        <w:jc w:val="left"/>
      </w:pPr>
      <w:r>
        <w:rPr>
          <w:rFonts w:ascii="Times New Roman"/>
          <w:b/>
          <w:i w:val="false"/>
          <w:color w:val="000000"/>
        </w:rPr>
        <w:t xml:space="preserve"> График погашений к Договору субсидирования</w:t>
      </w:r>
    </w:p>
    <w:bookmarkEnd w:id="214"/>
    <w:bookmarkStart w:name="z278" w:id="215"/>
    <w:p>
      <w:pPr>
        <w:spacing w:after="0"/>
        <w:ind w:left="0"/>
        <w:jc w:val="both"/>
      </w:pPr>
      <w:r>
        <w:rPr>
          <w:rFonts w:ascii="Times New Roman"/>
          <w:b w:val="false"/>
          <w:i w:val="false"/>
          <w:color w:val="000000"/>
          <w:sz w:val="28"/>
        </w:rPr>
        <w:t>
      Идентификационный код: (уникальный 20-ти значный код в формате IBAN)</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8"/>
        <w:gridCol w:w="1849"/>
        <w:gridCol w:w="1849"/>
        <w:gridCol w:w="2653"/>
        <w:gridCol w:w="2251"/>
        <w:gridCol w:w="1850"/>
      </w:tblGrid>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16"/>
          <w:p>
            <w:pPr>
              <w:spacing w:after="20"/>
              <w:ind w:left="20"/>
              <w:jc w:val="both"/>
            </w:pPr>
            <w:r>
              <w:rPr>
                <w:rFonts w:ascii="Times New Roman"/>
                <w:b w:val="false"/>
                <w:i w:val="false"/>
                <w:color w:val="000000"/>
                <w:sz w:val="20"/>
              </w:rPr>
              <w:t>
Дата погашения основного долга</w:t>
            </w:r>
          </w:p>
          <w:bookmarkEnd w:id="216"/>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остатка основного долга</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погашения основного долга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 оплачиваемая финансовым агентством</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 оплачиваемая Получателем</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 начисленного вознаграждения</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236"/>
        <w:gridCol w:w="4236"/>
        <w:gridCol w:w="3828"/>
      </w:tblGrid>
      <w:tr>
        <w:trPr>
          <w:trHeight w:val="30" w:hRule="atLeast"/>
        </w:trPr>
        <w:tc>
          <w:tcPr>
            <w:tcW w:w="4236" w:type="dxa"/>
            <w:tcBorders/>
            <w:tcMar>
              <w:top w:w="15" w:type="dxa"/>
              <w:left w:w="15" w:type="dxa"/>
              <w:bottom w:w="15" w:type="dxa"/>
              <w:right w:w="15" w:type="dxa"/>
            </w:tcMar>
            <w:vAlign w:val="center"/>
          </w:tcPr>
          <w:bookmarkStart w:name="z280" w:id="217"/>
          <w:p>
            <w:pPr>
              <w:spacing w:after="20"/>
              <w:ind w:left="20"/>
              <w:jc w:val="both"/>
            </w:pPr>
            <w:r>
              <w:rPr>
                <w:rFonts w:ascii="Times New Roman"/>
                <w:b w:val="false"/>
                <w:i w:val="false"/>
                <w:color w:val="000000"/>
                <w:sz w:val="20"/>
              </w:rPr>
              <w:t>
Финансовое агенство</w:t>
            </w:r>
            <w:r>
              <w:br/>
            </w:r>
            <w:r>
              <w:rPr>
                <w:rFonts w:ascii="Times New Roman"/>
                <w:b w:val="false"/>
                <w:i w:val="false"/>
                <w:color w:val="000000"/>
                <w:sz w:val="20"/>
              </w:rPr>
              <w:t>
</w:t>
            </w:r>
            <w:r>
              <w:rPr>
                <w:rFonts w:ascii="Times New Roman"/>
                <w:b w:val="false"/>
                <w:i w:val="false"/>
                <w:color w:val="000000"/>
                <w:sz w:val="20"/>
              </w:rPr>
              <w:t>Акционерное общество</w:t>
            </w:r>
            <w:r>
              <w:br/>
            </w:r>
            <w:r>
              <w:rPr>
                <w:rFonts w:ascii="Times New Roman"/>
                <w:b w:val="false"/>
                <w:i w:val="false"/>
                <w:color w:val="000000"/>
                <w:sz w:val="20"/>
              </w:rPr>
              <w:t>
</w:t>
            </w:r>
            <w:r>
              <w:rPr>
                <w:rFonts w:ascii="Times New Roman"/>
                <w:b w:val="false"/>
                <w:i w:val="false"/>
                <w:color w:val="000000"/>
                <w:sz w:val="20"/>
              </w:rPr>
              <w:t>"Фонд развития</w:t>
            </w:r>
            <w:r>
              <w:br/>
            </w:r>
            <w:r>
              <w:rPr>
                <w:rFonts w:ascii="Times New Roman"/>
                <w:b w:val="false"/>
                <w:i w:val="false"/>
                <w:color w:val="000000"/>
                <w:sz w:val="20"/>
              </w:rPr>
              <w:t>
</w:t>
            </w:r>
            <w:r>
              <w:rPr>
                <w:rFonts w:ascii="Times New Roman"/>
                <w:b w:val="false"/>
                <w:i w:val="false"/>
                <w:color w:val="000000"/>
                <w:sz w:val="20"/>
              </w:rPr>
              <w:t>предпринимательства</w:t>
            </w:r>
            <w:r>
              <w:br/>
            </w:r>
            <w:r>
              <w:rPr>
                <w:rFonts w:ascii="Times New Roman"/>
                <w:b w:val="false"/>
                <w:i w:val="false"/>
                <w:color w:val="000000"/>
                <w:sz w:val="20"/>
              </w:rPr>
              <w:t>
</w:t>
            </w:r>
            <w:r>
              <w:rPr>
                <w:rFonts w:ascii="Times New Roman"/>
                <w:b w:val="false"/>
                <w:i w:val="false"/>
                <w:color w:val="000000"/>
                <w:sz w:val="20"/>
              </w:rPr>
              <w:t>"Даму"</w:t>
            </w:r>
            <w:r>
              <w:br/>
            </w:r>
            <w:r>
              <w:rPr>
                <w:rFonts w:ascii="Times New Roman"/>
                <w:b w:val="false"/>
                <w:i w:val="false"/>
                <w:color w:val="000000"/>
                <w:sz w:val="20"/>
              </w:rPr>
              <w:t>
</w:t>
            </w:r>
            <w:r>
              <w:rPr>
                <w:rFonts w:ascii="Times New Roman"/>
                <w:b w:val="false"/>
                <w:i w:val="false"/>
                <w:color w:val="000000"/>
                <w:sz w:val="20"/>
              </w:rPr>
              <w:t>____________________</w:t>
            </w:r>
            <w:r>
              <w:br/>
            </w:r>
            <w:r>
              <w:rPr>
                <w:rFonts w:ascii="Times New Roman"/>
                <w:b w:val="false"/>
                <w:i w:val="false"/>
                <w:color w:val="000000"/>
                <w:sz w:val="20"/>
              </w:rPr>
              <w:t>
</w:t>
            </w:r>
            <w:r>
              <w:rPr>
                <w:rFonts w:ascii="Times New Roman"/>
                <w:b w:val="false"/>
                <w:i w:val="false"/>
                <w:color w:val="000000"/>
                <w:sz w:val="20"/>
              </w:rPr>
              <w:t>место печати</w:t>
            </w:r>
            <w:r>
              <w:br/>
            </w:r>
            <w:r>
              <w:rPr>
                <w:rFonts w:ascii="Times New Roman"/>
                <w:b w:val="false"/>
                <w:i w:val="false"/>
                <w:color w:val="000000"/>
                <w:sz w:val="20"/>
              </w:rPr>
              <w:t>
(при наличии)</w:t>
            </w:r>
          </w:p>
          <w:bookmarkEnd w:id="217"/>
        </w:tc>
        <w:tc>
          <w:tcPr>
            <w:tcW w:w="4236" w:type="dxa"/>
            <w:tcBorders/>
            <w:tcMar>
              <w:top w:w="15" w:type="dxa"/>
              <w:left w:w="15" w:type="dxa"/>
              <w:bottom w:w="15" w:type="dxa"/>
              <w:right w:w="15" w:type="dxa"/>
            </w:tcMar>
            <w:vAlign w:val="center"/>
          </w:tcPr>
          <w:bookmarkStart w:name="z287" w:id="218"/>
          <w:p>
            <w:pPr>
              <w:spacing w:after="20"/>
              <w:ind w:left="20"/>
              <w:jc w:val="both"/>
            </w:pPr>
            <w:r>
              <w:rPr>
                <w:rFonts w:ascii="Times New Roman"/>
                <w:b w:val="false"/>
                <w:i w:val="false"/>
                <w:color w:val="000000"/>
                <w:sz w:val="20"/>
              </w:rPr>
              <w:t xml:space="preserve">
Банк/лизинговая </w:t>
            </w:r>
            <w:r>
              <w:br/>
            </w:r>
            <w:r>
              <w:rPr>
                <w:rFonts w:ascii="Times New Roman"/>
                <w:b w:val="false"/>
                <w:i w:val="false"/>
                <w:color w:val="000000"/>
                <w:sz w:val="20"/>
              </w:rPr>
              <w:t>
</w:t>
            </w:r>
            <w:r>
              <w:rPr>
                <w:rFonts w:ascii="Times New Roman"/>
                <w:b w:val="false"/>
                <w:i w:val="false"/>
                <w:color w:val="000000"/>
                <w:sz w:val="20"/>
              </w:rPr>
              <w:t>компания</w:t>
            </w:r>
            <w:r>
              <w:br/>
            </w:r>
            <w:r>
              <w:rPr>
                <w:rFonts w:ascii="Times New Roman"/>
                <w:b w:val="false"/>
                <w:i w:val="false"/>
                <w:color w:val="000000"/>
                <w:sz w:val="20"/>
              </w:rPr>
              <w:t>
</w:t>
            </w:r>
            <w:r>
              <w:rPr>
                <w:rFonts w:ascii="Times New Roman"/>
                <w:b w:val="false"/>
                <w:i w:val="false"/>
                <w:color w:val="000000"/>
                <w:sz w:val="20"/>
              </w:rPr>
              <w:t>____________________</w:t>
            </w:r>
            <w:r>
              <w:br/>
            </w:r>
            <w:r>
              <w:rPr>
                <w:rFonts w:ascii="Times New Roman"/>
                <w:b w:val="false"/>
                <w:i w:val="false"/>
                <w:color w:val="000000"/>
                <w:sz w:val="20"/>
              </w:rPr>
              <w:t>
</w:t>
            </w:r>
            <w:r>
              <w:rPr>
                <w:rFonts w:ascii="Times New Roman"/>
                <w:b w:val="false"/>
                <w:i w:val="false"/>
                <w:color w:val="000000"/>
                <w:sz w:val="20"/>
              </w:rPr>
              <w:t>место печати</w:t>
            </w:r>
            <w:r>
              <w:br/>
            </w:r>
            <w:r>
              <w:rPr>
                <w:rFonts w:ascii="Times New Roman"/>
                <w:b w:val="false"/>
                <w:i w:val="false"/>
                <w:color w:val="000000"/>
                <w:sz w:val="20"/>
              </w:rPr>
              <w:t>
(при наличии)</w:t>
            </w:r>
          </w:p>
          <w:bookmarkEnd w:id="218"/>
        </w:tc>
        <w:tc>
          <w:tcPr>
            <w:tcW w:w="3828" w:type="dxa"/>
            <w:tcBorders/>
            <w:tcMar>
              <w:top w:w="15" w:type="dxa"/>
              <w:left w:w="15" w:type="dxa"/>
              <w:bottom w:w="15" w:type="dxa"/>
              <w:right w:w="15" w:type="dxa"/>
            </w:tcMar>
            <w:vAlign w:val="center"/>
          </w:tcPr>
          <w:bookmarkStart w:name="z291" w:id="219"/>
          <w:p>
            <w:pPr>
              <w:spacing w:after="20"/>
              <w:ind w:left="20"/>
              <w:jc w:val="both"/>
            </w:pPr>
            <w:r>
              <w:rPr>
                <w:rFonts w:ascii="Times New Roman"/>
                <w:b w:val="false"/>
                <w:i w:val="false"/>
                <w:color w:val="000000"/>
                <w:sz w:val="20"/>
              </w:rPr>
              <w:t>
Получатель</w:t>
            </w:r>
            <w:r>
              <w:br/>
            </w:r>
            <w:r>
              <w:rPr>
                <w:rFonts w:ascii="Times New Roman"/>
                <w:b w:val="false"/>
                <w:i w:val="false"/>
                <w:color w:val="000000"/>
                <w:sz w:val="20"/>
              </w:rPr>
              <w:t>
</w:t>
            </w:r>
            <w:r>
              <w:rPr>
                <w:rFonts w:ascii="Times New Roman"/>
                <w:b w:val="false"/>
                <w:i w:val="false"/>
                <w:color w:val="000000"/>
                <w:sz w:val="20"/>
              </w:rPr>
              <w:t>__________________</w:t>
            </w:r>
            <w:r>
              <w:br/>
            </w:r>
            <w:r>
              <w:rPr>
                <w:rFonts w:ascii="Times New Roman"/>
                <w:b w:val="false"/>
                <w:i w:val="false"/>
                <w:color w:val="000000"/>
                <w:sz w:val="20"/>
              </w:rPr>
              <w:t>
</w:t>
            </w:r>
            <w:r>
              <w:rPr>
                <w:rFonts w:ascii="Times New Roman"/>
                <w:b w:val="false"/>
                <w:i w:val="false"/>
                <w:color w:val="000000"/>
                <w:sz w:val="20"/>
              </w:rPr>
              <w:t>место печати</w:t>
            </w:r>
            <w:r>
              <w:br/>
            </w:r>
            <w:r>
              <w:rPr>
                <w:rFonts w:ascii="Times New Roman"/>
                <w:b w:val="false"/>
                <w:i w:val="false"/>
                <w:color w:val="000000"/>
                <w:sz w:val="20"/>
              </w:rPr>
              <w:t>
(при наличии)</w:t>
            </w:r>
          </w:p>
          <w:bookmarkEnd w:id="219"/>
        </w:tc>
      </w:tr>
      <w:tr>
        <w:trPr>
          <w:trHeight w:val="30" w:hRule="atLeast"/>
        </w:trPr>
        <w:tc>
          <w:tcPr>
            <w:tcW w:w="4236" w:type="dxa"/>
            <w:tcBorders/>
            <w:tcMar>
              <w:top w:w="15" w:type="dxa"/>
              <w:left w:w="15" w:type="dxa"/>
              <w:bottom w:w="15" w:type="dxa"/>
              <w:right w:w="15" w:type="dxa"/>
            </w:tcMar>
            <w:vAlign w:val="center"/>
          </w:tcPr>
          <w:bookmarkStart w:name="z294" w:id="220"/>
          <w:p>
            <w:pPr>
              <w:spacing w:after="20"/>
              <w:ind w:left="20"/>
              <w:jc w:val="both"/>
            </w:pPr>
            <w:r>
              <w:rPr>
                <w:rFonts w:ascii="Times New Roman"/>
                <w:b w:val="false"/>
                <w:i w:val="false"/>
                <w:color w:val="000000"/>
                <w:sz w:val="20"/>
              </w:rPr>
              <w:t>
Республика Казахстан</w:t>
            </w:r>
            <w:r>
              <w:br/>
            </w:r>
            <w:r>
              <w:rPr>
                <w:rFonts w:ascii="Times New Roman"/>
                <w:b w:val="false"/>
                <w:i w:val="false"/>
                <w:color w:val="000000"/>
                <w:sz w:val="20"/>
              </w:rPr>
              <w:t>
</w:t>
            </w:r>
            <w:r>
              <w:rPr>
                <w:rFonts w:ascii="Times New Roman"/>
                <w:b w:val="false"/>
                <w:i w:val="false"/>
                <w:color w:val="000000"/>
                <w:sz w:val="20"/>
              </w:rPr>
              <w:t>город _____________</w:t>
            </w:r>
            <w:r>
              <w:br/>
            </w:r>
            <w:r>
              <w:rPr>
                <w:rFonts w:ascii="Times New Roman"/>
                <w:b w:val="false"/>
                <w:i w:val="false"/>
                <w:color w:val="000000"/>
                <w:sz w:val="20"/>
              </w:rPr>
              <w:t>
</w:t>
            </w:r>
            <w:r>
              <w:rPr>
                <w:rFonts w:ascii="Times New Roman"/>
                <w:b w:val="false"/>
                <w:i w:val="false"/>
                <w:color w:val="000000"/>
                <w:sz w:val="20"/>
              </w:rPr>
              <w:t>улица_____________</w:t>
            </w:r>
            <w:r>
              <w:br/>
            </w:r>
            <w:r>
              <w:rPr>
                <w:rFonts w:ascii="Times New Roman"/>
                <w:b w:val="false"/>
                <w:i w:val="false"/>
                <w:color w:val="000000"/>
                <w:sz w:val="20"/>
              </w:rPr>
              <w:t>
</w:t>
            </w:r>
            <w:r>
              <w:rPr>
                <w:rFonts w:ascii="Times New Roman"/>
                <w:b w:val="false"/>
                <w:i w:val="false"/>
                <w:color w:val="000000"/>
                <w:sz w:val="20"/>
              </w:rPr>
              <w:t>телефон___________</w:t>
            </w:r>
            <w:r>
              <w:br/>
            </w:r>
            <w:r>
              <w:rPr>
                <w:rFonts w:ascii="Times New Roman"/>
                <w:b w:val="false"/>
                <w:i w:val="false"/>
                <w:color w:val="000000"/>
                <w:sz w:val="20"/>
              </w:rPr>
              <w:t>
</w:t>
            </w:r>
            <w:r>
              <w:rPr>
                <w:rFonts w:ascii="Times New Roman"/>
                <w:b w:val="false"/>
                <w:i w:val="false"/>
                <w:color w:val="000000"/>
                <w:sz w:val="20"/>
              </w:rPr>
              <w:t>БИН______________</w:t>
            </w:r>
            <w:r>
              <w:br/>
            </w:r>
            <w:r>
              <w:rPr>
                <w:rFonts w:ascii="Times New Roman"/>
                <w:b w:val="false"/>
                <w:i w:val="false"/>
                <w:color w:val="000000"/>
                <w:sz w:val="20"/>
              </w:rPr>
              <w:t>
</w:t>
            </w:r>
            <w:r>
              <w:rPr>
                <w:rFonts w:ascii="Times New Roman"/>
                <w:b w:val="false"/>
                <w:i w:val="false"/>
                <w:color w:val="000000"/>
                <w:sz w:val="20"/>
              </w:rPr>
              <w:t>ИИК KZ__________</w:t>
            </w:r>
            <w:r>
              <w:br/>
            </w:r>
            <w:r>
              <w:rPr>
                <w:rFonts w:ascii="Times New Roman"/>
                <w:b w:val="false"/>
                <w:i w:val="false"/>
                <w:color w:val="000000"/>
                <w:sz w:val="20"/>
              </w:rPr>
              <w:t>
</w:t>
            </w:r>
            <w:r>
              <w:rPr>
                <w:rFonts w:ascii="Times New Roman"/>
                <w:b w:val="false"/>
                <w:i w:val="false"/>
                <w:color w:val="000000"/>
                <w:sz w:val="20"/>
              </w:rPr>
              <w:t>БИК _____________</w:t>
            </w:r>
            <w:r>
              <w:br/>
            </w:r>
            <w:r>
              <w:rPr>
                <w:rFonts w:ascii="Times New Roman"/>
                <w:b w:val="false"/>
                <w:i w:val="false"/>
                <w:color w:val="000000"/>
                <w:sz w:val="20"/>
              </w:rPr>
              <w:t>
</w:t>
            </w:r>
            <w:r>
              <w:rPr>
                <w:rFonts w:ascii="Times New Roman"/>
                <w:b w:val="false"/>
                <w:i w:val="false"/>
                <w:color w:val="000000"/>
                <w:sz w:val="20"/>
              </w:rPr>
              <w:t>КБЕ _____________</w:t>
            </w:r>
            <w:r>
              <w:br/>
            </w:r>
            <w:r>
              <w:rPr>
                <w:rFonts w:ascii="Times New Roman"/>
                <w:b w:val="false"/>
                <w:i w:val="false"/>
                <w:color w:val="000000"/>
                <w:sz w:val="20"/>
              </w:rPr>
              <w:t>
АО "___________"</w:t>
            </w:r>
          </w:p>
          <w:bookmarkEnd w:id="220"/>
        </w:tc>
        <w:tc>
          <w:tcPr>
            <w:tcW w:w="4236" w:type="dxa"/>
            <w:tcBorders/>
            <w:tcMar>
              <w:top w:w="15" w:type="dxa"/>
              <w:left w:w="15" w:type="dxa"/>
              <w:bottom w:w="15" w:type="dxa"/>
              <w:right w:w="15" w:type="dxa"/>
            </w:tcMar>
            <w:vAlign w:val="center"/>
          </w:tcPr>
          <w:bookmarkStart w:name="z302" w:id="221"/>
          <w:p>
            <w:pPr>
              <w:spacing w:after="20"/>
              <w:ind w:left="20"/>
              <w:jc w:val="both"/>
            </w:pPr>
            <w:r>
              <w:rPr>
                <w:rFonts w:ascii="Times New Roman"/>
                <w:b w:val="false"/>
                <w:i w:val="false"/>
                <w:color w:val="000000"/>
                <w:sz w:val="20"/>
              </w:rPr>
              <w:t xml:space="preserve">
Республика Казахстан </w:t>
            </w:r>
            <w:r>
              <w:br/>
            </w:r>
            <w:r>
              <w:rPr>
                <w:rFonts w:ascii="Times New Roman"/>
                <w:b w:val="false"/>
                <w:i w:val="false"/>
                <w:color w:val="000000"/>
                <w:sz w:val="20"/>
              </w:rPr>
              <w:t>
</w:t>
            </w:r>
            <w:r>
              <w:rPr>
                <w:rFonts w:ascii="Times New Roman"/>
                <w:b w:val="false"/>
                <w:i w:val="false"/>
                <w:color w:val="000000"/>
                <w:sz w:val="20"/>
              </w:rPr>
              <w:t>город _____________</w:t>
            </w:r>
            <w:r>
              <w:br/>
            </w:r>
            <w:r>
              <w:rPr>
                <w:rFonts w:ascii="Times New Roman"/>
                <w:b w:val="false"/>
                <w:i w:val="false"/>
                <w:color w:val="000000"/>
                <w:sz w:val="20"/>
              </w:rPr>
              <w:t>
</w:t>
            </w:r>
            <w:r>
              <w:rPr>
                <w:rFonts w:ascii="Times New Roman"/>
                <w:b w:val="false"/>
                <w:i w:val="false"/>
                <w:color w:val="000000"/>
                <w:sz w:val="20"/>
              </w:rPr>
              <w:t>улица _____________</w:t>
            </w:r>
            <w:r>
              <w:br/>
            </w:r>
            <w:r>
              <w:rPr>
                <w:rFonts w:ascii="Times New Roman"/>
                <w:b w:val="false"/>
                <w:i w:val="false"/>
                <w:color w:val="000000"/>
                <w:sz w:val="20"/>
              </w:rPr>
              <w:t>
</w:t>
            </w:r>
            <w:r>
              <w:rPr>
                <w:rFonts w:ascii="Times New Roman"/>
                <w:b w:val="false"/>
                <w:i w:val="false"/>
                <w:color w:val="000000"/>
                <w:sz w:val="20"/>
              </w:rPr>
              <w:t>телефон____________</w:t>
            </w:r>
            <w:r>
              <w:br/>
            </w:r>
            <w:r>
              <w:rPr>
                <w:rFonts w:ascii="Times New Roman"/>
                <w:b w:val="false"/>
                <w:i w:val="false"/>
                <w:color w:val="000000"/>
                <w:sz w:val="20"/>
              </w:rPr>
              <w:t>
</w:t>
            </w:r>
            <w:r>
              <w:rPr>
                <w:rFonts w:ascii="Times New Roman"/>
                <w:b w:val="false"/>
                <w:i w:val="false"/>
                <w:color w:val="000000"/>
                <w:sz w:val="20"/>
              </w:rPr>
              <w:t>БИН ______________</w:t>
            </w:r>
            <w:r>
              <w:br/>
            </w:r>
            <w:r>
              <w:rPr>
                <w:rFonts w:ascii="Times New Roman"/>
                <w:b w:val="false"/>
                <w:i w:val="false"/>
                <w:color w:val="000000"/>
                <w:sz w:val="20"/>
              </w:rPr>
              <w:t>
</w:t>
            </w:r>
            <w:r>
              <w:rPr>
                <w:rFonts w:ascii="Times New Roman"/>
                <w:b w:val="false"/>
                <w:i w:val="false"/>
                <w:color w:val="000000"/>
                <w:sz w:val="20"/>
              </w:rPr>
              <w:t>ИИК KZ ___________</w:t>
            </w:r>
            <w:r>
              <w:br/>
            </w:r>
            <w:r>
              <w:rPr>
                <w:rFonts w:ascii="Times New Roman"/>
                <w:b w:val="false"/>
                <w:i w:val="false"/>
                <w:color w:val="000000"/>
                <w:sz w:val="20"/>
              </w:rPr>
              <w:t>
</w:t>
            </w:r>
            <w:r>
              <w:rPr>
                <w:rFonts w:ascii="Times New Roman"/>
                <w:b w:val="false"/>
                <w:i w:val="false"/>
                <w:color w:val="000000"/>
                <w:sz w:val="20"/>
              </w:rPr>
              <w:t>БИК ______________</w:t>
            </w:r>
            <w:r>
              <w:br/>
            </w:r>
            <w:r>
              <w:rPr>
                <w:rFonts w:ascii="Times New Roman"/>
                <w:b w:val="false"/>
                <w:i w:val="false"/>
                <w:color w:val="000000"/>
                <w:sz w:val="20"/>
              </w:rPr>
              <w:t>
</w:t>
            </w:r>
            <w:r>
              <w:rPr>
                <w:rFonts w:ascii="Times New Roman"/>
                <w:b w:val="false"/>
                <w:i w:val="false"/>
                <w:color w:val="000000"/>
                <w:sz w:val="20"/>
              </w:rPr>
              <w:t>КБЕ _____________</w:t>
            </w:r>
            <w:r>
              <w:br/>
            </w:r>
            <w:r>
              <w:rPr>
                <w:rFonts w:ascii="Times New Roman"/>
                <w:b w:val="false"/>
                <w:i w:val="false"/>
                <w:color w:val="000000"/>
                <w:sz w:val="20"/>
              </w:rPr>
              <w:t>
АО "_____________"</w:t>
            </w:r>
          </w:p>
          <w:bookmarkEnd w:id="221"/>
        </w:tc>
        <w:tc>
          <w:tcPr>
            <w:tcW w:w="3828" w:type="dxa"/>
            <w:tcBorders/>
            <w:tcMar>
              <w:top w:w="15" w:type="dxa"/>
              <w:left w:w="15" w:type="dxa"/>
              <w:bottom w:w="15" w:type="dxa"/>
              <w:right w:w="15" w:type="dxa"/>
            </w:tcMar>
            <w:vAlign w:val="center"/>
          </w:tcPr>
          <w:bookmarkStart w:name="z310" w:id="222"/>
          <w:p>
            <w:pPr>
              <w:spacing w:after="20"/>
              <w:ind w:left="20"/>
              <w:jc w:val="both"/>
            </w:pPr>
            <w:r>
              <w:rPr>
                <w:rFonts w:ascii="Times New Roman"/>
                <w:b w:val="false"/>
                <w:i w:val="false"/>
                <w:color w:val="000000"/>
                <w:sz w:val="20"/>
              </w:rPr>
              <w:t xml:space="preserve">
Республика Казахстан </w:t>
            </w:r>
            <w:r>
              <w:br/>
            </w:r>
            <w:r>
              <w:rPr>
                <w:rFonts w:ascii="Times New Roman"/>
                <w:b w:val="false"/>
                <w:i w:val="false"/>
                <w:color w:val="000000"/>
                <w:sz w:val="20"/>
              </w:rPr>
              <w:t>
</w:t>
            </w:r>
            <w:r>
              <w:rPr>
                <w:rFonts w:ascii="Times New Roman"/>
                <w:b w:val="false"/>
                <w:i w:val="false"/>
                <w:color w:val="000000"/>
                <w:sz w:val="20"/>
              </w:rPr>
              <w:t>город _____________</w:t>
            </w:r>
            <w:r>
              <w:br/>
            </w:r>
            <w:r>
              <w:rPr>
                <w:rFonts w:ascii="Times New Roman"/>
                <w:b w:val="false"/>
                <w:i w:val="false"/>
                <w:color w:val="000000"/>
                <w:sz w:val="20"/>
              </w:rPr>
              <w:t>
</w:t>
            </w:r>
            <w:r>
              <w:rPr>
                <w:rFonts w:ascii="Times New Roman"/>
                <w:b w:val="false"/>
                <w:i w:val="false"/>
                <w:color w:val="000000"/>
                <w:sz w:val="20"/>
              </w:rPr>
              <w:t>улица _____________</w:t>
            </w:r>
            <w:r>
              <w:br/>
            </w:r>
            <w:r>
              <w:rPr>
                <w:rFonts w:ascii="Times New Roman"/>
                <w:b w:val="false"/>
                <w:i w:val="false"/>
                <w:color w:val="000000"/>
                <w:sz w:val="20"/>
              </w:rPr>
              <w:t>
</w:t>
            </w:r>
            <w:r>
              <w:rPr>
                <w:rFonts w:ascii="Times New Roman"/>
                <w:b w:val="false"/>
                <w:i w:val="false"/>
                <w:color w:val="000000"/>
                <w:sz w:val="20"/>
              </w:rPr>
              <w:t>телефон____________</w:t>
            </w:r>
            <w:r>
              <w:br/>
            </w:r>
            <w:r>
              <w:rPr>
                <w:rFonts w:ascii="Times New Roman"/>
                <w:b w:val="false"/>
                <w:i w:val="false"/>
                <w:color w:val="000000"/>
                <w:sz w:val="20"/>
              </w:rPr>
              <w:t>
БИН ______________</w:t>
            </w:r>
          </w:p>
          <w:bookmarkEnd w:id="222"/>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апреля 2018 года № 148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августа 2017 года № 299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5" w:id="223"/>
    <w:p>
      <w:pPr>
        <w:spacing w:after="0"/>
        <w:ind w:left="0"/>
        <w:jc w:val="left"/>
      </w:pPr>
      <w:r>
        <w:rPr>
          <w:rFonts w:ascii="Times New Roman"/>
          <w:b/>
          <w:i w:val="false"/>
          <w:color w:val="000000"/>
        </w:rPr>
        <w:t xml:space="preserve">                                Договор гарантии № _____</w:t>
      </w:r>
    </w:p>
    <w:bookmarkEnd w:id="223"/>
    <w:bookmarkStart w:name="z316" w:id="224"/>
    <w:p>
      <w:pPr>
        <w:spacing w:after="0"/>
        <w:ind w:left="0"/>
        <w:jc w:val="both"/>
      </w:pPr>
      <w:r>
        <w:rPr>
          <w:rFonts w:ascii="Times New Roman"/>
          <w:b w:val="false"/>
          <w:i w:val="false"/>
          <w:color w:val="000000"/>
          <w:sz w:val="28"/>
        </w:rPr>
        <w:t>
      г.__________                                     "___" ____________ 20___ года</w:t>
      </w:r>
    </w:p>
    <w:bookmarkEnd w:id="224"/>
    <w:bookmarkStart w:name="z317" w:id="225"/>
    <w:p>
      <w:pPr>
        <w:spacing w:after="0"/>
        <w:ind w:left="0"/>
        <w:jc w:val="both"/>
      </w:pPr>
      <w:r>
        <w:rPr>
          <w:rFonts w:ascii="Times New Roman"/>
          <w:b w:val="false"/>
          <w:i w:val="false"/>
          <w:color w:val="000000"/>
          <w:sz w:val="28"/>
        </w:rPr>
        <w:t>
      Акционерное общество "Фонд развития предпринимательства "Даму" в лице</w:t>
      </w:r>
      <w:r>
        <w:br/>
      </w:r>
      <w:r>
        <w:rPr>
          <w:rFonts w:ascii="Times New Roman"/>
          <w:b w:val="false"/>
          <w:i w:val="false"/>
          <w:color w:val="000000"/>
          <w:sz w:val="28"/>
        </w:rPr>
        <w:t>_________________________________________________________, действующего на</w:t>
      </w:r>
      <w:r>
        <w:br/>
      </w:r>
      <w:r>
        <w:rPr>
          <w:rFonts w:ascii="Times New Roman"/>
          <w:b w:val="false"/>
          <w:i w:val="false"/>
          <w:color w:val="000000"/>
          <w:sz w:val="28"/>
        </w:rPr>
        <w:t>основании _______, именуемое в дальнейшем "Гарант", с одной стороны,</w:t>
      </w:r>
    </w:p>
    <w:bookmarkEnd w:id="225"/>
    <w:bookmarkStart w:name="z318" w:id="226"/>
    <w:p>
      <w:pPr>
        <w:spacing w:after="0"/>
        <w:ind w:left="0"/>
        <w:jc w:val="both"/>
      </w:pPr>
      <w:r>
        <w:rPr>
          <w:rFonts w:ascii="Times New Roman"/>
          <w:b w:val="false"/>
          <w:i w:val="false"/>
          <w:color w:val="000000"/>
          <w:sz w:val="28"/>
        </w:rPr>
        <w:t>
      Акционерное общество "________________________________________________" в</w:t>
      </w:r>
      <w:r>
        <w:br/>
      </w:r>
      <w:r>
        <w:rPr>
          <w:rFonts w:ascii="Times New Roman"/>
          <w:b w:val="false"/>
          <w:i w:val="false"/>
          <w:color w:val="000000"/>
          <w:sz w:val="28"/>
        </w:rPr>
        <w:t>лице __________________________________________________, действующего на основании</w:t>
      </w:r>
      <w:r>
        <w:br/>
      </w:r>
      <w:r>
        <w:rPr>
          <w:rFonts w:ascii="Times New Roman"/>
          <w:b w:val="false"/>
          <w:i w:val="false"/>
          <w:color w:val="000000"/>
          <w:sz w:val="28"/>
        </w:rPr>
        <w:t>__________________________, именуемое в дальнейшем "банк", с другой стороны, и</w:t>
      </w:r>
      <w:r>
        <w:br/>
      </w:r>
      <w:r>
        <w:rPr>
          <w:rFonts w:ascii="Times New Roman"/>
          <w:b w:val="false"/>
          <w:i w:val="false"/>
          <w:color w:val="000000"/>
          <w:sz w:val="28"/>
        </w:rPr>
        <w:t>___________________________________________________</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 xml:space="preserve">  (полное наименование Предпринимателя),</w:t>
      </w:r>
      <w:r>
        <w:br/>
      </w:r>
      <w:r>
        <w:rPr>
          <w:rFonts w:ascii="Times New Roman"/>
          <w:b w:val="false"/>
          <w:i w:val="false"/>
          <w:color w:val="000000"/>
          <w:sz w:val="28"/>
        </w:rPr>
        <w:t xml:space="preserve">       в лице __________________________________________________, действующего на</w:t>
      </w:r>
      <w:r>
        <w:br/>
      </w:r>
      <w:r>
        <w:rPr>
          <w:rFonts w:ascii="Times New Roman"/>
          <w:b w:val="false"/>
          <w:i w:val="false"/>
          <w:color w:val="000000"/>
          <w:sz w:val="28"/>
        </w:rPr>
        <w:t>основании ____________________________, именуемое (-ый) в дальнейшем</w:t>
      </w:r>
      <w:r>
        <w:br/>
      </w:r>
      <w:r>
        <w:rPr>
          <w:rFonts w:ascii="Times New Roman"/>
          <w:b w:val="false"/>
          <w:i w:val="false"/>
          <w:color w:val="000000"/>
          <w:sz w:val="28"/>
        </w:rPr>
        <w:t>"Предприниматель", с третьей стороны, далее совместно именуемые Стороны, а по</w:t>
      </w:r>
      <w:r>
        <w:br/>
      </w:r>
      <w:r>
        <w:rPr>
          <w:rFonts w:ascii="Times New Roman"/>
          <w:b w:val="false"/>
          <w:i w:val="false"/>
          <w:color w:val="000000"/>
          <w:sz w:val="28"/>
        </w:rPr>
        <w:t>отдельности как указано выше  или "Сторона", заключили настоящий типовой Договор</w:t>
      </w:r>
      <w:r>
        <w:br/>
      </w:r>
      <w:r>
        <w:rPr>
          <w:rFonts w:ascii="Times New Roman"/>
          <w:b w:val="false"/>
          <w:i w:val="false"/>
          <w:color w:val="000000"/>
          <w:sz w:val="28"/>
        </w:rPr>
        <w:t>гарантии (далее – Договор) в соответствии с:</w:t>
      </w:r>
    </w:p>
    <w:bookmarkEnd w:id="2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Единой программой</w:t>
      </w:r>
      <w:r>
        <w:rPr>
          <w:rFonts w:ascii="Times New Roman"/>
          <w:b w:val="false"/>
          <w:i w:val="false"/>
          <w:color w:val="000000"/>
          <w:sz w:val="28"/>
        </w:rPr>
        <w:t xml:space="preserve"> поддержки и развития бизнеса "Дорожная карта бизнеса-2020",</w:t>
      </w:r>
      <w:r>
        <w:br/>
      </w:r>
      <w:r>
        <w:rPr>
          <w:rFonts w:ascii="Times New Roman"/>
          <w:b w:val="false"/>
          <w:i w:val="false"/>
          <w:color w:val="000000"/>
          <w:sz w:val="28"/>
        </w:rPr>
        <w:t>утвержденной постановлением Правительства Республики  Казахстан от 31 марта 2015 года</w:t>
      </w:r>
      <w:r>
        <w:br/>
      </w:r>
      <w:r>
        <w:rPr>
          <w:rFonts w:ascii="Times New Roman"/>
          <w:b w:val="false"/>
          <w:i w:val="false"/>
          <w:color w:val="000000"/>
          <w:sz w:val="28"/>
        </w:rPr>
        <w:t>№ 168 (далее – Программа);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Правилами</w:t>
      </w:r>
      <w:r>
        <w:rPr>
          <w:rFonts w:ascii="Times New Roman"/>
          <w:b w:val="false"/>
          <w:i w:val="false"/>
          <w:color w:val="000000"/>
          <w:sz w:val="28"/>
        </w:rPr>
        <w:t xml:space="preserve"> гарантирования по кредитам субъектов малого и среднего</w:t>
      </w:r>
      <w:r>
        <w:br/>
      </w:r>
      <w:r>
        <w:rPr>
          <w:rFonts w:ascii="Times New Roman"/>
          <w:b w:val="false"/>
          <w:i w:val="false"/>
          <w:color w:val="000000"/>
          <w:sz w:val="28"/>
        </w:rPr>
        <w:t>предпринимательства в рамках Единой программы поддержки и развития бизнеса "Дорожная</w:t>
      </w:r>
      <w:r>
        <w:br/>
      </w:r>
      <w:r>
        <w:rPr>
          <w:rFonts w:ascii="Times New Roman"/>
          <w:b w:val="false"/>
          <w:i w:val="false"/>
          <w:color w:val="000000"/>
          <w:sz w:val="28"/>
        </w:rPr>
        <w:t>карта бизнеса 2020", утвержденными постановлением Правительства Республики Казахстан</w:t>
      </w:r>
      <w:r>
        <w:br/>
      </w:r>
      <w:r>
        <w:rPr>
          <w:rFonts w:ascii="Times New Roman"/>
          <w:b w:val="false"/>
          <w:i w:val="false"/>
          <w:color w:val="000000"/>
          <w:sz w:val="28"/>
        </w:rPr>
        <w:t>от 19 апреля 2016 года № 234.</w:t>
      </w:r>
    </w:p>
    <w:bookmarkStart w:name="z321" w:id="227"/>
    <w:p>
      <w:pPr>
        <w:spacing w:after="0"/>
        <w:ind w:left="0"/>
        <w:jc w:val="left"/>
      </w:pPr>
      <w:r>
        <w:rPr>
          <w:rFonts w:ascii="Times New Roman"/>
          <w:b/>
          <w:i w:val="false"/>
          <w:color w:val="000000"/>
        </w:rPr>
        <w:t xml:space="preserve"> 1. Термины и определения</w:t>
      </w:r>
    </w:p>
    <w:bookmarkEnd w:id="227"/>
    <w:bookmarkStart w:name="z322" w:id="228"/>
    <w:p>
      <w:pPr>
        <w:spacing w:after="0"/>
        <w:ind w:left="0"/>
        <w:jc w:val="both"/>
      </w:pPr>
      <w:r>
        <w:rPr>
          <w:rFonts w:ascii="Times New Roman"/>
          <w:b w:val="false"/>
          <w:i w:val="false"/>
          <w:color w:val="000000"/>
          <w:sz w:val="28"/>
        </w:rPr>
        <w:t>
      1. В настоящем Договоре используются следующие определения:</w:t>
      </w:r>
    </w:p>
    <w:bookmarkEnd w:id="228"/>
    <w:bookmarkStart w:name="z323" w:id="229"/>
    <w:p>
      <w:pPr>
        <w:spacing w:after="0"/>
        <w:ind w:left="0"/>
        <w:jc w:val="both"/>
      </w:pPr>
      <w:r>
        <w:rPr>
          <w:rFonts w:ascii="Times New Roman"/>
          <w:b w:val="false"/>
          <w:i w:val="false"/>
          <w:color w:val="000000"/>
          <w:sz w:val="28"/>
        </w:rPr>
        <w:t>
      1) банковский кредит (далее – кредит) – сумма денег, предоставляемая банком на основании договора банковского займа Предпринимателю на условиях срочности, платности, возвратности, обеспеченности и целевого использования.</w:t>
      </w:r>
    </w:p>
    <w:bookmarkEnd w:id="229"/>
    <w:bookmarkStart w:name="z324" w:id="230"/>
    <w:p>
      <w:pPr>
        <w:spacing w:after="0"/>
        <w:ind w:left="0"/>
        <w:jc w:val="both"/>
      </w:pPr>
      <w:r>
        <w:rPr>
          <w:rFonts w:ascii="Times New Roman"/>
          <w:b w:val="false"/>
          <w:i w:val="false"/>
          <w:color w:val="000000"/>
          <w:sz w:val="28"/>
        </w:rPr>
        <w:t>
      Для исламского банка кредит понимается как финансирование – отсрочки или рассрочки платежа за товар, предоставляемые исламским банком Предпринимателю в соответствии с договором финансирования.</w:t>
      </w:r>
    </w:p>
    <w:bookmarkEnd w:id="230"/>
    <w:bookmarkStart w:name="z325" w:id="231"/>
    <w:p>
      <w:pPr>
        <w:spacing w:after="0"/>
        <w:ind w:left="0"/>
        <w:jc w:val="both"/>
      </w:pPr>
      <w:r>
        <w:rPr>
          <w:rFonts w:ascii="Times New Roman"/>
          <w:b w:val="false"/>
          <w:i w:val="false"/>
          <w:color w:val="000000"/>
          <w:sz w:val="28"/>
        </w:rPr>
        <w:t>
      2) договор банковского займа – письменное соглашение, заключенное между банком и Предпринимателем, по условиям которого банк предоставляет кредит Предпринимателю. К договору банковского займа также относится соглашение об открытии кредитной линии.</w:t>
      </w:r>
    </w:p>
    <w:bookmarkEnd w:id="231"/>
    <w:bookmarkStart w:name="z326" w:id="232"/>
    <w:p>
      <w:pPr>
        <w:spacing w:after="0"/>
        <w:ind w:left="0"/>
        <w:jc w:val="both"/>
      </w:pPr>
      <w:r>
        <w:rPr>
          <w:rFonts w:ascii="Times New Roman"/>
          <w:b w:val="false"/>
          <w:i w:val="false"/>
          <w:color w:val="000000"/>
          <w:sz w:val="28"/>
        </w:rPr>
        <w:t>
      Для исламского банка договор банковского займа понимается как договор финансирования – письменное соглашение, заключенное между исламским банком и Предпринимателем (далее – Заемщик), по условиям которого исламский банк предоставляет коммерческий кредит Заемщик – покупателю или продавцу товара. К договору финансирования также относится Генеральное соглашение финансирования, в рамках которого исламским банком и Заемщиком заключаются отдельные договоры о предоставлении коммерческого кредита (финансирования). Под коммерческим кредитом понимается финансирование исламскими банками торговой деятельности Заемщика в качестве торгового посредника путем продажи Заемщику товара с отсрочкой или рассрочкой платежа по цене продажи товара, складывающейся из цены товара и наценки на товар;</w:t>
      </w:r>
    </w:p>
    <w:bookmarkEnd w:id="232"/>
    <w:bookmarkStart w:name="z327" w:id="233"/>
    <w:p>
      <w:pPr>
        <w:spacing w:after="0"/>
        <w:ind w:left="0"/>
        <w:jc w:val="both"/>
      </w:pPr>
      <w:r>
        <w:rPr>
          <w:rFonts w:ascii="Times New Roman"/>
          <w:b w:val="false"/>
          <w:i w:val="false"/>
          <w:color w:val="000000"/>
          <w:sz w:val="28"/>
        </w:rPr>
        <w:t>
      3) гарантия – обязательство финансового агентства (далее – Гарант) перед банком отвечать за исполнение обязательств Заемщика по уплате части основного долга по договору банковского займа, вытекающего из договора гарантии, в пределах суммы гарантии;</w:t>
      </w:r>
    </w:p>
    <w:bookmarkEnd w:id="233"/>
    <w:bookmarkStart w:name="z328" w:id="234"/>
    <w:p>
      <w:pPr>
        <w:spacing w:after="0"/>
        <w:ind w:left="0"/>
        <w:jc w:val="both"/>
      </w:pPr>
      <w:r>
        <w:rPr>
          <w:rFonts w:ascii="Times New Roman"/>
          <w:b w:val="false"/>
          <w:i w:val="false"/>
          <w:color w:val="000000"/>
          <w:sz w:val="28"/>
        </w:rPr>
        <w:t>
      4) номинальная ставка вознаграждения – ставка вознаграждения по кредиту, установленная договором банковского займа на момент его заключения, которая может быть изменена банком в одностороннем порядке в случаях, предусмотренных договором банковского займа, либо по соглашению сторон.</w:t>
      </w:r>
    </w:p>
    <w:bookmarkEnd w:id="234"/>
    <w:bookmarkStart w:name="z329" w:id="235"/>
    <w:p>
      <w:pPr>
        <w:spacing w:after="0"/>
        <w:ind w:left="0"/>
        <w:jc w:val="both"/>
      </w:pPr>
      <w:r>
        <w:rPr>
          <w:rFonts w:ascii="Times New Roman"/>
          <w:b w:val="false"/>
          <w:i w:val="false"/>
          <w:color w:val="000000"/>
          <w:sz w:val="28"/>
        </w:rPr>
        <w:t>
      Для исламского банка номинальная ставка вознаграждения понимается как наценка на товар – доход исламского банка, связанный с предоставлением коммерческого кредита, который может выражаться в виде процента от цены товара (прибыль) либо в виде фиксированной суммы.</w:t>
      </w:r>
    </w:p>
    <w:bookmarkEnd w:id="235"/>
    <w:bookmarkStart w:name="z330" w:id="236"/>
    <w:p>
      <w:pPr>
        <w:spacing w:after="0"/>
        <w:ind w:left="0"/>
        <w:jc w:val="left"/>
      </w:pPr>
      <w:r>
        <w:rPr>
          <w:rFonts w:ascii="Times New Roman"/>
          <w:b/>
          <w:i w:val="false"/>
          <w:color w:val="000000"/>
        </w:rPr>
        <w:t xml:space="preserve"> 2. Предмет Договора</w:t>
      </w:r>
    </w:p>
    <w:bookmarkEnd w:id="236"/>
    <w:bookmarkStart w:name="z331" w:id="237"/>
    <w:p>
      <w:pPr>
        <w:spacing w:after="0"/>
        <w:ind w:left="0"/>
        <w:jc w:val="both"/>
      </w:pPr>
      <w:r>
        <w:rPr>
          <w:rFonts w:ascii="Times New Roman"/>
          <w:b w:val="false"/>
          <w:i w:val="false"/>
          <w:color w:val="000000"/>
          <w:sz w:val="28"/>
        </w:rPr>
        <w:t>
      2. На условиях настоящего Договора Гарант обязуется отвечать перед банком за исполнение Заемщиком обязательств по уплате части основного долга без учета суммы начисленного вознаграждения, комиссий, неустойки, пени, штрафных санкций, судебных издержек по взысканию долга, других убытков банка, вызванных неисполнением и (или) ненадлежащим исполнением Заемщиком обязательств по кредитному договору, заключенному между банком и Заемщиком:</w:t>
      </w:r>
    </w:p>
    <w:bookmarkEnd w:id="237"/>
    <w:bookmarkStart w:name="z332" w:id="238"/>
    <w:p>
      <w:pPr>
        <w:spacing w:after="0"/>
        <w:ind w:left="0"/>
        <w:jc w:val="both"/>
      </w:pPr>
      <w:r>
        <w:rPr>
          <w:rFonts w:ascii="Times New Roman"/>
          <w:b w:val="false"/>
          <w:i w:val="false"/>
          <w:color w:val="000000"/>
          <w:sz w:val="28"/>
        </w:rPr>
        <w:t>
      1) наименование и номер кредитного договора:_____________________;</w:t>
      </w:r>
    </w:p>
    <w:bookmarkEnd w:id="238"/>
    <w:bookmarkStart w:name="z333" w:id="239"/>
    <w:p>
      <w:pPr>
        <w:spacing w:after="0"/>
        <w:ind w:left="0"/>
        <w:jc w:val="both"/>
      </w:pPr>
      <w:r>
        <w:rPr>
          <w:rFonts w:ascii="Times New Roman"/>
          <w:b w:val="false"/>
          <w:i w:val="false"/>
          <w:color w:val="000000"/>
          <w:sz w:val="28"/>
        </w:rPr>
        <w:t>
      2) дата заключения кредитного договора:__________________________;</w:t>
      </w:r>
    </w:p>
    <w:bookmarkEnd w:id="239"/>
    <w:bookmarkStart w:name="z334" w:id="240"/>
    <w:p>
      <w:pPr>
        <w:spacing w:after="0"/>
        <w:ind w:left="0"/>
        <w:jc w:val="both"/>
      </w:pPr>
      <w:r>
        <w:rPr>
          <w:rFonts w:ascii="Times New Roman"/>
          <w:b w:val="false"/>
          <w:i w:val="false"/>
          <w:color w:val="000000"/>
          <w:sz w:val="28"/>
        </w:rPr>
        <w:t>
      3) сумма кредита:______________________________________________;</w:t>
      </w:r>
    </w:p>
    <w:bookmarkEnd w:id="240"/>
    <w:bookmarkStart w:name="z335" w:id="241"/>
    <w:p>
      <w:pPr>
        <w:spacing w:after="0"/>
        <w:ind w:left="0"/>
        <w:jc w:val="both"/>
      </w:pPr>
      <w:r>
        <w:rPr>
          <w:rFonts w:ascii="Times New Roman"/>
          <w:b w:val="false"/>
          <w:i w:val="false"/>
          <w:color w:val="000000"/>
          <w:sz w:val="28"/>
        </w:rPr>
        <w:t>
      4) ставка вознаграждения по кредиту:_____________________________;</w:t>
      </w:r>
    </w:p>
    <w:bookmarkEnd w:id="241"/>
    <w:bookmarkStart w:name="z336" w:id="242"/>
    <w:p>
      <w:pPr>
        <w:spacing w:after="0"/>
        <w:ind w:left="0"/>
        <w:jc w:val="both"/>
      </w:pPr>
      <w:r>
        <w:rPr>
          <w:rFonts w:ascii="Times New Roman"/>
          <w:b w:val="false"/>
          <w:i w:val="false"/>
          <w:color w:val="000000"/>
          <w:sz w:val="28"/>
        </w:rPr>
        <w:t>
      5) срок кредита:________________________________________________;</w:t>
      </w:r>
    </w:p>
    <w:bookmarkEnd w:id="242"/>
    <w:bookmarkStart w:name="z337" w:id="243"/>
    <w:p>
      <w:pPr>
        <w:spacing w:after="0"/>
        <w:ind w:left="0"/>
        <w:jc w:val="both"/>
      </w:pPr>
      <w:r>
        <w:rPr>
          <w:rFonts w:ascii="Times New Roman"/>
          <w:b w:val="false"/>
          <w:i w:val="false"/>
          <w:color w:val="000000"/>
          <w:sz w:val="28"/>
        </w:rPr>
        <w:t>
      Целевое назначение кредита:_____________________________________</w:t>
      </w:r>
    </w:p>
    <w:bookmarkEnd w:id="243"/>
    <w:bookmarkStart w:name="z338" w:id="244"/>
    <w:p>
      <w:pPr>
        <w:spacing w:after="0"/>
        <w:ind w:left="0"/>
        <w:jc w:val="both"/>
      </w:pPr>
      <w:r>
        <w:rPr>
          <w:rFonts w:ascii="Times New Roman"/>
          <w:b w:val="false"/>
          <w:i w:val="false"/>
          <w:color w:val="000000"/>
          <w:sz w:val="28"/>
        </w:rPr>
        <w:t>
      ______________________________________________________________.</w:t>
      </w:r>
    </w:p>
    <w:bookmarkEnd w:id="244"/>
    <w:bookmarkStart w:name="z339" w:id="245"/>
    <w:p>
      <w:pPr>
        <w:spacing w:after="0"/>
        <w:ind w:left="0"/>
        <w:jc w:val="both"/>
      </w:pPr>
      <w:r>
        <w:rPr>
          <w:rFonts w:ascii="Times New Roman"/>
          <w:b w:val="false"/>
          <w:i w:val="false"/>
          <w:color w:val="000000"/>
          <w:sz w:val="28"/>
        </w:rPr>
        <w:t>
      Сведения в настоящем пункте указываются в соответствии с условиями кредитного договора.</w:t>
      </w:r>
    </w:p>
    <w:bookmarkEnd w:id="245"/>
    <w:bookmarkStart w:name="z340" w:id="246"/>
    <w:p>
      <w:pPr>
        <w:spacing w:after="0"/>
        <w:ind w:left="0"/>
        <w:jc w:val="both"/>
      </w:pPr>
      <w:r>
        <w:rPr>
          <w:rFonts w:ascii="Times New Roman"/>
          <w:b w:val="false"/>
          <w:i w:val="false"/>
          <w:color w:val="000000"/>
          <w:sz w:val="28"/>
        </w:rPr>
        <w:t>
      3. Ответственность Гаранта перед банком по настоящему Договору ограничена суммой гарантии в размере _________________ (_____________________________) тенге ______ тиын, что составляет _______ % от суммы основного долга.</w:t>
      </w:r>
    </w:p>
    <w:bookmarkEnd w:id="246"/>
    <w:bookmarkStart w:name="z341" w:id="247"/>
    <w:p>
      <w:pPr>
        <w:spacing w:after="0"/>
        <w:ind w:left="0"/>
        <w:jc w:val="both"/>
      </w:pPr>
      <w:r>
        <w:rPr>
          <w:rFonts w:ascii="Times New Roman"/>
          <w:b w:val="false"/>
          <w:i w:val="false"/>
          <w:color w:val="000000"/>
          <w:sz w:val="28"/>
        </w:rPr>
        <w:t>
      4. Размер обязательств Гаранта по Гарантии уменьшается на сумму исполненного Гарантом требования.</w:t>
      </w:r>
    </w:p>
    <w:bookmarkEnd w:id="247"/>
    <w:bookmarkStart w:name="z342" w:id="248"/>
    <w:p>
      <w:pPr>
        <w:spacing w:after="0"/>
        <w:ind w:left="0"/>
        <w:jc w:val="both"/>
      </w:pPr>
      <w:r>
        <w:rPr>
          <w:rFonts w:ascii="Times New Roman"/>
          <w:b w:val="false"/>
          <w:i w:val="false"/>
          <w:color w:val="000000"/>
          <w:sz w:val="28"/>
        </w:rPr>
        <w:t>
      5. При погашении/частичном погашении основного долга по невозобновляемому лимиту кредитной линии сумма гарантии уменьшается на сумму, равную сумме погашения основного долга, умноженную на размер участия как соотношение суммы гарантии к сумме основного долга в процентном выражении. По возобновляемому лимиту кредитной линии сумма гарантии уменьшается пропорционально сумме погашения основного долга, произведенного после истечения периода доступности, указанного в кредитном договоре.</w:t>
      </w:r>
    </w:p>
    <w:bookmarkEnd w:id="248"/>
    <w:bookmarkStart w:name="z343" w:id="249"/>
    <w:p>
      <w:pPr>
        <w:spacing w:after="0"/>
        <w:ind w:left="0"/>
        <w:jc w:val="both"/>
      </w:pPr>
      <w:r>
        <w:rPr>
          <w:rFonts w:ascii="Times New Roman"/>
          <w:b w:val="false"/>
          <w:i w:val="false"/>
          <w:color w:val="000000"/>
          <w:sz w:val="28"/>
        </w:rPr>
        <w:t>
      6. Гарантия подлежит исполнению только в случае неисполнения Заемщиком обязательств по возврату суммы основного долга по кредитному договору. Порядок предъявления требования и исполнения Гарантии устанавливается настоящим Договором.</w:t>
      </w:r>
    </w:p>
    <w:bookmarkEnd w:id="249"/>
    <w:bookmarkStart w:name="z344" w:id="250"/>
    <w:p>
      <w:pPr>
        <w:spacing w:after="0"/>
        <w:ind w:left="0"/>
        <w:jc w:val="both"/>
      </w:pPr>
      <w:r>
        <w:rPr>
          <w:rFonts w:ascii="Times New Roman"/>
          <w:b w:val="false"/>
          <w:i w:val="false"/>
          <w:color w:val="000000"/>
          <w:sz w:val="28"/>
        </w:rPr>
        <w:t xml:space="preserve">
      7. Подписанием настоящего Договора Заемщик предоставляет банку право представлять Гаранту информацию, касающуюся Заемщика, кредитного договора и его исполнения, в том числе сведения о погашенных суммах по кредитному договору, об остатках ссудной задолженности по кредитному договору. Заемщик также дает свое безотзывное и безусловное согласие на сбор и обработку персональных данных о нем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мая 2013 года "О персональных данных и их защите" (для физических лиц).</w:t>
      </w:r>
    </w:p>
    <w:bookmarkEnd w:id="250"/>
    <w:bookmarkStart w:name="z345" w:id="251"/>
    <w:p>
      <w:pPr>
        <w:spacing w:after="0"/>
        <w:ind w:left="0"/>
        <w:jc w:val="both"/>
      </w:pPr>
      <w:r>
        <w:rPr>
          <w:rFonts w:ascii="Times New Roman"/>
          <w:b w:val="false"/>
          <w:i w:val="false"/>
          <w:color w:val="000000"/>
          <w:sz w:val="28"/>
        </w:rPr>
        <w:t>
      8. Подписанием настоящего Договора Заемщик предоставляет согласие на представление Гарантом акционеру Гаранта и государственным органам следующих сведений: полное наименование Заемщика, участие Заемщика в Программе, наименование проекта Заемщика, регион и отрасль реализации проекта Заемщика, сумма и срок кредита, сумма гарантии, ставка вознаграждения по кредиту, размер комиссии по гарантии. Заемщик также предоставляет Гаранту право на публикацию сведений, указанных в настоящем пункте, в средствах массовой информации, в том числе на интернет-ресурсе Гаранта.</w:t>
      </w:r>
    </w:p>
    <w:bookmarkEnd w:id="251"/>
    <w:bookmarkStart w:name="z346" w:id="252"/>
    <w:p>
      <w:pPr>
        <w:spacing w:after="0"/>
        <w:ind w:left="0"/>
        <w:jc w:val="both"/>
      </w:pPr>
      <w:r>
        <w:rPr>
          <w:rFonts w:ascii="Times New Roman"/>
          <w:b w:val="false"/>
          <w:i w:val="false"/>
          <w:color w:val="000000"/>
          <w:sz w:val="28"/>
        </w:rPr>
        <w:t>
      9. В качестве обеспечения исполнения обязательств Заемщика по кредитному договору не могут выступать имущество, права, гарантии, поручительства и другие, не указанные в кредитном договоре в качестве обеспечения исполнения обязательств Заемщика и (или) внесенные в кредитный договор и (или) Договор залога без предварительного письменного согласия Гаранта.</w:t>
      </w:r>
    </w:p>
    <w:bookmarkEnd w:id="252"/>
    <w:bookmarkStart w:name="z347" w:id="253"/>
    <w:p>
      <w:pPr>
        <w:spacing w:after="0"/>
        <w:ind w:left="0"/>
        <w:jc w:val="both"/>
      </w:pPr>
      <w:r>
        <w:rPr>
          <w:rFonts w:ascii="Times New Roman"/>
          <w:b w:val="false"/>
          <w:i w:val="false"/>
          <w:color w:val="000000"/>
          <w:sz w:val="28"/>
        </w:rPr>
        <w:t>
      Несоблюдение данного условия влечет прекращение гарантии, а в случаях, когда гарантия была полностью или частично исполнена Гарантом – обязанность банка вернуть Гаранту всю сумму, полученную по гарантии, в течение 7 (семи) рабочих дней с даты получения письменного требования Гаранта.</w:t>
      </w:r>
    </w:p>
    <w:bookmarkEnd w:id="253"/>
    <w:bookmarkStart w:name="z348" w:id="254"/>
    <w:p>
      <w:pPr>
        <w:spacing w:after="0"/>
        <w:ind w:left="0"/>
        <w:jc w:val="both"/>
      </w:pPr>
      <w:r>
        <w:rPr>
          <w:rFonts w:ascii="Times New Roman"/>
          <w:b w:val="false"/>
          <w:i w:val="false"/>
          <w:color w:val="000000"/>
          <w:sz w:val="28"/>
        </w:rPr>
        <w:t>
      10. Имущество, выступающее в качестве обеспечения исполнения обязательств Заемщика в кредитном договоре, не может быть исключено без предварительного письменного согласия Гаранта.</w:t>
      </w:r>
    </w:p>
    <w:bookmarkEnd w:id="254"/>
    <w:bookmarkStart w:name="z349" w:id="255"/>
    <w:p>
      <w:pPr>
        <w:spacing w:after="0"/>
        <w:ind w:left="0"/>
        <w:jc w:val="both"/>
      </w:pPr>
      <w:r>
        <w:rPr>
          <w:rFonts w:ascii="Times New Roman"/>
          <w:b w:val="false"/>
          <w:i w:val="false"/>
          <w:color w:val="000000"/>
          <w:sz w:val="28"/>
        </w:rPr>
        <w:t>
      Несоблюдение данного условия влечет прекращение гарантии, а в случаях, когда гарантия была полностью или частично исполнена Гарантом – обязанность банка вернуть Гаранту всю сумму, полученную по гарантии, в течение 7 (семи) рабочих дней с даты получения письменного требования Гаранта.</w:t>
      </w:r>
    </w:p>
    <w:bookmarkEnd w:id="255"/>
    <w:bookmarkStart w:name="z350" w:id="256"/>
    <w:p>
      <w:pPr>
        <w:spacing w:after="0"/>
        <w:ind w:left="0"/>
        <w:jc w:val="both"/>
      </w:pPr>
      <w:r>
        <w:rPr>
          <w:rFonts w:ascii="Times New Roman"/>
          <w:b w:val="false"/>
          <w:i w:val="false"/>
          <w:color w:val="000000"/>
          <w:sz w:val="28"/>
        </w:rPr>
        <w:t>
      11. Имущество, принятое по кредитному договору в качестве обеспечения, в течение срока действия Договора гарантии не может выступать в качестве обеспечения по другим обязательствам Заемщика и (или) третьих лиц (за исключением случаев, письменно согласованных с Гарантом).</w:t>
      </w:r>
    </w:p>
    <w:bookmarkEnd w:id="256"/>
    <w:bookmarkStart w:name="z351" w:id="257"/>
    <w:p>
      <w:pPr>
        <w:spacing w:after="0"/>
        <w:ind w:left="0"/>
        <w:jc w:val="both"/>
      </w:pPr>
      <w:r>
        <w:rPr>
          <w:rFonts w:ascii="Times New Roman"/>
          <w:b w:val="false"/>
          <w:i w:val="false"/>
          <w:color w:val="000000"/>
          <w:sz w:val="28"/>
        </w:rPr>
        <w:t>
      12. Обязательным условием действительности гарантии является соблюдение следующих требований Гаранта:</w:t>
      </w:r>
    </w:p>
    <w:bookmarkEnd w:id="257"/>
    <w:bookmarkStart w:name="z352" w:id="258"/>
    <w:p>
      <w:pPr>
        <w:spacing w:after="0"/>
        <w:ind w:left="0"/>
        <w:jc w:val="both"/>
      </w:pPr>
      <w:r>
        <w:rPr>
          <w:rFonts w:ascii="Times New Roman"/>
          <w:b w:val="false"/>
          <w:i w:val="false"/>
          <w:color w:val="000000"/>
          <w:sz w:val="28"/>
        </w:rPr>
        <w:t>
      1) __________________________________________________________;</w:t>
      </w:r>
    </w:p>
    <w:bookmarkEnd w:id="258"/>
    <w:bookmarkStart w:name="z353" w:id="259"/>
    <w:p>
      <w:pPr>
        <w:spacing w:after="0"/>
        <w:ind w:left="0"/>
        <w:jc w:val="both"/>
      </w:pPr>
      <w:r>
        <w:rPr>
          <w:rFonts w:ascii="Times New Roman"/>
          <w:b w:val="false"/>
          <w:i w:val="false"/>
          <w:color w:val="000000"/>
          <w:sz w:val="28"/>
        </w:rPr>
        <w:t>
      2) __________________________________________________________;</w:t>
      </w:r>
    </w:p>
    <w:bookmarkEnd w:id="259"/>
    <w:bookmarkStart w:name="z354" w:id="260"/>
    <w:p>
      <w:pPr>
        <w:spacing w:after="0"/>
        <w:ind w:left="0"/>
        <w:jc w:val="both"/>
      </w:pPr>
      <w:r>
        <w:rPr>
          <w:rFonts w:ascii="Times New Roman"/>
          <w:b w:val="false"/>
          <w:i w:val="false"/>
          <w:color w:val="000000"/>
          <w:sz w:val="28"/>
        </w:rPr>
        <w:t>
      3) __________________________________________________________.</w:t>
      </w:r>
    </w:p>
    <w:bookmarkEnd w:id="260"/>
    <w:bookmarkStart w:name="z355" w:id="261"/>
    <w:p>
      <w:pPr>
        <w:spacing w:after="0"/>
        <w:ind w:left="0"/>
        <w:jc w:val="both"/>
      </w:pPr>
      <w:r>
        <w:rPr>
          <w:rFonts w:ascii="Times New Roman"/>
          <w:b w:val="false"/>
          <w:i w:val="false"/>
          <w:color w:val="000000"/>
          <w:sz w:val="28"/>
        </w:rPr>
        <w:t>
      Сведения в настоящий подпункт дополняются в соответствии с условиями уполномоченного органа Гаранта.</w:t>
      </w:r>
    </w:p>
    <w:bookmarkEnd w:id="261"/>
    <w:bookmarkStart w:name="z356" w:id="262"/>
    <w:p>
      <w:pPr>
        <w:spacing w:after="0"/>
        <w:ind w:left="0"/>
        <w:jc w:val="left"/>
      </w:pPr>
      <w:r>
        <w:rPr>
          <w:rFonts w:ascii="Times New Roman"/>
          <w:b/>
          <w:i w:val="false"/>
          <w:color w:val="000000"/>
        </w:rPr>
        <w:t xml:space="preserve"> 3. Права и обязанности Сторон</w:t>
      </w:r>
    </w:p>
    <w:bookmarkEnd w:id="262"/>
    <w:bookmarkStart w:name="z357" w:id="263"/>
    <w:p>
      <w:pPr>
        <w:spacing w:after="0"/>
        <w:ind w:left="0"/>
        <w:jc w:val="both"/>
      </w:pPr>
      <w:r>
        <w:rPr>
          <w:rFonts w:ascii="Times New Roman"/>
          <w:b w:val="false"/>
          <w:i w:val="false"/>
          <w:color w:val="000000"/>
          <w:sz w:val="28"/>
        </w:rPr>
        <w:t>
      13. Гарант обязан в срок не позднее 10 (десяти) рабочих дней с даты получения требования банка произвести платеж по гарантии банку на условиях настоящего Договора.</w:t>
      </w:r>
    </w:p>
    <w:bookmarkEnd w:id="263"/>
    <w:bookmarkStart w:name="z358" w:id="264"/>
    <w:p>
      <w:pPr>
        <w:spacing w:after="0"/>
        <w:ind w:left="0"/>
        <w:jc w:val="both"/>
      </w:pPr>
      <w:r>
        <w:rPr>
          <w:rFonts w:ascii="Times New Roman"/>
          <w:b w:val="false"/>
          <w:i w:val="false"/>
          <w:color w:val="000000"/>
          <w:sz w:val="28"/>
        </w:rPr>
        <w:t>
      14. Гарант вправе:</w:t>
      </w:r>
    </w:p>
    <w:bookmarkEnd w:id="264"/>
    <w:bookmarkStart w:name="z359" w:id="265"/>
    <w:p>
      <w:pPr>
        <w:spacing w:after="0"/>
        <w:ind w:left="0"/>
        <w:jc w:val="both"/>
      </w:pPr>
      <w:r>
        <w:rPr>
          <w:rFonts w:ascii="Times New Roman"/>
          <w:b w:val="false"/>
          <w:i w:val="false"/>
          <w:color w:val="000000"/>
          <w:sz w:val="28"/>
        </w:rPr>
        <w:t>
      1) требовать от банка и Заемщика исполнения обязательств, установленных настоящим Договором;</w:t>
      </w:r>
    </w:p>
    <w:bookmarkEnd w:id="265"/>
    <w:bookmarkStart w:name="z360" w:id="266"/>
    <w:p>
      <w:pPr>
        <w:spacing w:after="0"/>
        <w:ind w:left="0"/>
        <w:jc w:val="both"/>
      </w:pPr>
      <w:r>
        <w:rPr>
          <w:rFonts w:ascii="Times New Roman"/>
          <w:b w:val="false"/>
          <w:i w:val="false"/>
          <w:color w:val="000000"/>
          <w:sz w:val="28"/>
        </w:rPr>
        <w:t>
      2) получать от банка полную и достоверную информацию, необходимую для осуществления контроля за целевым использованием кредита Заемщиком и мониторинга исполнения банком и Заемщиком настоящего Договора и (или) кредитного договора, а также иную необходимую информацию, связанную с настоящим Договором, в том числе путем выезда представителей Гаранта в банк, с соблюдением требований по сохранению банковской, коммерческой и иной охраняемой законом тайны;</w:t>
      </w:r>
    </w:p>
    <w:bookmarkEnd w:id="266"/>
    <w:bookmarkStart w:name="z361" w:id="267"/>
    <w:p>
      <w:pPr>
        <w:spacing w:after="0"/>
        <w:ind w:left="0"/>
        <w:jc w:val="both"/>
      </w:pPr>
      <w:r>
        <w:rPr>
          <w:rFonts w:ascii="Times New Roman"/>
          <w:b w:val="false"/>
          <w:i w:val="false"/>
          <w:color w:val="000000"/>
          <w:sz w:val="28"/>
        </w:rPr>
        <w:t>
      3) осуществлять выезд на место реализации проекта Заемщика, профинансированного по кредитному договору, с целью проверки хода реализации проекта;</w:t>
      </w:r>
    </w:p>
    <w:bookmarkEnd w:id="267"/>
    <w:bookmarkStart w:name="z362" w:id="268"/>
    <w:p>
      <w:pPr>
        <w:spacing w:after="0"/>
        <w:ind w:left="0"/>
        <w:jc w:val="both"/>
      </w:pPr>
      <w:r>
        <w:rPr>
          <w:rFonts w:ascii="Times New Roman"/>
          <w:b w:val="false"/>
          <w:i w:val="false"/>
          <w:color w:val="000000"/>
          <w:sz w:val="28"/>
        </w:rPr>
        <w:t>
      4) отказать в исполнении требования банка к Гаранту об исполнении обязательств по гарантии, в пределах суммы гарантии, предоставленного в соответствии с условиями настоящего Договора (далее – требование), в случаях если:</w:t>
      </w:r>
    </w:p>
    <w:bookmarkEnd w:id="268"/>
    <w:bookmarkStart w:name="z363" w:id="269"/>
    <w:p>
      <w:pPr>
        <w:spacing w:after="0"/>
        <w:ind w:left="0"/>
        <w:jc w:val="both"/>
      </w:pPr>
      <w:r>
        <w:rPr>
          <w:rFonts w:ascii="Times New Roman"/>
          <w:b w:val="false"/>
          <w:i w:val="false"/>
          <w:color w:val="000000"/>
          <w:sz w:val="28"/>
        </w:rPr>
        <w:t>
      такое требование не корректно предъявлено банком, до устранения банком выявленных нарушений в предъявленном требовании;</w:t>
      </w:r>
    </w:p>
    <w:bookmarkEnd w:id="269"/>
    <w:bookmarkStart w:name="z364" w:id="270"/>
    <w:p>
      <w:pPr>
        <w:spacing w:after="0"/>
        <w:ind w:left="0"/>
        <w:jc w:val="both"/>
      </w:pPr>
      <w:r>
        <w:rPr>
          <w:rFonts w:ascii="Times New Roman"/>
          <w:b w:val="false"/>
          <w:i w:val="false"/>
          <w:color w:val="000000"/>
          <w:sz w:val="28"/>
        </w:rPr>
        <w:t>
      в ходе мониторинга, проводимого Гарантом в рамках настоящего Договора выявлены нарушения условий настоящего Договора, указанных в Разделе 5 настоящего Договора, путем направления банку письменного мотивированного ответа;</w:t>
      </w:r>
    </w:p>
    <w:bookmarkEnd w:id="270"/>
    <w:bookmarkStart w:name="z365" w:id="271"/>
    <w:p>
      <w:pPr>
        <w:spacing w:after="0"/>
        <w:ind w:left="0"/>
        <w:jc w:val="both"/>
      </w:pPr>
      <w:r>
        <w:rPr>
          <w:rFonts w:ascii="Times New Roman"/>
          <w:b w:val="false"/>
          <w:i w:val="false"/>
          <w:color w:val="000000"/>
          <w:sz w:val="28"/>
        </w:rPr>
        <w:t>
      5) выдвигать против требований банка возражения, которые мог бы предоставить Заемщик, даже в случае признания Заемщиком долга и (или) отказа Заемщика от выдвижения своих возражений банку;</w:t>
      </w:r>
    </w:p>
    <w:bookmarkEnd w:id="271"/>
    <w:bookmarkStart w:name="z366" w:id="272"/>
    <w:p>
      <w:pPr>
        <w:spacing w:after="0"/>
        <w:ind w:left="0"/>
        <w:jc w:val="both"/>
      </w:pPr>
      <w:r>
        <w:rPr>
          <w:rFonts w:ascii="Times New Roman"/>
          <w:b w:val="false"/>
          <w:i w:val="false"/>
          <w:color w:val="000000"/>
          <w:sz w:val="28"/>
        </w:rPr>
        <w:t>
      6) требовать от Заемщика и банка в срок не позднее 5 (пяти) рабочих дней с даты получения запроса Гаранта представления информации об исполнении Заемщиком обязательств по кредитному договору, в том числе допущенных нарушениях условий заключенного кредитного договора;</w:t>
      </w:r>
    </w:p>
    <w:bookmarkEnd w:id="272"/>
    <w:bookmarkStart w:name="z367" w:id="273"/>
    <w:p>
      <w:pPr>
        <w:spacing w:after="0"/>
        <w:ind w:left="0"/>
        <w:jc w:val="both"/>
      </w:pPr>
      <w:r>
        <w:rPr>
          <w:rFonts w:ascii="Times New Roman"/>
          <w:b w:val="false"/>
          <w:i w:val="false"/>
          <w:color w:val="000000"/>
          <w:sz w:val="28"/>
        </w:rPr>
        <w:t>
      7) требовать от банка (в случае исполнения Гарантом обязательств по гарантии) представления документов и информации, удостоверяющих права требования банка к Заемщику, и передачи Гаранту прав, обеспечивающих эти требования, в объеме, установленном настоящим Договором;</w:t>
      </w:r>
    </w:p>
    <w:bookmarkEnd w:id="273"/>
    <w:bookmarkStart w:name="z368" w:id="274"/>
    <w:p>
      <w:pPr>
        <w:spacing w:after="0"/>
        <w:ind w:left="0"/>
        <w:jc w:val="both"/>
      </w:pPr>
      <w:r>
        <w:rPr>
          <w:rFonts w:ascii="Times New Roman"/>
          <w:b w:val="false"/>
          <w:i w:val="false"/>
          <w:color w:val="000000"/>
          <w:sz w:val="28"/>
        </w:rPr>
        <w:t>
      8) требовать от Заемщика (в случае исполнения Гарантом обязательств по гарантии) возместить Гаранту в полном объеме суммы произведенных выплат по гарантии, и возмещения иных убытков, понесенных в связи с ответственностью за Заемщика;</w:t>
      </w:r>
    </w:p>
    <w:bookmarkEnd w:id="274"/>
    <w:bookmarkStart w:name="z369" w:id="275"/>
    <w:p>
      <w:pPr>
        <w:spacing w:after="0"/>
        <w:ind w:left="0"/>
        <w:jc w:val="both"/>
      </w:pPr>
      <w:r>
        <w:rPr>
          <w:rFonts w:ascii="Times New Roman"/>
          <w:b w:val="false"/>
          <w:i w:val="false"/>
          <w:color w:val="000000"/>
          <w:sz w:val="28"/>
        </w:rPr>
        <w:t>
      9) в безакцептном порядке изымать (списывать) с любых счетов Заемщика сумму задолженности, возникшей по настоящему Договору, в порядке, предусмотренном банковским и гражданским законодательством Республики Казахстан либо списывать деньги с банковских счетов Заемщика, открытых в банке, путем прямого дебетования банковских счетов. Основанием для прямого дебетования банковских счетов Заемщика являются копия настоящего Договора и копии документов, подтверждающих задолженность Заемщика перед Гарантом. Настоящее является согласием Заемщика на осуществление платежей путем прямого дебетования его счетов, открытых в банке;</w:t>
      </w:r>
    </w:p>
    <w:bookmarkEnd w:id="275"/>
    <w:bookmarkStart w:name="z370" w:id="276"/>
    <w:p>
      <w:pPr>
        <w:spacing w:after="0"/>
        <w:ind w:left="0"/>
        <w:jc w:val="both"/>
      </w:pPr>
      <w:r>
        <w:rPr>
          <w:rFonts w:ascii="Times New Roman"/>
          <w:b w:val="false"/>
          <w:i w:val="false"/>
          <w:color w:val="000000"/>
          <w:sz w:val="28"/>
        </w:rPr>
        <w:t>
      10) уменьшить сумму и (или) срок Гарантии при выявлении фактов ненадлежащего и (или) несвоевременного исполнения условий настоящего Договора;</w:t>
      </w:r>
    </w:p>
    <w:bookmarkEnd w:id="276"/>
    <w:bookmarkStart w:name="z371" w:id="277"/>
    <w:p>
      <w:pPr>
        <w:spacing w:after="0"/>
        <w:ind w:left="0"/>
        <w:jc w:val="both"/>
      </w:pPr>
      <w:r>
        <w:rPr>
          <w:rFonts w:ascii="Times New Roman"/>
          <w:b w:val="false"/>
          <w:i w:val="false"/>
          <w:color w:val="000000"/>
          <w:sz w:val="28"/>
        </w:rPr>
        <w:t>
      15. Заемщик обязан:</w:t>
      </w:r>
    </w:p>
    <w:bookmarkEnd w:id="277"/>
    <w:bookmarkStart w:name="z372" w:id="278"/>
    <w:p>
      <w:pPr>
        <w:spacing w:after="0"/>
        <w:ind w:left="0"/>
        <w:jc w:val="both"/>
      </w:pPr>
      <w:r>
        <w:rPr>
          <w:rFonts w:ascii="Times New Roman"/>
          <w:b w:val="false"/>
          <w:i w:val="false"/>
          <w:color w:val="000000"/>
          <w:sz w:val="28"/>
        </w:rPr>
        <w:t>
      1) использовать кредит в соответствии с его целевым назначением, установленным в кредитном договоре, с представлением банку подтверждающих документов;</w:t>
      </w:r>
    </w:p>
    <w:bookmarkEnd w:id="278"/>
    <w:bookmarkStart w:name="z373" w:id="279"/>
    <w:p>
      <w:pPr>
        <w:spacing w:after="0"/>
        <w:ind w:left="0"/>
        <w:jc w:val="both"/>
      </w:pPr>
      <w:r>
        <w:rPr>
          <w:rFonts w:ascii="Times New Roman"/>
          <w:b w:val="false"/>
          <w:i w:val="false"/>
          <w:color w:val="000000"/>
          <w:sz w:val="28"/>
        </w:rPr>
        <w:t>
      2) по первому требованию банка и (или) Гаранта предоставить его представителям возможность проверки целевого использования кредита, его обеспеченности и финансово-хозяйственной деятельности Заемщика путем непосредственного осмотра его производственных (торговых) объектов и (или) предоставления документов и информации о финансово-хозяйственной деятельности, на условиях (срок, объем), необходимых банку и (или) Гаранту;</w:t>
      </w:r>
    </w:p>
    <w:bookmarkEnd w:id="279"/>
    <w:bookmarkStart w:name="z374" w:id="280"/>
    <w:p>
      <w:pPr>
        <w:spacing w:after="0"/>
        <w:ind w:left="0"/>
        <w:jc w:val="both"/>
      </w:pPr>
      <w:r>
        <w:rPr>
          <w:rFonts w:ascii="Times New Roman"/>
          <w:b w:val="false"/>
          <w:i w:val="false"/>
          <w:color w:val="000000"/>
          <w:sz w:val="28"/>
        </w:rPr>
        <w:t>
      3) не позднее 5 (пяти) рабочих дней, следующих за днем нарушения условий кредитного договора, письменно извещать Гаранта обо всех допущенных им нарушениях кредитного договора, в том числе о просрочке уплаты (возврата) суммы основного долга и (или) вознаграждения за пользование кредитом, а также обо всех обстоятельствах, влияющих или могущих повлиять на исполнение Заемщиком своих обязательств по кредитному договору;</w:t>
      </w:r>
    </w:p>
    <w:bookmarkEnd w:id="280"/>
    <w:bookmarkStart w:name="z375" w:id="281"/>
    <w:p>
      <w:pPr>
        <w:spacing w:after="0"/>
        <w:ind w:left="0"/>
        <w:jc w:val="both"/>
      </w:pPr>
      <w:r>
        <w:rPr>
          <w:rFonts w:ascii="Times New Roman"/>
          <w:b w:val="false"/>
          <w:i w:val="false"/>
          <w:color w:val="000000"/>
          <w:sz w:val="28"/>
        </w:rPr>
        <w:t>
      4) в случае предъявления банком требований об исполнении обязательств по кредитному договору, принять все разумные и доступные в сложившейся ситуации меры к надлежащему исполнению своих обязательств;</w:t>
      </w:r>
    </w:p>
    <w:bookmarkEnd w:id="281"/>
    <w:bookmarkStart w:name="z376" w:id="282"/>
    <w:p>
      <w:pPr>
        <w:spacing w:after="0"/>
        <w:ind w:left="0"/>
        <w:jc w:val="both"/>
      </w:pPr>
      <w:r>
        <w:rPr>
          <w:rFonts w:ascii="Times New Roman"/>
          <w:b w:val="false"/>
          <w:i w:val="false"/>
          <w:color w:val="000000"/>
          <w:sz w:val="28"/>
        </w:rPr>
        <w:t>
      5) в случае исполнения Гарантом обязательств по гарантии, возместить Гаранту в полном объеме суммы произведенных Гарантом выплат по гарантии, и (при наличии соответствующего требования Гаранта) уплатить вознаграждение, начисленное на сумму задолженности Заемщика перед Гарантом с даты перечисления Гарантом банку суммы по гарантии до даты фактического возврата Заемщиком денег Гаранту на сумму, выплаченную банку по гарантии, по ставке, указанной в кредитном договоре, а также возместить иные убытки, понесенные Гарантом в связи с ответственностью за Заемщика, в порядке и сроки, указанные в требовании Гаранта. Датой фактического возврата Заемщиком денег Гаранту считается дата зачисления денег на банковский счет Гаранта, указанный в настоящем Договоре;</w:t>
      </w:r>
    </w:p>
    <w:bookmarkEnd w:id="282"/>
    <w:bookmarkStart w:name="z377" w:id="283"/>
    <w:p>
      <w:pPr>
        <w:spacing w:after="0"/>
        <w:ind w:left="0"/>
        <w:jc w:val="both"/>
      </w:pPr>
      <w:r>
        <w:rPr>
          <w:rFonts w:ascii="Times New Roman"/>
          <w:b w:val="false"/>
          <w:i w:val="false"/>
          <w:color w:val="000000"/>
          <w:sz w:val="28"/>
        </w:rPr>
        <w:t>
      6) при получении письменного запроса от Гаранта о представлении информации об исполнении обязательств по кредитному договору, в том числе допущенных нарушениях условий заключенного кредитного договора, в срок не позднее 5 (пяти) рабочих дней с даты его получения представить Гаранту в письменной форме указанную в запросе информацию;</w:t>
      </w:r>
    </w:p>
    <w:bookmarkEnd w:id="283"/>
    <w:bookmarkStart w:name="z378" w:id="284"/>
    <w:p>
      <w:pPr>
        <w:spacing w:after="0"/>
        <w:ind w:left="0"/>
        <w:jc w:val="both"/>
      </w:pPr>
      <w:r>
        <w:rPr>
          <w:rFonts w:ascii="Times New Roman"/>
          <w:b w:val="false"/>
          <w:i w:val="false"/>
          <w:color w:val="000000"/>
          <w:sz w:val="28"/>
        </w:rPr>
        <w:t>
      7) при изменении банковских реквизитов и (или) местонахождения в течение 3 (трех) рабочих дней письменно уведомить банк и Гаранта;</w:t>
      </w:r>
    </w:p>
    <w:bookmarkEnd w:id="284"/>
    <w:bookmarkStart w:name="z379" w:id="285"/>
    <w:p>
      <w:pPr>
        <w:spacing w:after="0"/>
        <w:ind w:left="0"/>
        <w:jc w:val="both"/>
      </w:pPr>
      <w:r>
        <w:rPr>
          <w:rFonts w:ascii="Times New Roman"/>
          <w:b w:val="false"/>
          <w:i w:val="false"/>
          <w:color w:val="000000"/>
          <w:sz w:val="28"/>
        </w:rPr>
        <w:t>
      8) по решению Гаранта осуществлять страхование приобретаемого по Кредитному договору движимого имущества;</w:t>
      </w:r>
    </w:p>
    <w:bookmarkEnd w:id="285"/>
    <w:bookmarkStart w:name="z380" w:id="286"/>
    <w:p>
      <w:pPr>
        <w:spacing w:after="0"/>
        <w:ind w:left="0"/>
        <w:jc w:val="both"/>
      </w:pPr>
      <w:r>
        <w:rPr>
          <w:rFonts w:ascii="Times New Roman"/>
          <w:b w:val="false"/>
          <w:i w:val="false"/>
          <w:color w:val="000000"/>
          <w:sz w:val="28"/>
        </w:rPr>
        <w:t>
      9) отвечать всем своим имуществом перед Гарантом, в случае неисполнения и (или) ненадлежащего исполнения своих обязательств по настоящему Договору;</w:t>
      </w:r>
    </w:p>
    <w:bookmarkEnd w:id="286"/>
    <w:bookmarkStart w:name="z381" w:id="287"/>
    <w:p>
      <w:pPr>
        <w:spacing w:after="0"/>
        <w:ind w:left="0"/>
        <w:jc w:val="both"/>
      </w:pPr>
      <w:r>
        <w:rPr>
          <w:rFonts w:ascii="Times New Roman"/>
          <w:b w:val="false"/>
          <w:i w:val="false"/>
          <w:color w:val="000000"/>
          <w:sz w:val="28"/>
        </w:rPr>
        <w:t>
      10) соблюдать следующие требования Гаранта:</w:t>
      </w:r>
    </w:p>
    <w:bookmarkEnd w:id="287"/>
    <w:bookmarkStart w:name="z382" w:id="288"/>
    <w:p>
      <w:pPr>
        <w:spacing w:after="0"/>
        <w:ind w:left="0"/>
        <w:jc w:val="both"/>
      </w:pPr>
      <w:r>
        <w:rPr>
          <w:rFonts w:ascii="Times New Roman"/>
          <w:b w:val="false"/>
          <w:i w:val="false"/>
          <w:color w:val="000000"/>
          <w:sz w:val="28"/>
        </w:rPr>
        <w:t>
      __________________________________________________________;</w:t>
      </w:r>
    </w:p>
    <w:bookmarkEnd w:id="288"/>
    <w:bookmarkStart w:name="z383" w:id="289"/>
    <w:p>
      <w:pPr>
        <w:spacing w:after="0"/>
        <w:ind w:left="0"/>
        <w:jc w:val="both"/>
      </w:pPr>
      <w:r>
        <w:rPr>
          <w:rFonts w:ascii="Times New Roman"/>
          <w:b w:val="false"/>
          <w:i w:val="false"/>
          <w:color w:val="000000"/>
          <w:sz w:val="28"/>
        </w:rPr>
        <w:t>
      __________________________________________________________;</w:t>
      </w:r>
    </w:p>
    <w:bookmarkEnd w:id="289"/>
    <w:bookmarkStart w:name="z384" w:id="290"/>
    <w:p>
      <w:pPr>
        <w:spacing w:after="0"/>
        <w:ind w:left="0"/>
        <w:jc w:val="both"/>
      </w:pPr>
      <w:r>
        <w:rPr>
          <w:rFonts w:ascii="Times New Roman"/>
          <w:b w:val="false"/>
          <w:i w:val="false"/>
          <w:color w:val="000000"/>
          <w:sz w:val="28"/>
        </w:rPr>
        <w:t>
      __________________________________________________________.</w:t>
      </w:r>
    </w:p>
    <w:bookmarkEnd w:id="290"/>
    <w:bookmarkStart w:name="z385" w:id="291"/>
    <w:p>
      <w:pPr>
        <w:spacing w:after="0"/>
        <w:ind w:left="0"/>
        <w:jc w:val="both"/>
      </w:pPr>
      <w:r>
        <w:rPr>
          <w:rFonts w:ascii="Times New Roman"/>
          <w:b w:val="false"/>
          <w:i w:val="false"/>
          <w:color w:val="000000"/>
          <w:sz w:val="28"/>
        </w:rPr>
        <w:t>
      Сведения в настоящий подпункт дополняются индивидуально по каждому проекту в соответствии с условиями уполномоченного органа Гаранта.</w:t>
      </w:r>
    </w:p>
    <w:bookmarkEnd w:id="291"/>
    <w:bookmarkStart w:name="z386" w:id="292"/>
    <w:p>
      <w:pPr>
        <w:spacing w:after="0"/>
        <w:ind w:left="0"/>
        <w:jc w:val="both"/>
      </w:pPr>
      <w:r>
        <w:rPr>
          <w:rFonts w:ascii="Times New Roman"/>
          <w:b w:val="false"/>
          <w:i w:val="false"/>
          <w:color w:val="000000"/>
          <w:sz w:val="28"/>
        </w:rPr>
        <w:t>
      16. Заемщик вправе для целей ведения мониторинга реализации Программы представить Гаранту заявление о предоставлении согласия Комитету государственных доходов Министерства финансов Республики Казахстан предоставлять Гаранту следующие сведения, являющиеся в соответствии с налоговым законодательством Республики Казахстан налоговой тайной:</w:t>
      </w:r>
    </w:p>
    <w:bookmarkEnd w:id="292"/>
    <w:bookmarkStart w:name="z387" w:id="293"/>
    <w:p>
      <w:pPr>
        <w:spacing w:after="0"/>
        <w:ind w:left="0"/>
        <w:jc w:val="both"/>
      </w:pPr>
      <w:r>
        <w:rPr>
          <w:rFonts w:ascii="Times New Roman"/>
          <w:b w:val="false"/>
          <w:i w:val="false"/>
          <w:color w:val="000000"/>
          <w:sz w:val="28"/>
        </w:rPr>
        <w:t>
      1) доходы для определения финансовым агентством динамики роста доходов Заемщика;</w:t>
      </w:r>
    </w:p>
    <w:bookmarkEnd w:id="293"/>
    <w:bookmarkStart w:name="z388" w:id="294"/>
    <w:p>
      <w:pPr>
        <w:spacing w:after="0"/>
        <w:ind w:left="0"/>
        <w:jc w:val="both"/>
      </w:pPr>
      <w:r>
        <w:rPr>
          <w:rFonts w:ascii="Times New Roman"/>
          <w:b w:val="false"/>
          <w:i w:val="false"/>
          <w:color w:val="000000"/>
          <w:sz w:val="28"/>
        </w:rPr>
        <w:t>
      2) численность работников для определения финансовым агентством роста среднегодовой численности рабочих мест Заемщика;</w:t>
      </w:r>
    </w:p>
    <w:bookmarkEnd w:id="294"/>
    <w:bookmarkStart w:name="z389" w:id="295"/>
    <w:p>
      <w:pPr>
        <w:spacing w:after="0"/>
        <w:ind w:left="0"/>
        <w:jc w:val="both"/>
      </w:pPr>
      <w:r>
        <w:rPr>
          <w:rFonts w:ascii="Times New Roman"/>
          <w:b w:val="false"/>
          <w:i w:val="false"/>
          <w:color w:val="000000"/>
          <w:sz w:val="28"/>
        </w:rPr>
        <w:t>
      3) сумма налоговых выплат для определения финансовым агентством динамики увеличения налоговых выплат в бюджет Заемщиком.</w:t>
      </w:r>
    </w:p>
    <w:bookmarkEnd w:id="295"/>
    <w:bookmarkStart w:name="z390" w:id="296"/>
    <w:p>
      <w:pPr>
        <w:spacing w:after="0"/>
        <w:ind w:left="0"/>
        <w:jc w:val="both"/>
      </w:pPr>
      <w:r>
        <w:rPr>
          <w:rFonts w:ascii="Times New Roman"/>
          <w:b w:val="false"/>
          <w:i w:val="false"/>
          <w:color w:val="000000"/>
          <w:sz w:val="28"/>
        </w:rPr>
        <w:t>
      17. Банк обязан:</w:t>
      </w:r>
    </w:p>
    <w:bookmarkEnd w:id="296"/>
    <w:bookmarkStart w:name="z391" w:id="297"/>
    <w:p>
      <w:pPr>
        <w:spacing w:after="0"/>
        <w:ind w:left="0"/>
        <w:jc w:val="both"/>
      </w:pPr>
      <w:r>
        <w:rPr>
          <w:rFonts w:ascii="Times New Roman"/>
          <w:b w:val="false"/>
          <w:i w:val="false"/>
          <w:color w:val="000000"/>
          <w:sz w:val="28"/>
        </w:rPr>
        <w:t>
      1) при изменении условий кредитного договора (не влекущих увеличение ответственности Гаранта или иных неблагоприятных последствий для Гаранта) незамедлительно, но в любом случае не позднее 10 (десяти) рабочих дней, следующих за днем внесения изменений в кредитный договор, письменно известить об этом Гаранта.</w:t>
      </w:r>
    </w:p>
    <w:bookmarkEnd w:id="297"/>
    <w:bookmarkStart w:name="z392" w:id="298"/>
    <w:p>
      <w:pPr>
        <w:spacing w:after="0"/>
        <w:ind w:left="0"/>
        <w:jc w:val="both"/>
      </w:pPr>
      <w:r>
        <w:rPr>
          <w:rFonts w:ascii="Times New Roman"/>
          <w:b w:val="false"/>
          <w:i w:val="false"/>
          <w:color w:val="000000"/>
          <w:sz w:val="28"/>
        </w:rPr>
        <w:t>
      При внесении в кредитный договор изменений, влекущих увеличение ответственности Гаранта или иные неблагоприятные последствия для Гаранта, банк обязан получить от Гаранта предварительное письменное согласие на внесение этих изменений.</w:t>
      </w:r>
    </w:p>
    <w:bookmarkEnd w:id="298"/>
    <w:bookmarkStart w:name="z393" w:id="299"/>
    <w:p>
      <w:pPr>
        <w:spacing w:after="0"/>
        <w:ind w:left="0"/>
        <w:jc w:val="both"/>
      </w:pPr>
      <w:r>
        <w:rPr>
          <w:rFonts w:ascii="Times New Roman"/>
          <w:b w:val="false"/>
          <w:i w:val="false"/>
          <w:color w:val="000000"/>
          <w:sz w:val="28"/>
        </w:rPr>
        <w:t>
      В случае внесения указанных в части второй настоящего подпункта Договора изменений в кредитный договор без предварительного письменного согласия Гаранта, гарантия прекращается;</w:t>
      </w:r>
    </w:p>
    <w:bookmarkEnd w:id="299"/>
    <w:bookmarkStart w:name="z394" w:id="300"/>
    <w:p>
      <w:pPr>
        <w:spacing w:after="0"/>
        <w:ind w:left="0"/>
        <w:jc w:val="both"/>
      </w:pPr>
      <w:r>
        <w:rPr>
          <w:rFonts w:ascii="Times New Roman"/>
          <w:b w:val="false"/>
          <w:i w:val="false"/>
          <w:color w:val="000000"/>
          <w:sz w:val="28"/>
        </w:rPr>
        <w:t>
      2) при получении письменного запроса от Гаранта о представлении информации об исполнении обязательств по кредитному договору, в том числе допущенных нарушениях условий заключенного кредитного договора, в срок не позднее 5 (пяти) рабочих дней с даты его получения представить Гаранту в письменной форме указанную в запросе информацию;</w:t>
      </w:r>
    </w:p>
    <w:bookmarkEnd w:id="300"/>
    <w:bookmarkStart w:name="z395" w:id="301"/>
    <w:p>
      <w:pPr>
        <w:spacing w:after="0"/>
        <w:ind w:left="0"/>
        <w:jc w:val="both"/>
      </w:pPr>
      <w:r>
        <w:rPr>
          <w:rFonts w:ascii="Times New Roman"/>
          <w:b w:val="false"/>
          <w:i w:val="false"/>
          <w:color w:val="000000"/>
          <w:sz w:val="28"/>
        </w:rPr>
        <w:t>
      3) в срок не позднее 5 (пяти) рабочих дней письменно уведомить Гаранта об исполнении Заемщиком своих обязательств по кредитному договору в полном объеме (в том числе и в случае досрочного исполнения обязательств);</w:t>
      </w:r>
    </w:p>
    <w:bookmarkEnd w:id="301"/>
    <w:bookmarkStart w:name="z396" w:id="302"/>
    <w:p>
      <w:pPr>
        <w:spacing w:after="0"/>
        <w:ind w:left="0"/>
        <w:jc w:val="both"/>
      </w:pPr>
      <w:r>
        <w:rPr>
          <w:rFonts w:ascii="Times New Roman"/>
          <w:b w:val="false"/>
          <w:i w:val="false"/>
          <w:color w:val="000000"/>
          <w:sz w:val="28"/>
        </w:rPr>
        <w:t>
      4) в случаях, установленных настоящим Договором, осуществлять возврат денег Гаранту в порядке и сроки, установленные настоящим Договором;</w:t>
      </w:r>
    </w:p>
    <w:bookmarkEnd w:id="302"/>
    <w:bookmarkStart w:name="z397" w:id="303"/>
    <w:p>
      <w:pPr>
        <w:spacing w:after="0"/>
        <w:ind w:left="0"/>
        <w:jc w:val="both"/>
      </w:pPr>
      <w:r>
        <w:rPr>
          <w:rFonts w:ascii="Times New Roman"/>
          <w:b w:val="false"/>
          <w:i w:val="false"/>
          <w:color w:val="000000"/>
          <w:sz w:val="28"/>
        </w:rPr>
        <w:t>
      5) при исполнении Гарантом обязательств по гарантии, вся сумма полученная банком от Гаранта, в течение 10 рабочих дней направляется на погашение основного долга по Кредитному договору;</w:t>
      </w:r>
    </w:p>
    <w:bookmarkEnd w:id="303"/>
    <w:bookmarkStart w:name="z398" w:id="304"/>
    <w:p>
      <w:pPr>
        <w:spacing w:after="0"/>
        <w:ind w:left="0"/>
        <w:jc w:val="both"/>
      </w:pPr>
      <w:r>
        <w:rPr>
          <w:rFonts w:ascii="Times New Roman"/>
          <w:b w:val="false"/>
          <w:i w:val="false"/>
          <w:color w:val="000000"/>
          <w:sz w:val="28"/>
        </w:rPr>
        <w:t>
      6) в случае исполнения Гарантом обязательств по гарантии, после исполнения пункта 32 настоящего Договора в срок не позднее 20 (двадцати) рабочих дней передать Гаранту документы и информацию, удостоверяющие права требования банка к Заемщику, и передать Гаранту права, обеспечивающие эти требования, в объеме, установленном настоящим Договором. Документы банка передаются Гаранту в оригиналах, а в случае невозможности сделать это – в виде нотариально удостоверенных копий. Передача документов от банка Гаранту осуществляется с составлением акта приема-передачи документов;</w:t>
      </w:r>
    </w:p>
    <w:bookmarkEnd w:id="304"/>
    <w:bookmarkStart w:name="z399" w:id="305"/>
    <w:p>
      <w:pPr>
        <w:spacing w:after="0"/>
        <w:ind w:left="0"/>
        <w:jc w:val="both"/>
      </w:pPr>
      <w:r>
        <w:rPr>
          <w:rFonts w:ascii="Times New Roman"/>
          <w:b w:val="false"/>
          <w:i w:val="false"/>
          <w:color w:val="000000"/>
          <w:sz w:val="28"/>
        </w:rPr>
        <w:t>
      7) в случае неисполнения (ненадлежащего исполнения) Заемщиком своих обязательств по оплате основного долга по кредитному договору предоставлять допуск Гаранту в порядке и сроки, установленные настоящим Договором, к кредитному досье Заемщика для проведения мониторинга;</w:t>
      </w:r>
    </w:p>
    <w:bookmarkEnd w:id="305"/>
    <w:bookmarkStart w:name="z400" w:id="306"/>
    <w:p>
      <w:pPr>
        <w:spacing w:after="0"/>
        <w:ind w:left="0"/>
        <w:jc w:val="both"/>
      </w:pPr>
      <w:r>
        <w:rPr>
          <w:rFonts w:ascii="Times New Roman"/>
          <w:b w:val="false"/>
          <w:i w:val="false"/>
          <w:color w:val="000000"/>
          <w:sz w:val="28"/>
        </w:rPr>
        <w:t>
      8) не препятствовать Гаранту в осуществлении прав, полученных Гарантом в результате исполнения гарантии;</w:t>
      </w:r>
    </w:p>
    <w:bookmarkEnd w:id="306"/>
    <w:bookmarkStart w:name="z401" w:id="307"/>
    <w:p>
      <w:pPr>
        <w:spacing w:after="0"/>
        <w:ind w:left="0"/>
        <w:jc w:val="both"/>
      </w:pPr>
      <w:r>
        <w:rPr>
          <w:rFonts w:ascii="Times New Roman"/>
          <w:b w:val="false"/>
          <w:i w:val="false"/>
          <w:color w:val="000000"/>
          <w:sz w:val="28"/>
        </w:rPr>
        <w:t>
      9) исполнять надлежащим образом иные обязательства, установленные настоящим Договором.</w:t>
      </w:r>
    </w:p>
    <w:bookmarkEnd w:id="307"/>
    <w:bookmarkStart w:name="z402" w:id="308"/>
    <w:p>
      <w:pPr>
        <w:spacing w:after="0"/>
        <w:ind w:left="0"/>
        <w:jc w:val="both"/>
      </w:pPr>
      <w:r>
        <w:rPr>
          <w:rFonts w:ascii="Times New Roman"/>
          <w:b w:val="false"/>
          <w:i w:val="false"/>
          <w:color w:val="000000"/>
          <w:sz w:val="28"/>
        </w:rPr>
        <w:t>
      18. Банк вправе:</w:t>
      </w:r>
    </w:p>
    <w:bookmarkEnd w:id="308"/>
    <w:bookmarkStart w:name="z403" w:id="309"/>
    <w:p>
      <w:pPr>
        <w:spacing w:after="0"/>
        <w:ind w:left="0"/>
        <w:jc w:val="both"/>
      </w:pPr>
      <w:r>
        <w:rPr>
          <w:rFonts w:ascii="Times New Roman"/>
          <w:b w:val="false"/>
          <w:i w:val="false"/>
          <w:color w:val="000000"/>
          <w:sz w:val="28"/>
        </w:rPr>
        <w:t>
      1) в случае неисполнения (ненадлежащего исполнения) Заемщиком своих обязательств по оплате основного долга по кредитному договору предъявить требование к Гаранту в порядке и сроки, установленные настоящим Договором;</w:t>
      </w:r>
    </w:p>
    <w:bookmarkEnd w:id="309"/>
    <w:bookmarkStart w:name="z404" w:id="310"/>
    <w:p>
      <w:pPr>
        <w:spacing w:after="0"/>
        <w:ind w:left="0"/>
        <w:jc w:val="both"/>
      </w:pPr>
      <w:r>
        <w:rPr>
          <w:rFonts w:ascii="Times New Roman"/>
          <w:b w:val="false"/>
          <w:i w:val="false"/>
          <w:color w:val="000000"/>
          <w:sz w:val="28"/>
        </w:rPr>
        <w:t>
      2) требовать от Гаранта и Заемщика исполнения иных обязательств, предусмотренных настоящим Договором;</w:t>
      </w:r>
    </w:p>
    <w:bookmarkEnd w:id="310"/>
    <w:bookmarkStart w:name="z405" w:id="311"/>
    <w:p>
      <w:pPr>
        <w:spacing w:after="0"/>
        <w:ind w:left="0"/>
        <w:jc w:val="both"/>
      </w:pPr>
      <w:r>
        <w:rPr>
          <w:rFonts w:ascii="Times New Roman"/>
          <w:b w:val="false"/>
          <w:i w:val="false"/>
          <w:color w:val="000000"/>
          <w:sz w:val="28"/>
        </w:rPr>
        <w:t>
      3) в случае прекращения гарантирования по решению Гаранта/истечения срока действия гарантии банк вправе по действующему кредиту установить Заемщику ранее действовавшие условия финансирования (в том числе ставку вознаграждения, комиссии, сборы и (или) иные платежи и прочие условия) до заключения настоящего Договора/в случае выдачи нового кредита – стандартные условия финансирования, на усмотрение банка.</w:t>
      </w:r>
    </w:p>
    <w:bookmarkEnd w:id="311"/>
    <w:bookmarkStart w:name="z406" w:id="312"/>
    <w:p>
      <w:pPr>
        <w:spacing w:after="0"/>
        <w:ind w:left="0"/>
        <w:jc w:val="both"/>
      </w:pPr>
      <w:r>
        <w:rPr>
          <w:rFonts w:ascii="Times New Roman"/>
          <w:b w:val="false"/>
          <w:i w:val="false"/>
          <w:color w:val="000000"/>
          <w:sz w:val="28"/>
        </w:rPr>
        <w:t>
      19. При исполнении настоящего Договора банк не вправе снижать свои обязательства перед Гарантом за счет средств, размещенных Гарантом в банке в рамках реализации антикризисных/стабилизационных программ Правительства Республики Казахстан.</w:t>
      </w:r>
    </w:p>
    <w:bookmarkEnd w:id="312"/>
    <w:bookmarkStart w:name="z407" w:id="313"/>
    <w:p>
      <w:pPr>
        <w:spacing w:after="0"/>
        <w:ind w:left="0"/>
        <w:jc w:val="left"/>
      </w:pPr>
      <w:r>
        <w:rPr>
          <w:rFonts w:ascii="Times New Roman"/>
          <w:b/>
          <w:i w:val="false"/>
          <w:color w:val="000000"/>
        </w:rPr>
        <w:t xml:space="preserve"> 4. Порядок исполнения гарантии</w:t>
      </w:r>
    </w:p>
    <w:bookmarkEnd w:id="313"/>
    <w:bookmarkStart w:name="z408" w:id="314"/>
    <w:p>
      <w:pPr>
        <w:spacing w:after="0"/>
        <w:ind w:left="0"/>
        <w:jc w:val="both"/>
      </w:pPr>
      <w:r>
        <w:rPr>
          <w:rFonts w:ascii="Times New Roman"/>
          <w:b w:val="false"/>
          <w:i w:val="false"/>
          <w:color w:val="000000"/>
          <w:sz w:val="28"/>
        </w:rPr>
        <w:t>
      20. В срок не ранее 30 (тридцати) рабочих дней с даты непрерывного неисполнения Заемщиком обязательств по погашению суммы основного долга по кредитному договору, банк письменно уведомляет об этом Гаранта, с указанием остатка размера Гарантии для фиксирования Гарантом размера задолженности по основному долгу от которой рассчитывается размер Гарантии и приложением справки о наличии задолженности Заемщика перед банком и копии письменного требования о погашении просроченной задолженности, направленного банком Заемщику.</w:t>
      </w:r>
    </w:p>
    <w:bookmarkEnd w:id="314"/>
    <w:bookmarkStart w:name="z409" w:id="315"/>
    <w:p>
      <w:pPr>
        <w:spacing w:after="0"/>
        <w:ind w:left="0"/>
        <w:jc w:val="both"/>
      </w:pPr>
      <w:r>
        <w:rPr>
          <w:rFonts w:ascii="Times New Roman"/>
          <w:b w:val="false"/>
          <w:i w:val="false"/>
          <w:color w:val="000000"/>
          <w:sz w:val="28"/>
        </w:rPr>
        <w:t>
      21. В течение 120 (ста двадцати) календарных дней с даты неисполнения Заемщиком обязательств по погашению суммы основного долга по кредитному договору банк вправе предпринять все разумные и доступные в сложившейся ситуации меры в целях получения от Заемщика и лиц, предоставивших обеспечение, просроченной задолженности (в том числе путем обращения взыскания на обеспечение, предъявления требования по банковской гарантии, гарантиям/поручительствам третьих лиц (за исключением гарантии), выставления платежных требований-поручений к счетам Заемщика.</w:t>
      </w:r>
    </w:p>
    <w:bookmarkEnd w:id="315"/>
    <w:bookmarkStart w:name="z410" w:id="316"/>
    <w:p>
      <w:pPr>
        <w:spacing w:after="0"/>
        <w:ind w:left="0"/>
        <w:jc w:val="both"/>
      </w:pPr>
      <w:r>
        <w:rPr>
          <w:rFonts w:ascii="Times New Roman"/>
          <w:b w:val="false"/>
          <w:i w:val="false"/>
          <w:color w:val="000000"/>
          <w:sz w:val="28"/>
        </w:rPr>
        <w:t>
      22. Суммы, полученные в результате предпринятых банком мер по взысканию задолженности Заемщика до предъявления требования Гаранту, направляются на погашение задолженности Заемщика в соответствии очередностью, установленной внутренними документами банка и соответствующей условиям кредитного договора и требованиям действующего гражданского и банковского законодательства Республики Казахстан.</w:t>
      </w:r>
    </w:p>
    <w:bookmarkEnd w:id="316"/>
    <w:bookmarkStart w:name="z411" w:id="317"/>
    <w:p>
      <w:pPr>
        <w:spacing w:after="0"/>
        <w:ind w:left="0"/>
        <w:jc w:val="both"/>
      </w:pPr>
      <w:r>
        <w:rPr>
          <w:rFonts w:ascii="Times New Roman"/>
          <w:b w:val="false"/>
          <w:i w:val="false"/>
          <w:color w:val="000000"/>
          <w:sz w:val="28"/>
        </w:rPr>
        <w:t>
      23. В случае, если в течение 60 (шестидесяти) календарных дней с даты неисполнения Заемщиком обязательств по погашению суммы основного долга по кредитному договору Заемщик не исполнил/исполнил ненадлежащим образом обязательства по погашению суммы основного долга по кредитному договору, Гарант проводит мониторинг на предмет соблюдения условий настоящего Договора.</w:t>
      </w:r>
    </w:p>
    <w:bookmarkEnd w:id="317"/>
    <w:bookmarkStart w:name="z412" w:id="318"/>
    <w:p>
      <w:pPr>
        <w:spacing w:after="0"/>
        <w:ind w:left="0"/>
        <w:jc w:val="both"/>
      </w:pPr>
      <w:r>
        <w:rPr>
          <w:rFonts w:ascii="Times New Roman"/>
          <w:b w:val="false"/>
          <w:i w:val="false"/>
          <w:color w:val="000000"/>
          <w:sz w:val="28"/>
        </w:rPr>
        <w:t>
      24. В случае, если в течение 120 (ста двадцати) календарных дней с даты неисполнения Заемщиком обязательств по погашению суммы основного долга по кредитному договору Заемщик не исполнил/исполнил ненадлежащим образом обязательства по погашению суммы основного долга по кредитному договору, банк вправе предъявить требование к Гаранту.</w:t>
      </w:r>
    </w:p>
    <w:bookmarkEnd w:id="318"/>
    <w:bookmarkStart w:name="z413" w:id="319"/>
    <w:p>
      <w:pPr>
        <w:spacing w:after="0"/>
        <w:ind w:left="0"/>
        <w:jc w:val="both"/>
      </w:pPr>
      <w:r>
        <w:rPr>
          <w:rFonts w:ascii="Times New Roman"/>
          <w:b w:val="false"/>
          <w:i w:val="false"/>
          <w:color w:val="000000"/>
          <w:sz w:val="28"/>
        </w:rPr>
        <w:t>
      25. В требовании указываются:</w:t>
      </w:r>
    </w:p>
    <w:bookmarkEnd w:id="319"/>
    <w:bookmarkStart w:name="z414" w:id="320"/>
    <w:p>
      <w:pPr>
        <w:spacing w:after="0"/>
        <w:ind w:left="0"/>
        <w:jc w:val="both"/>
      </w:pPr>
      <w:r>
        <w:rPr>
          <w:rFonts w:ascii="Times New Roman"/>
          <w:b w:val="false"/>
          <w:i w:val="false"/>
          <w:color w:val="000000"/>
          <w:sz w:val="28"/>
        </w:rPr>
        <w:t>
      1) реквизиты Договора гарантии;</w:t>
      </w:r>
    </w:p>
    <w:bookmarkEnd w:id="320"/>
    <w:bookmarkStart w:name="z415" w:id="321"/>
    <w:p>
      <w:pPr>
        <w:spacing w:after="0"/>
        <w:ind w:left="0"/>
        <w:jc w:val="both"/>
      </w:pPr>
      <w:r>
        <w:rPr>
          <w:rFonts w:ascii="Times New Roman"/>
          <w:b w:val="false"/>
          <w:i w:val="false"/>
          <w:color w:val="000000"/>
          <w:sz w:val="28"/>
        </w:rPr>
        <w:t>
      2) реквизиты кредитного договора;</w:t>
      </w:r>
    </w:p>
    <w:bookmarkEnd w:id="321"/>
    <w:bookmarkStart w:name="z416" w:id="322"/>
    <w:p>
      <w:pPr>
        <w:spacing w:after="0"/>
        <w:ind w:left="0"/>
        <w:jc w:val="both"/>
      </w:pPr>
      <w:r>
        <w:rPr>
          <w:rFonts w:ascii="Times New Roman"/>
          <w:b w:val="false"/>
          <w:i w:val="false"/>
          <w:color w:val="000000"/>
          <w:sz w:val="28"/>
        </w:rPr>
        <w:t>
      3) наименование Заемщика;</w:t>
      </w:r>
    </w:p>
    <w:bookmarkEnd w:id="322"/>
    <w:bookmarkStart w:name="z417" w:id="323"/>
    <w:p>
      <w:pPr>
        <w:spacing w:after="0"/>
        <w:ind w:left="0"/>
        <w:jc w:val="both"/>
      </w:pPr>
      <w:r>
        <w:rPr>
          <w:rFonts w:ascii="Times New Roman"/>
          <w:b w:val="false"/>
          <w:i w:val="false"/>
          <w:color w:val="000000"/>
          <w:sz w:val="28"/>
        </w:rPr>
        <w:t>
      4) расчет суммы к оплате Гарантом по гарантии;</w:t>
      </w:r>
    </w:p>
    <w:bookmarkEnd w:id="323"/>
    <w:bookmarkStart w:name="z418" w:id="324"/>
    <w:p>
      <w:pPr>
        <w:spacing w:after="0"/>
        <w:ind w:left="0"/>
        <w:jc w:val="both"/>
      </w:pPr>
      <w:r>
        <w:rPr>
          <w:rFonts w:ascii="Times New Roman"/>
          <w:b w:val="false"/>
          <w:i w:val="false"/>
          <w:color w:val="000000"/>
          <w:sz w:val="28"/>
        </w:rPr>
        <w:t>
      5) реквизиты счета банка, на который подлежат зачислению деньги.</w:t>
      </w:r>
    </w:p>
    <w:bookmarkEnd w:id="324"/>
    <w:bookmarkStart w:name="z419" w:id="325"/>
    <w:p>
      <w:pPr>
        <w:spacing w:after="0"/>
        <w:ind w:left="0"/>
        <w:jc w:val="both"/>
      </w:pPr>
      <w:r>
        <w:rPr>
          <w:rFonts w:ascii="Times New Roman"/>
          <w:b w:val="false"/>
          <w:i w:val="false"/>
          <w:color w:val="000000"/>
          <w:sz w:val="28"/>
        </w:rPr>
        <w:t>
      26. К требованию прилагаются:</w:t>
      </w:r>
    </w:p>
    <w:bookmarkEnd w:id="325"/>
    <w:bookmarkStart w:name="z420" w:id="326"/>
    <w:p>
      <w:pPr>
        <w:spacing w:after="0"/>
        <w:ind w:left="0"/>
        <w:jc w:val="both"/>
      </w:pPr>
      <w:r>
        <w:rPr>
          <w:rFonts w:ascii="Times New Roman"/>
          <w:b w:val="false"/>
          <w:i w:val="false"/>
          <w:color w:val="000000"/>
          <w:sz w:val="28"/>
        </w:rPr>
        <w:t>
      1) справка о наличии задолженности Заемщика перед банком с указанием перечня залогового имущества по проекту Заемщика в рамках кредитного договора на дату отправки письменного уведомления согласно пункту 20 Договора и на дату предоставления требования к Гаранту;</w:t>
      </w:r>
    </w:p>
    <w:bookmarkEnd w:id="326"/>
    <w:bookmarkStart w:name="z421" w:id="327"/>
    <w:p>
      <w:pPr>
        <w:spacing w:after="0"/>
        <w:ind w:left="0"/>
        <w:jc w:val="both"/>
      </w:pPr>
      <w:r>
        <w:rPr>
          <w:rFonts w:ascii="Times New Roman"/>
          <w:b w:val="false"/>
          <w:i w:val="false"/>
          <w:color w:val="000000"/>
          <w:sz w:val="28"/>
        </w:rPr>
        <w:t>
      2) выписка с банковского счета Заемщика за период с даты выдачи кредита до даты выставления требования Гаранту;</w:t>
      </w:r>
    </w:p>
    <w:bookmarkEnd w:id="327"/>
    <w:bookmarkStart w:name="z422" w:id="328"/>
    <w:p>
      <w:pPr>
        <w:spacing w:after="0"/>
        <w:ind w:left="0"/>
        <w:jc w:val="both"/>
      </w:pPr>
      <w:r>
        <w:rPr>
          <w:rFonts w:ascii="Times New Roman"/>
          <w:b w:val="false"/>
          <w:i w:val="false"/>
          <w:color w:val="000000"/>
          <w:sz w:val="28"/>
        </w:rPr>
        <w:t>
      3) копия документа, подтверждающего получение Заемщиком кредитных средств;</w:t>
      </w:r>
    </w:p>
    <w:bookmarkEnd w:id="328"/>
    <w:bookmarkStart w:name="z423" w:id="329"/>
    <w:p>
      <w:pPr>
        <w:spacing w:after="0"/>
        <w:ind w:left="0"/>
        <w:jc w:val="both"/>
      </w:pPr>
      <w:r>
        <w:rPr>
          <w:rFonts w:ascii="Times New Roman"/>
          <w:b w:val="false"/>
          <w:i w:val="false"/>
          <w:color w:val="000000"/>
          <w:sz w:val="28"/>
        </w:rPr>
        <w:t>
      4) копия требования (претензии) банка о нарушении обязательств Заемщиком по кредитному договору, направленного Заемщику;</w:t>
      </w:r>
    </w:p>
    <w:bookmarkEnd w:id="329"/>
    <w:bookmarkStart w:name="z424" w:id="330"/>
    <w:p>
      <w:pPr>
        <w:spacing w:after="0"/>
        <w:ind w:left="0"/>
        <w:jc w:val="both"/>
      </w:pPr>
      <w:r>
        <w:rPr>
          <w:rFonts w:ascii="Times New Roman"/>
          <w:b w:val="false"/>
          <w:i w:val="false"/>
          <w:color w:val="000000"/>
          <w:sz w:val="28"/>
        </w:rPr>
        <w:t>
      5) копия ответа Заемщика на требование (претензию) банка (при наличии);</w:t>
      </w:r>
    </w:p>
    <w:bookmarkEnd w:id="330"/>
    <w:bookmarkStart w:name="z425" w:id="331"/>
    <w:p>
      <w:pPr>
        <w:spacing w:after="0"/>
        <w:ind w:left="0"/>
        <w:jc w:val="both"/>
      </w:pPr>
      <w:r>
        <w:rPr>
          <w:rFonts w:ascii="Times New Roman"/>
          <w:b w:val="false"/>
          <w:i w:val="false"/>
          <w:color w:val="000000"/>
          <w:sz w:val="28"/>
        </w:rPr>
        <w:t>
      6) информация о предпринятых банком мерах по взысканию задолженности по кредитному договору и суммах, вырученных в результате принятых мер, с приложением подтверждающих документов (при наличии);</w:t>
      </w:r>
    </w:p>
    <w:bookmarkEnd w:id="331"/>
    <w:bookmarkStart w:name="z426" w:id="332"/>
    <w:p>
      <w:pPr>
        <w:spacing w:after="0"/>
        <w:ind w:left="0"/>
        <w:jc w:val="both"/>
      </w:pPr>
      <w:r>
        <w:rPr>
          <w:rFonts w:ascii="Times New Roman"/>
          <w:b w:val="false"/>
          <w:i w:val="false"/>
          <w:color w:val="000000"/>
          <w:sz w:val="28"/>
        </w:rPr>
        <w:t>
      7) копия решения суда о взыскании задолженности (при наличии);</w:t>
      </w:r>
    </w:p>
    <w:bookmarkEnd w:id="332"/>
    <w:bookmarkStart w:name="z427" w:id="333"/>
    <w:p>
      <w:pPr>
        <w:spacing w:after="0"/>
        <w:ind w:left="0"/>
        <w:jc w:val="both"/>
      </w:pPr>
      <w:r>
        <w:rPr>
          <w:rFonts w:ascii="Times New Roman"/>
          <w:b w:val="false"/>
          <w:i w:val="false"/>
          <w:color w:val="000000"/>
          <w:sz w:val="28"/>
        </w:rPr>
        <w:t>
      8) копии исполнительных листов (при наличии);</w:t>
      </w:r>
    </w:p>
    <w:bookmarkEnd w:id="333"/>
    <w:bookmarkStart w:name="z428" w:id="334"/>
    <w:p>
      <w:pPr>
        <w:spacing w:after="0"/>
        <w:ind w:left="0"/>
        <w:jc w:val="both"/>
      </w:pPr>
      <w:r>
        <w:rPr>
          <w:rFonts w:ascii="Times New Roman"/>
          <w:b w:val="false"/>
          <w:i w:val="false"/>
          <w:color w:val="000000"/>
          <w:sz w:val="28"/>
        </w:rPr>
        <w:t>
      9) копии дополнительных соглашений к кредитному договору (при наличии);</w:t>
      </w:r>
    </w:p>
    <w:bookmarkEnd w:id="334"/>
    <w:bookmarkStart w:name="z429" w:id="335"/>
    <w:p>
      <w:pPr>
        <w:spacing w:after="0"/>
        <w:ind w:left="0"/>
        <w:jc w:val="both"/>
      </w:pPr>
      <w:r>
        <w:rPr>
          <w:rFonts w:ascii="Times New Roman"/>
          <w:b w:val="false"/>
          <w:i w:val="false"/>
          <w:color w:val="000000"/>
          <w:sz w:val="28"/>
        </w:rPr>
        <w:t>
      10) копии иных документов, подтверждающих задолженность Заемщика перед банком и принятые банком меры по взысканию задолженности (при наличии).</w:t>
      </w:r>
    </w:p>
    <w:bookmarkEnd w:id="335"/>
    <w:bookmarkStart w:name="z430" w:id="336"/>
    <w:p>
      <w:pPr>
        <w:spacing w:after="0"/>
        <w:ind w:left="0"/>
        <w:jc w:val="both"/>
      </w:pPr>
      <w:r>
        <w:rPr>
          <w:rFonts w:ascii="Times New Roman"/>
          <w:b w:val="false"/>
          <w:i w:val="false"/>
          <w:color w:val="000000"/>
          <w:sz w:val="28"/>
        </w:rPr>
        <w:t>
      27. Сумма, указанная в требовании, соответствует условиям настоящего Договора, но в любом случае не может превышать предельную сумму гарантии, установленную в пункте 3 настоящего Договора.</w:t>
      </w:r>
    </w:p>
    <w:bookmarkEnd w:id="336"/>
    <w:bookmarkStart w:name="z431" w:id="337"/>
    <w:p>
      <w:pPr>
        <w:spacing w:after="0"/>
        <w:ind w:left="0"/>
        <w:jc w:val="both"/>
      </w:pPr>
      <w:r>
        <w:rPr>
          <w:rFonts w:ascii="Times New Roman"/>
          <w:b w:val="false"/>
          <w:i w:val="false"/>
          <w:color w:val="000000"/>
          <w:sz w:val="28"/>
        </w:rPr>
        <w:t>
      28. Требование направляется банком Гаранту путем отправки заказным письмом или нарочно по адресу, указанному в настоящем Договоре.</w:t>
      </w:r>
    </w:p>
    <w:bookmarkEnd w:id="337"/>
    <w:bookmarkStart w:name="z432" w:id="338"/>
    <w:p>
      <w:pPr>
        <w:spacing w:after="0"/>
        <w:ind w:left="0"/>
        <w:jc w:val="both"/>
      </w:pPr>
      <w:r>
        <w:rPr>
          <w:rFonts w:ascii="Times New Roman"/>
          <w:b w:val="false"/>
          <w:i w:val="false"/>
          <w:color w:val="000000"/>
          <w:sz w:val="28"/>
        </w:rPr>
        <w:t>
      29. Требование может быть предъявлено Гаранту до 16.00 часов текущего рабочего дня по времени Астаны. Требование, предъявленное после 16.00 часов по времени Астаны, считается предъявленным на следующий рабочий день.</w:t>
      </w:r>
    </w:p>
    <w:bookmarkEnd w:id="338"/>
    <w:bookmarkStart w:name="z433" w:id="339"/>
    <w:p>
      <w:pPr>
        <w:spacing w:after="0"/>
        <w:ind w:left="0"/>
        <w:jc w:val="both"/>
      </w:pPr>
      <w:r>
        <w:rPr>
          <w:rFonts w:ascii="Times New Roman"/>
          <w:b w:val="false"/>
          <w:i w:val="false"/>
          <w:color w:val="000000"/>
          <w:sz w:val="28"/>
        </w:rPr>
        <w:t>
      30. После получения требования банка, но в любом случае до его удовлетворения, Гарант в письменной форме уведомляет Заемщика о предъявлении банком требования путем направления уведомления заказным письмом по адресу Заемщика, указанному в настоящем Договоре, или вручения нарочно под роспись Заемщика. При отправке уведомления заказным письмом уведомление считается полученным на 3 (третий) день после даты, указанной в документе, выданном почтовым учреждением.</w:t>
      </w:r>
    </w:p>
    <w:bookmarkEnd w:id="339"/>
    <w:bookmarkStart w:name="z434" w:id="340"/>
    <w:p>
      <w:pPr>
        <w:spacing w:after="0"/>
        <w:ind w:left="0"/>
        <w:jc w:val="both"/>
      </w:pPr>
      <w:r>
        <w:rPr>
          <w:rFonts w:ascii="Times New Roman"/>
          <w:b w:val="false"/>
          <w:i w:val="false"/>
          <w:color w:val="000000"/>
          <w:sz w:val="28"/>
        </w:rPr>
        <w:t>
      31. Гарант в срок не позднее 10 (десяти) рабочих дней с даты получения требования банка и всех документов, предусмотренных настоящим Договором, а также при отсутствии возражений к требованию и представленным документам, производит платеж банку в размере указанной в требовании суммы либо направляет банку письмо с указанием всех имеющихся возражений.</w:t>
      </w:r>
    </w:p>
    <w:bookmarkEnd w:id="340"/>
    <w:bookmarkStart w:name="z435" w:id="341"/>
    <w:p>
      <w:pPr>
        <w:spacing w:after="0"/>
        <w:ind w:left="0"/>
        <w:jc w:val="both"/>
      </w:pPr>
      <w:r>
        <w:rPr>
          <w:rFonts w:ascii="Times New Roman"/>
          <w:b w:val="false"/>
          <w:i w:val="false"/>
          <w:color w:val="000000"/>
          <w:sz w:val="28"/>
        </w:rPr>
        <w:t>
      32. Банк проводит работу по реализации залогового обеспечения. Все суммы, полученные банком в результате мер по взысканию задолженности Заемщика, в том числе путем реализации залогового обеспечения, распределяются между Гарантом и банком в следующей очередности:</w:t>
      </w:r>
    </w:p>
    <w:bookmarkEnd w:id="341"/>
    <w:bookmarkStart w:name="z436" w:id="342"/>
    <w:p>
      <w:pPr>
        <w:spacing w:after="0"/>
        <w:ind w:left="0"/>
        <w:jc w:val="both"/>
      </w:pPr>
      <w:r>
        <w:rPr>
          <w:rFonts w:ascii="Times New Roman"/>
          <w:b w:val="false"/>
          <w:i w:val="false"/>
          <w:color w:val="000000"/>
          <w:sz w:val="28"/>
        </w:rPr>
        <w:t>
      1) погашение вознаграждения по кредитному договору перед банком;</w:t>
      </w:r>
    </w:p>
    <w:bookmarkEnd w:id="342"/>
    <w:bookmarkStart w:name="z437" w:id="343"/>
    <w:p>
      <w:pPr>
        <w:spacing w:after="0"/>
        <w:ind w:left="0"/>
        <w:jc w:val="both"/>
      </w:pPr>
      <w:r>
        <w:rPr>
          <w:rFonts w:ascii="Times New Roman"/>
          <w:b w:val="false"/>
          <w:i w:val="false"/>
          <w:color w:val="000000"/>
          <w:sz w:val="28"/>
        </w:rPr>
        <w:t>
      2) погашение суммы остатка основного долга Заемщика перед банком;</w:t>
      </w:r>
    </w:p>
    <w:bookmarkEnd w:id="343"/>
    <w:bookmarkStart w:name="z438" w:id="344"/>
    <w:p>
      <w:pPr>
        <w:spacing w:after="0"/>
        <w:ind w:left="0"/>
        <w:jc w:val="both"/>
      </w:pPr>
      <w:r>
        <w:rPr>
          <w:rFonts w:ascii="Times New Roman"/>
          <w:b w:val="false"/>
          <w:i w:val="false"/>
          <w:color w:val="000000"/>
          <w:sz w:val="28"/>
        </w:rPr>
        <w:t>
      3) погашение задолженности Заемщика перед Гарантом;</w:t>
      </w:r>
    </w:p>
    <w:bookmarkEnd w:id="344"/>
    <w:bookmarkStart w:name="z439" w:id="345"/>
    <w:p>
      <w:pPr>
        <w:spacing w:after="0"/>
        <w:ind w:left="0"/>
        <w:jc w:val="both"/>
      </w:pPr>
      <w:r>
        <w:rPr>
          <w:rFonts w:ascii="Times New Roman"/>
          <w:b w:val="false"/>
          <w:i w:val="false"/>
          <w:color w:val="000000"/>
          <w:sz w:val="28"/>
        </w:rPr>
        <w:t>
      4) погашение неустойки и иной задолженности Заемщика по кредитному договору перед банком.</w:t>
      </w:r>
    </w:p>
    <w:bookmarkEnd w:id="345"/>
    <w:bookmarkStart w:name="z440" w:id="346"/>
    <w:p>
      <w:pPr>
        <w:spacing w:after="0"/>
        <w:ind w:left="0"/>
        <w:jc w:val="both"/>
      </w:pPr>
      <w:r>
        <w:rPr>
          <w:rFonts w:ascii="Times New Roman"/>
          <w:b w:val="false"/>
          <w:i w:val="false"/>
          <w:color w:val="000000"/>
          <w:sz w:val="28"/>
        </w:rPr>
        <w:t>
      При этом распределение денег производится в течение 5 (пяти) рабочих дней с даты их получения банком.</w:t>
      </w:r>
    </w:p>
    <w:bookmarkEnd w:id="346"/>
    <w:bookmarkStart w:name="z441" w:id="347"/>
    <w:p>
      <w:pPr>
        <w:spacing w:after="0"/>
        <w:ind w:left="0"/>
        <w:jc w:val="both"/>
      </w:pPr>
      <w:r>
        <w:rPr>
          <w:rFonts w:ascii="Times New Roman"/>
          <w:b w:val="false"/>
          <w:i w:val="false"/>
          <w:color w:val="000000"/>
          <w:sz w:val="28"/>
        </w:rPr>
        <w:t>
      33. В случае если после исполнения пункта 32 настоящего Договора, задолженность Заемщика перед Гарантом не будет погашена/будет погашена не в полном объеме, банк обязуется передать Гаранту, исполнившему обязательство по гарантии, все нереализованное банком имущество, а также права по гарантиям, поручительствам и прочим залоговым имуществом, указанным в кредитном договоре в качестве обеспечения исполнения обязательств Заемщика и права, принадлежащие банку как залогодержателю по договорам с предоставлением обеспечения в объеме исполненного Гарантом обязательства.</w:t>
      </w:r>
    </w:p>
    <w:bookmarkEnd w:id="347"/>
    <w:bookmarkStart w:name="z442" w:id="348"/>
    <w:p>
      <w:pPr>
        <w:spacing w:after="0"/>
        <w:ind w:left="0"/>
        <w:jc w:val="both"/>
      </w:pPr>
      <w:r>
        <w:rPr>
          <w:rFonts w:ascii="Times New Roman"/>
          <w:b w:val="false"/>
          <w:i w:val="false"/>
          <w:color w:val="000000"/>
          <w:sz w:val="28"/>
        </w:rPr>
        <w:t>
      В течение 20 (двадцати) рабочих дней с даты исполнения пункта 32 настоящего Договора банк обязуется передать Гаранту по акту приема-передачи следующие документы:</w:t>
      </w:r>
    </w:p>
    <w:bookmarkEnd w:id="348"/>
    <w:bookmarkStart w:name="z443" w:id="349"/>
    <w:p>
      <w:pPr>
        <w:spacing w:after="0"/>
        <w:ind w:left="0"/>
        <w:jc w:val="both"/>
      </w:pPr>
      <w:r>
        <w:rPr>
          <w:rFonts w:ascii="Times New Roman"/>
          <w:b w:val="false"/>
          <w:i w:val="false"/>
          <w:color w:val="000000"/>
          <w:sz w:val="28"/>
        </w:rPr>
        <w:t>
      оригинал или нотариально заверенную копию кредитного договора с дополнительными соглашениями к нему;</w:t>
      </w:r>
    </w:p>
    <w:bookmarkEnd w:id="349"/>
    <w:bookmarkStart w:name="z444" w:id="350"/>
    <w:p>
      <w:pPr>
        <w:spacing w:after="0"/>
        <w:ind w:left="0"/>
        <w:jc w:val="both"/>
      </w:pPr>
      <w:r>
        <w:rPr>
          <w:rFonts w:ascii="Times New Roman"/>
          <w:b w:val="false"/>
          <w:i w:val="false"/>
          <w:color w:val="000000"/>
          <w:sz w:val="28"/>
        </w:rPr>
        <w:t>
      оригинал или нотариально заверенные копии договоров о предоставлении обеспечения с дополнительными соглашениями к ним;</w:t>
      </w:r>
    </w:p>
    <w:bookmarkEnd w:id="350"/>
    <w:bookmarkStart w:name="z445" w:id="351"/>
    <w:p>
      <w:pPr>
        <w:spacing w:after="0"/>
        <w:ind w:left="0"/>
        <w:jc w:val="both"/>
      </w:pPr>
      <w:r>
        <w:rPr>
          <w:rFonts w:ascii="Times New Roman"/>
          <w:b w:val="false"/>
          <w:i w:val="false"/>
          <w:color w:val="000000"/>
          <w:sz w:val="28"/>
        </w:rPr>
        <w:t>
      правоустанавливающие документы на залоговое имущество и иные документы по требованию Гаранта.</w:t>
      </w:r>
    </w:p>
    <w:bookmarkEnd w:id="351"/>
    <w:bookmarkStart w:name="z446" w:id="352"/>
    <w:p>
      <w:pPr>
        <w:spacing w:after="0"/>
        <w:ind w:left="0"/>
        <w:jc w:val="left"/>
      </w:pPr>
      <w:r>
        <w:rPr>
          <w:rFonts w:ascii="Times New Roman"/>
          <w:b/>
          <w:i w:val="false"/>
          <w:color w:val="000000"/>
        </w:rPr>
        <w:t xml:space="preserve"> 5. Срок действия гарантии</w:t>
      </w:r>
    </w:p>
    <w:bookmarkEnd w:id="352"/>
    <w:bookmarkStart w:name="z447" w:id="353"/>
    <w:p>
      <w:pPr>
        <w:spacing w:after="0"/>
        <w:ind w:left="0"/>
        <w:jc w:val="both"/>
      </w:pPr>
      <w:r>
        <w:rPr>
          <w:rFonts w:ascii="Times New Roman"/>
          <w:b w:val="false"/>
          <w:i w:val="false"/>
          <w:color w:val="000000"/>
          <w:sz w:val="28"/>
        </w:rPr>
        <w:t>
      34. Гарантия предоставляется сроком по "___" _______ года включительно.</w:t>
      </w:r>
    </w:p>
    <w:bookmarkEnd w:id="353"/>
    <w:bookmarkStart w:name="z448" w:id="354"/>
    <w:p>
      <w:pPr>
        <w:spacing w:after="0"/>
        <w:ind w:left="0"/>
        <w:jc w:val="both"/>
      </w:pPr>
      <w:r>
        <w:rPr>
          <w:rFonts w:ascii="Times New Roman"/>
          <w:b w:val="false"/>
          <w:i w:val="false"/>
          <w:color w:val="000000"/>
          <w:sz w:val="28"/>
        </w:rPr>
        <w:t>
      35. Действие гарантии прекращается при наступлении любого из следующих обстоятельств:</w:t>
      </w:r>
    </w:p>
    <w:bookmarkEnd w:id="354"/>
    <w:bookmarkStart w:name="z449" w:id="355"/>
    <w:p>
      <w:pPr>
        <w:spacing w:after="0"/>
        <w:ind w:left="0"/>
        <w:jc w:val="both"/>
      </w:pPr>
      <w:r>
        <w:rPr>
          <w:rFonts w:ascii="Times New Roman"/>
          <w:b w:val="false"/>
          <w:i w:val="false"/>
          <w:color w:val="000000"/>
          <w:sz w:val="28"/>
        </w:rPr>
        <w:t>
      1) полного погашения суммы основного долга по кредитному договору, обеспеченному гарантией;</w:t>
      </w:r>
    </w:p>
    <w:bookmarkEnd w:id="355"/>
    <w:bookmarkStart w:name="z450" w:id="356"/>
    <w:p>
      <w:pPr>
        <w:spacing w:after="0"/>
        <w:ind w:left="0"/>
        <w:jc w:val="both"/>
      </w:pPr>
      <w:r>
        <w:rPr>
          <w:rFonts w:ascii="Times New Roman"/>
          <w:b w:val="false"/>
          <w:i w:val="false"/>
          <w:color w:val="000000"/>
          <w:sz w:val="28"/>
        </w:rPr>
        <w:t>
      2) по истечении срока гарантии, указанного в настоящем Договоре;</w:t>
      </w:r>
    </w:p>
    <w:bookmarkEnd w:id="356"/>
    <w:bookmarkStart w:name="z451" w:id="357"/>
    <w:p>
      <w:pPr>
        <w:spacing w:after="0"/>
        <w:ind w:left="0"/>
        <w:jc w:val="both"/>
      </w:pPr>
      <w:r>
        <w:rPr>
          <w:rFonts w:ascii="Times New Roman"/>
          <w:b w:val="false"/>
          <w:i w:val="false"/>
          <w:color w:val="000000"/>
          <w:sz w:val="28"/>
        </w:rPr>
        <w:t>
      3) с переводом долга на другое лицо по обеспеченному гарантией кредитному договору, если Гарант не дал согласия отвечать за нового должника;</w:t>
      </w:r>
    </w:p>
    <w:bookmarkEnd w:id="357"/>
    <w:bookmarkStart w:name="z452" w:id="358"/>
    <w:p>
      <w:pPr>
        <w:spacing w:after="0"/>
        <w:ind w:left="0"/>
        <w:jc w:val="both"/>
      </w:pPr>
      <w:r>
        <w:rPr>
          <w:rFonts w:ascii="Times New Roman"/>
          <w:b w:val="false"/>
          <w:i w:val="false"/>
          <w:color w:val="000000"/>
          <w:sz w:val="28"/>
        </w:rPr>
        <w:t>
      4) если после наступления срока исполнения обеспеченного гарантией обязательства банк отказался принять надлежащее исполнение, предложенное Заемщиком или Гарантом;</w:t>
      </w:r>
    </w:p>
    <w:bookmarkEnd w:id="358"/>
    <w:bookmarkStart w:name="z453" w:id="359"/>
    <w:p>
      <w:pPr>
        <w:spacing w:after="0"/>
        <w:ind w:left="0"/>
        <w:jc w:val="both"/>
      </w:pPr>
      <w:r>
        <w:rPr>
          <w:rFonts w:ascii="Times New Roman"/>
          <w:b w:val="false"/>
          <w:i w:val="false"/>
          <w:color w:val="000000"/>
          <w:sz w:val="28"/>
        </w:rPr>
        <w:t>
      5) изменения любого из условий кредитного договора, влекущего или могущего повлечь увеличение ответственности, без предварительного письменного согласия Гаранта;</w:t>
      </w:r>
    </w:p>
    <w:bookmarkEnd w:id="359"/>
    <w:bookmarkStart w:name="z454" w:id="360"/>
    <w:p>
      <w:pPr>
        <w:spacing w:after="0"/>
        <w:ind w:left="0"/>
        <w:jc w:val="both"/>
      </w:pPr>
      <w:r>
        <w:rPr>
          <w:rFonts w:ascii="Times New Roman"/>
          <w:b w:val="false"/>
          <w:i w:val="false"/>
          <w:color w:val="000000"/>
          <w:sz w:val="28"/>
        </w:rPr>
        <w:t>
      6) в случае представления банком Гаранту недостоверных сведений (информации) и (или) документов, необходимых для принятия Гарантом решения о предоставлении гарантии, за исключением случаев, когда представление недостоверных сведений (информации) и (или) документов вызвано мошенническими действиями со стороны Заемщика и это доказано в установленном гражданском законодательстве Республики Казахстан порядке;</w:t>
      </w:r>
    </w:p>
    <w:bookmarkEnd w:id="360"/>
    <w:bookmarkStart w:name="z455" w:id="361"/>
    <w:p>
      <w:pPr>
        <w:spacing w:after="0"/>
        <w:ind w:left="0"/>
        <w:jc w:val="both"/>
      </w:pPr>
      <w:r>
        <w:rPr>
          <w:rFonts w:ascii="Times New Roman"/>
          <w:b w:val="false"/>
          <w:i w:val="false"/>
          <w:color w:val="000000"/>
          <w:sz w:val="28"/>
        </w:rPr>
        <w:t>
      7) в случае неисполнения или ненадлежащего исполнения Заемщиком и (или) банком обязательств и условий, предусмотренных пунктом 12 настоящего Договора;</w:t>
      </w:r>
    </w:p>
    <w:bookmarkEnd w:id="361"/>
    <w:bookmarkStart w:name="z456" w:id="362"/>
    <w:p>
      <w:pPr>
        <w:spacing w:after="0"/>
        <w:ind w:left="0"/>
        <w:jc w:val="both"/>
      </w:pPr>
      <w:r>
        <w:rPr>
          <w:rFonts w:ascii="Times New Roman"/>
          <w:b w:val="false"/>
          <w:i w:val="false"/>
          <w:color w:val="000000"/>
          <w:sz w:val="28"/>
        </w:rPr>
        <w:t>
      8) при выявлении фактов полного нецелевого использования кредита;</w:t>
      </w:r>
    </w:p>
    <w:bookmarkEnd w:id="362"/>
    <w:bookmarkStart w:name="z457" w:id="363"/>
    <w:p>
      <w:pPr>
        <w:spacing w:after="0"/>
        <w:ind w:left="0"/>
        <w:jc w:val="both"/>
      </w:pPr>
      <w:r>
        <w:rPr>
          <w:rFonts w:ascii="Times New Roman"/>
          <w:b w:val="false"/>
          <w:i w:val="false"/>
          <w:color w:val="000000"/>
          <w:sz w:val="28"/>
        </w:rPr>
        <w:t>
      9) по иным основаниям, предусмотренным гражданским законодательством Республики Казахстан, Программой и (или) настоящим Договором.</w:t>
      </w:r>
    </w:p>
    <w:bookmarkEnd w:id="363"/>
    <w:bookmarkStart w:name="z458" w:id="364"/>
    <w:p>
      <w:pPr>
        <w:spacing w:after="0"/>
        <w:ind w:left="0"/>
        <w:jc w:val="left"/>
      </w:pPr>
      <w:r>
        <w:rPr>
          <w:rFonts w:ascii="Times New Roman"/>
          <w:b/>
          <w:i w:val="false"/>
          <w:color w:val="000000"/>
        </w:rPr>
        <w:t xml:space="preserve"> 6. Ответственность Сторон</w:t>
      </w:r>
    </w:p>
    <w:bookmarkEnd w:id="364"/>
    <w:bookmarkStart w:name="z459" w:id="365"/>
    <w:p>
      <w:pPr>
        <w:spacing w:after="0"/>
        <w:ind w:left="0"/>
        <w:jc w:val="both"/>
      </w:pPr>
      <w:r>
        <w:rPr>
          <w:rFonts w:ascii="Times New Roman"/>
          <w:b w:val="false"/>
          <w:i w:val="false"/>
          <w:color w:val="000000"/>
          <w:sz w:val="28"/>
        </w:rPr>
        <w:t>
      36. В случае несвоевременной оплаты Гарантом банку суммы, указанной в требовании, Гарант уплачивает банку неустойку (пеню) в размере 0,01 % (ноль целых одной сотой процента) от несвоевременно уплаченной суммы за каждый день просрочки.</w:t>
      </w:r>
    </w:p>
    <w:bookmarkEnd w:id="365"/>
    <w:bookmarkStart w:name="z460" w:id="366"/>
    <w:p>
      <w:pPr>
        <w:spacing w:after="0"/>
        <w:ind w:left="0"/>
        <w:jc w:val="both"/>
      </w:pPr>
      <w:r>
        <w:rPr>
          <w:rFonts w:ascii="Times New Roman"/>
          <w:b w:val="false"/>
          <w:i w:val="false"/>
          <w:color w:val="000000"/>
          <w:sz w:val="28"/>
        </w:rPr>
        <w:t>
      37. В случае несвоевременного возврата банком Гаранту любых сумм, причитающихся Гаранту согласно условиям настоящего Договора, банк уплачивает Гаранту неустойку (пеню) в размере 0,01 % (ноль целых одной сотой процента) от несвоевременно уплаченной суммы за каждый день просрочки.</w:t>
      </w:r>
    </w:p>
    <w:bookmarkEnd w:id="366"/>
    <w:bookmarkStart w:name="z461" w:id="367"/>
    <w:p>
      <w:pPr>
        <w:spacing w:after="0"/>
        <w:ind w:left="0"/>
        <w:jc w:val="both"/>
      </w:pPr>
      <w:r>
        <w:rPr>
          <w:rFonts w:ascii="Times New Roman"/>
          <w:b w:val="false"/>
          <w:i w:val="false"/>
          <w:color w:val="000000"/>
          <w:sz w:val="28"/>
        </w:rPr>
        <w:t>
      38. В случае нарушения банком обязательств, установленных подпунктом 5) пункта 17 настоящего Договора, с даты нарушения банк уплачивает Гаранту неустойку (пеню) в размере пятикратного месячного расчетного показателя, установленного законом о республиканском бюджете на соответствующий финансовый год, за каждый день просрочки.</w:t>
      </w:r>
    </w:p>
    <w:bookmarkEnd w:id="367"/>
    <w:bookmarkStart w:name="z462" w:id="368"/>
    <w:p>
      <w:pPr>
        <w:spacing w:after="0"/>
        <w:ind w:left="0"/>
        <w:jc w:val="both"/>
      </w:pPr>
      <w:r>
        <w:rPr>
          <w:rFonts w:ascii="Times New Roman"/>
          <w:b w:val="false"/>
          <w:i w:val="false"/>
          <w:color w:val="000000"/>
          <w:sz w:val="28"/>
        </w:rPr>
        <w:t>
      39. В случае нарушения Заемщиком обязательств, установленных подпунктами 3), 5), 6), 7), 10) пункта 15 настоящего Договора, Заемщик уплачивает Гаранту неустойку (пеня) в размере однократного месячного расчетного показателя, установленного законом о республиканском бюджете на соответствующий финансовый год, за каждый день просрочки.</w:t>
      </w:r>
    </w:p>
    <w:bookmarkEnd w:id="368"/>
    <w:bookmarkStart w:name="z463" w:id="369"/>
    <w:p>
      <w:pPr>
        <w:spacing w:after="0"/>
        <w:ind w:left="0"/>
        <w:jc w:val="both"/>
      </w:pPr>
      <w:r>
        <w:rPr>
          <w:rFonts w:ascii="Times New Roman"/>
          <w:b w:val="false"/>
          <w:i w:val="false"/>
          <w:color w:val="000000"/>
          <w:sz w:val="28"/>
        </w:rPr>
        <w:t>
      40. Требование уплаты неустойки является правом Стороны, права которой были нарушены виновной Стороной. Использованием Стороной права требования уплаты неустойки считается направление письменного требования об уплате неустойки. Уплата неустойки не освобождает виновную Сторону от надлежащего исполнения условий настоящего Договора.</w:t>
      </w:r>
    </w:p>
    <w:bookmarkEnd w:id="369"/>
    <w:bookmarkStart w:name="z464" w:id="370"/>
    <w:p>
      <w:pPr>
        <w:spacing w:after="0"/>
        <w:ind w:left="0"/>
        <w:jc w:val="both"/>
      </w:pPr>
      <w:r>
        <w:rPr>
          <w:rFonts w:ascii="Times New Roman"/>
          <w:b w:val="false"/>
          <w:i w:val="false"/>
          <w:color w:val="000000"/>
          <w:sz w:val="28"/>
        </w:rPr>
        <w:t>
      41. Банк несет полную ответственность за надлежащее оформление кредитного договора, а также за соответствие условий предоставления кредита условиям, отраженным в решении уполномоченного органа Гаранта. В случае выявления случаев нарушения со стороны банка данного обязательства Гарант вправе применить меры ответственности включая аннулирование гарантии.</w:t>
      </w:r>
    </w:p>
    <w:bookmarkEnd w:id="370"/>
    <w:bookmarkStart w:name="z465" w:id="371"/>
    <w:p>
      <w:pPr>
        <w:spacing w:after="0"/>
        <w:ind w:left="0"/>
        <w:jc w:val="left"/>
      </w:pPr>
      <w:r>
        <w:rPr>
          <w:rFonts w:ascii="Times New Roman"/>
          <w:b/>
          <w:i w:val="false"/>
          <w:color w:val="000000"/>
        </w:rPr>
        <w:t xml:space="preserve"> 7. Заключительные положения</w:t>
      </w:r>
    </w:p>
    <w:bookmarkEnd w:id="371"/>
    <w:bookmarkStart w:name="z466" w:id="372"/>
    <w:p>
      <w:pPr>
        <w:spacing w:after="0"/>
        <w:ind w:left="0"/>
        <w:jc w:val="both"/>
      </w:pPr>
      <w:r>
        <w:rPr>
          <w:rFonts w:ascii="Times New Roman"/>
          <w:b w:val="false"/>
          <w:i w:val="false"/>
          <w:color w:val="000000"/>
          <w:sz w:val="28"/>
        </w:rPr>
        <w:t>
      42. Все изменения и дополнения к Договору оформляются в письменной форме, подписаны уполномоченными представителями Сторон и скреплены оттисками печатей Сторон.</w:t>
      </w:r>
    </w:p>
    <w:bookmarkEnd w:id="372"/>
    <w:bookmarkStart w:name="z467" w:id="373"/>
    <w:p>
      <w:pPr>
        <w:spacing w:after="0"/>
        <w:ind w:left="0"/>
        <w:jc w:val="both"/>
      </w:pPr>
      <w:r>
        <w:rPr>
          <w:rFonts w:ascii="Times New Roman"/>
          <w:b w:val="false"/>
          <w:i w:val="false"/>
          <w:color w:val="000000"/>
          <w:sz w:val="28"/>
        </w:rPr>
        <w:t>
      43. Все споры и разногласия, связанные с изменением, расторжением и исполнением настоящего Договора, Стороны будут решать путем переговоров и обсуждений, в случае если в результате переговоров Стороны не придут к согласию, то такой спор будет рассматриваться в судебном порядке, предусмотренном гражданским законодательством Республики Казахстан.</w:t>
      </w:r>
    </w:p>
    <w:bookmarkEnd w:id="373"/>
    <w:bookmarkStart w:name="z468" w:id="374"/>
    <w:p>
      <w:pPr>
        <w:spacing w:after="0"/>
        <w:ind w:left="0"/>
        <w:jc w:val="both"/>
      </w:pPr>
      <w:r>
        <w:rPr>
          <w:rFonts w:ascii="Times New Roman"/>
          <w:b w:val="false"/>
          <w:i w:val="false"/>
          <w:color w:val="000000"/>
          <w:sz w:val="28"/>
        </w:rPr>
        <w:t>
      44. Настоящий Договор составлен в ___ (__________) идентичных экземплярах на государственном и русском языках по ___ (______) экземпляру на государственном и русском языках для каждой из Сторон, каждый из которых имеет равную юридическую силу.</w:t>
      </w:r>
    </w:p>
    <w:bookmarkEnd w:id="374"/>
    <w:bookmarkStart w:name="z469" w:id="375"/>
    <w:p>
      <w:pPr>
        <w:spacing w:after="0"/>
        <w:ind w:left="0"/>
        <w:jc w:val="both"/>
      </w:pPr>
      <w:r>
        <w:rPr>
          <w:rFonts w:ascii="Times New Roman"/>
          <w:b w:val="false"/>
          <w:i w:val="false"/>
          <w:color w:val="000000"/>
          <w:sz w:val="28"/>
        </w:rPr>
        <w:t>
      45. Во всем ином, не предусмотренном настоящим Договором, Стороны руководствуются гражданским законодательством Республики Казахстан.</w:t>
      </w:r>
    </w:p>
    <w:bookmarkEnd w:id="375"/>
    <w:bookmarkStart w:name="z470" w:id="376"/>
    <w:p>
      <w:pPr>
        <w:spacing w:after="0"/>
        <w:ind w:left="0"/>
        <w:jc w:val="both"/>
      </w:pPr>
      <w:r>
        <w:rPr>
          <w:rFonts w:ascii="Times New Roman"/>
          <w:b w:val="false"/>
          <w:i w:val="false"/>
          <w:color w:val="000000"/>
          <w:sz w:val="28"/>
        </w:rPr>
        <w:t>
      46. Копия кредитного договора является неотъемлемой частью настоящего Договора.</w:t>
      </w:r>
    </w:p>
    <w:bookmarkEnd w:id="376"/>
    <w:bookmarkStart w:name="z471" w:id="377"/>
    <w:p>
      <w:pPr>
        <w:spacing w:after="0"/>
        <w:ind w:left="0"/>
        <w:jc w:val="both"/>
      </w:pPr>
      <w:r>
        <w:rPr>
          <w:rFonts w:ascii="Times New Roman"/>
          <w:b w:val="false"/>
          <w:i w:val="false"/>
          <w:color w:val="000000"/>
          <w:sz w:val="28"/>
        </w:rPr>
        <w:t>
      47. По соглашению сторон Гарант отвечает за исполнение своих обязательств по настоящему Договору только в пределах собственных средств.</w:t>
      </w:r>
    </w:p>
    <w:bookmarkEnd w:id="377"/>
    <w:bookmarkStart w:name="z472" w:id="378"/>
    <w:p>
      <w:pPr>
        <w:spacing w:after="0"/>
        <w:ind w:left="0"/>
        <w:jc w:val="left"/>
      </w:pPr>
      <w:r>
        <w:rPr>
          <w:rFonts w:ascii="Times New Roman"/>
          <w:b/>
          <w:i w:val="false"/>
          <w:color w:val="000000"/>
        </w:rPr>
        <w:t xml:space="preserve"> 8. Юридические адреса, банковские реквизиты и подписи Сторон</w:t>
      </w:r>
    </w:p>
    <w:bookmarkEnd w:id="378"/>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473" w:id="379"/>
          <w:p>
            <w:pPr>
              <w:spacing w:after="20"/>
              <w:ind w:left="20"/>
              <w:jc w:val="both"/>
            </w:pPr>
            <w:r>
              <w:rPr>
                <w:rFonts w:ascii="Times New Roman"/>
                <w:b w:val="false"/>
                <w:i w:val="false"/>
                <w:color w:val="000000"/>
                <w:sz w:val="20"/>
              </w:rPr>
              <w:t>
Заемщик</w:t>
            </w:r>
            <w:r>
              <w:br/>
            </w:r>
            <w:r>
              <w:rPr>
                <w:rFonts w:ascii="Times New Roman"/>
                <w:b w:val="false"/>
                <w:i w:val="false"/>
                <w:color w:val="000000"/>
                <w:sz w:val="20"/>
              </w:rPr>
              <w:t>
</w:t>
            </w: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val="false"/>
                <w:i w:val="false"/>
                <w:color w:val="000000"/>
                <w:sz w:val="20"/>
              </w:rPr>
              <w:t>место печати</w:t>
            </w:r>
            <w:r>
              <w:br/>
            </w:r>
            <w:r>
              <w:rPr>
                <w:rFonts w:ascii="Times New Roman"/>
                <w:b w:val="false"/>
                <w:i w:val="false"/>
                <w:color w:val="000000"/>
                <w:sz w:val="20"/>
              </w:rPr>
              <w:t>
(при наличии)</w:t>
            </w:r>
          </w:p>
          <w:bookmarkEnd w:id="379"/>
        </w:tc>
        <w:tc>
          <w:tcPr>
            <w:tcW w:w="4100" w:type="dxa"/>
            <w:tcBorders/>
            <w:tcMar>
              <w:top w:w="15" w:type="dxa"/>
              <w:left w:w="15" w:type="dxa"/>
              <w:bottom w:w="15" w:type="dxa"/>
              <w:right w:w="15" w:type="dxa"/>
            </w:tcMar>
            <w:vAlign w:val="center"/>
          </w:tcPr>
          <w:bookmarkStart w:name="z476" w:id="380"/>
          <w:p>
            <w:pPr>
              <w:spacing w:after="20"/>
              <w:ind w:left="20"/>
              <w:jc w:val="both"/>
            </w:pPr>
            <w:r>
              <w:rPr>
                <w:rFonts w:ascii="Times New Roman"/>
                <w:b w:val="false"/>
                <w:i w:val="false"/>
                <w:color w:val="000000"/>
                <w:sz w:val="20"/>
              </w:rPr>
              <w:t>
Гарант</w:t>
            </w:r>
            <w:r>
              <w:br/>
            </w:r>
            <w:r>
              <w:rPr>
                <w:rFonts w:ascii="Times New Roman"/>
                <w:b w:val="false"/>
                <w:i w:val="false"/>
                <w:color w:val="000000"/>
                <w:sz w:val="20"/>
              </w:rPr>
              <w:t>
</w:t>
            </w: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val="false"/>
                <w:i w:val="false"/>
                <w:color w:val="000000"/>
                <w:sz w:val="20"/>
              </w:rPr>
              <w:t>место печати</w:t>
            </w:r>
            <w:r>
              <w:br/>
            </w:r>
            <w:r>
              <w:rPr>
                <w:rFonts w:ascii="Times New Roman"/>
                <w:b w:val="false"/>
                <w:i w:val="false"/>
                <w:color w:val="000000"/>
                <w:sz w:val="20"/>
              </w:rPr>
              <w:t xml:space="preserve">
(при наличии) </w:t>
            </w:r>
          </w:p>
          <w:bookmarkEnd w:id="380"/>
        </w:tc>
        <w:tc>
          <w:tcPr>
            <w:tcW w:w="4100" w:type="dxa"/>
            <w:tcBorders/>
            <w:tcMar>
              <w:top w:w="15" w:type="dxa"/>
              <w:left w:w="15" w:type="dxa"/>
              <w:bottom w:w="15" w:type="dxa"/>
              <w:right w:w="15" w:type="dxa"/>
            </w:tcMar>
            <w:vAlign w:val="center"/>
          </w:tcPr>
          <w:bookmarkStart w:name="z479" w:id="381"/>
          <w:p>
            <w:pPr>
              <w:spacing w:after="20"/>
              <w:ind w:left="20"/>
              <w:jc w:val="both"/>
            </w:pPr>
            <w:r>
              <w:rPr>
                <w:rFonts w:ascii="Times New Roman"/>
                <w:b w:val="false"/>
                <w:i w:val="false"/>
                <w:color w:val="000000"/>
                <w:sz w:val="20"/>
              </w:rPr>
              <w:t>
Банк</w:t>
            </w:r>
            <w:r>
              <w:br/>
            </w:r>
            <w:r>
              <w:rPr>
                <w:rFonts w:ascii="Times New Roman"/>
                <w:b w:val="false"/>
                <w:i w:val="false"/>
                <w:color w:val="000000"/>
                <w:sz w:val="20"/>
              </w:rPr>
              <w:t>
</w:t>
            </w: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val="false"/>
                <w:i w:val="false"/>
                <w:color w:val="000000"/>
                <w:sz w:val="20"/>
              </w:rPr>
              <w:t>место печати</w:t>
            </w:r>
            <w:r>
              <w:br/>
            </w:r>
            <w:r>
              <w:rPr>
                <w:rFonts w:ascii="Times New Roman"/>
                <w:b w:val="false"/>
                <w:i w:val="false"/>
                <w:color w:val="000000"/>
                <w:sz w:val="20"/>
              </w:rPr>
              <w:t xml:space="preserve">
(при наличии) </w:t>
            </w:r>
          </w:p>
          <w:bookmarkEnd w:id="381"/>
        </w:tc>
      </w:tr>
      <w:tr>
        <w:trPr>
          <w:trHeight w:val="30" w:hRule="atLeast"/>
        </w:trPr>
        <w:tc>
          <w:tcPr>
            <w:tcW w:w="4100" w:type="dxa"/>
            <w:tcBorders/>
            <w:tcMar>
              <w:top w:w="15" w:type="dxa"/>
              <w:left w:w="15" w:type="dxa"/>
              <w:bottom w:w="15" w:type="dxa"/>
              <w:right w:w="15" w:type="dxa"/>
            </w:tcMar>
            <w:vAlign w:val="center"/>
          </w:tcPr>
          <w:bookmarkStart w:name="z482" w:id="382"/>
          <w:p>
            <w:pPr>
              <w:spacing w:after="20"/>
              <w:ind w:left="20"/>
              <w:jc w:val="both"/>
            </w:pPr>
            <w:r>
              <w:rPr>
                <w:rFonts w:ascii="Times New Roman"/>
                <w:b w:val="false"/>
                <w:i w:val="false"/>
                <w:color w:val="000000"/>
                <w:sz w:val="20"/>
              </w:rPr>
              <w:t xml:space="preserve">
Республика Казахстан </w:t>
            </w:r>
            <w:r>
              <w:br/>
            </w:r>
            <w:r>
              <w:rPr>
                <w:rFonts w:ascii="Times New Roman"/>
                <w:b w:val="false"/>
                <w:i w:val="false"/>
                <w:color w:val="000000"/>
                <w:sz w:val="20"/>
              </w:rPr>
              <w:t>
</w:t>
            </w:r>
            <w:r>
              <w:rPr>
                <w:rFonts w:ascii="Times New Roman"/>
                <w:b w:val="false"/>
                <w:i w:val="false"/>
                <w:color w:val="000000"/>
                <w:sz w:val="20"/>
              </w:rPr>
              <w:t>город _____________</w:t>
            </w:r>
            <w:r>
              <w:br/>
            </w:r>
            <w:r>
              <w:rPr>
                <w:rFonts w:ascii="Times New Roman"/>
                <w:b w:val="false"/>
                <w:i w:val="false"/>
                <w:color w:val="000000"/>
                <w:sz w:val="20"/>
              </w:rPr>
              <w:t>
</w:t>
            </w:r>
            <w:r>
              <w:rPr>
                <w:rFonts w:ascii="Times New Roman"/>
                <w:b w:val="false"/>
                <w:i w:val="false"/>
                <w:color w:val="000000"/>
                <w:sz w:val="20"/>
              </w:rPr>
              <w:t>улица _____________</w:t>
            </w:r>
            <w:r>
              <w:br/>
            </w:r>
            <w:r>
              <w:rPr>
                <w:rFonts w:ascii="Times New Roman"/>
                <w:b w:val="false"/>
                <w:i w:val="false"/>
                <w:color w:val="000000"/>
                <w:sz w:val="20"/>
              </w:rPr>
              <w:t>
</w:t>
            </w:r>
            <w:r>
              <w:rPr>
                <w:rFonts w:ascii="Times New Roman"/>
                <w:b w:val="false"/>
                <w:i w:val="false"/>
                <w:color w:val="000000"/>
                <w:sz w:val="20"/>
              </w:rPr>
              <w:t>телефон____________</w:t>
            </w:r>
            <w:r>
              <w:br/>
            </w:r>
            <w:r>
              <w:rPr>
                <w:rFonts w:ascii="Times New Roman"/>
                <w:b w:val="false"/>
                <w:i w:val="false"/>
                <w:color w:val="000000"/>
                <w:sz w:val="20"/>
              </w:rPr>
              <w:t>
БИН ______________</w:t>
            </w:r>
          </w:p>
          <w:bookmarkEnd w:id="382"/>
        </w:tc>
        <w:tc>
          <w:tcPr>
            <w:tcW w:w="4100" w:type="dxa"/>
            <w:tcBorders/>
            <w:tcMar>
              <w:top w:w="15" w:type="dxa"/>
              <w:left w:w="15" w:type="dxa"/>
              <w:bottom w:w="15" w:type="dxa"/>
              <w:right w:w="15" w:type="dxa"/>
            </w:tcMar>
            <w:vAlign w:val="center"/>
          </w:tcPr>
          <w:bookmarkStart w:name="z486" w:id="383"/>
          <w:p>
            <w:pPr>
              <w:spacing w:after="20"/>
              <w:ind w:left="20"/>
              <w:jc w:val="both"/>
            </w:pPr>
            <w:r>
              <w:rPr>
                <w:rFonts w:ascii="Times New Roman"/>
                <w:b w:val="false"/>
                <w:i w:val="false"/>
                <w:color w:val="000000"/>
                <w:sz w:val="20"/>
              </w:rPr>
              <w:t xml:space="preserve">
Республика Казахстан </w:t>
            </w:r>
            <w:r>
              <w:br/>
            </w:r>
            <w:r>
              <w:rPr>
                <w:rFonts w:ascii="Times New Roman"/>
                <w:b w:val="false"/>
                <w:i w:val="false"/>
                <w:color w:val="000000"/>
                <w:sz w:val="20"/>
              </w:rPr>
              <w:t>
</w:t>
            </w:r>
            <w:r>
              <w:rPr>
                <w:rFonts w:ascii="Times New Roman"/>
                <w:b w:val="false"/>
                <w:i w:val="false"/>
                <w:color w:val="000000"/>
                <w:sz w:val="20"/>
              </w:rPr>
              <w:t>город _____________</w:t>
            </w:r>
            <w:r>
              <w:br/>
            </w:r>
            <w:r>
              <w:rPr>
                <w:rFonts w:ascii="Times New Roman"/>
                <w:b w:val="false"/>
                <w:i w:val="false"/>
                <w:color w:val="000000"/>
                <w:sz w:val="20"/>
              </w:rPr>
              <w:t>
</w:t>
            </w:r>
            <w:r>
              <w:rPr>
                <w:rFonts w:ascii="Times New Roman"/>
                <w:b w:val="false"/>
                <w:i w:val="false"/>
                <w:color w:val="000000"/>
                <w:sz w:val="20"/>
              </w:rPr>
              <w:t>улица _____________</w:t>
            </w:r>
            <w:r>
              <w:br/>
            </w:r>
            <w:r>
              <w:rPr>
                <w:rFonts w:ascii="Times New Roman"/>
                <w:b w:val="false"/>
                <w:i w:val="false"/>
                <w:color w:val="000000"/>
                <w:sz w:val="20"/>
              </w:rPr>
              <w:t>
</w:t>
            </w:r>
            <w:r>
              <w:rPr>
                <w:rFonts w:ascii="Times New Roman"/>
                <w:b w:val="false"/>
                <w:i w:val="false"/>
                <w:color w:val="000000"/>
                <w:sz w:val="20"/>
              </w:rPr>
              <w:t>телефон____________</w:t>
            </w:r>
            <w:r>
              <w:br/>
            </w:r>
            <w:r>
              <w:rPr>
                <w:rFonts w:ascii="Times New Roman"/>
                <w:b w:val="false"/>
                <w:i w:val="false"/>
                <w:color w:val="000000"/>
                <w:sz w:val="20"/>
              </w:rPr>
              <w:t>
</w:t>
            </w:r>
            <w:r>
              <w:rPr>
                <w:rFonts w:ascii="Times New Roman"/>
                <w:b w:val="false"/>
                <w:i w:val="false"/>
                <w:color w:val="000000"/>
                <w:sz w:val="20"/>
              </w:rPr>
              <w:t>БИН ______________</w:t>
            </w:r>
            <w:r>
              <w:br/>
            </w:r>
            <w:r>
              <w:rPr>
                <w:rFonts w:ascii="Times New Roman"/>
                <w:b w:val="false"/>
                <w:i w:val="false"/>
                <w:color w:val="000000"/>
                <w:sz w:val="20"/>
              </w:rPr>
              <w:t>
</w:t>
            </w:r>
            <w:r>
              <w:rPr>
                <w:rFonts w:ascii="Times New Roman"/>
                <w:b w:val="false"/>
                <w:i w:val="false"/>
                <w:color w:val="000000"/>
                <w:sz w:val="20"/>
              </w:rPr>
              <w:t>ИИК KZ ___________</w:t>
            </w:r>
            <w:r>
              <w:br/>
            </w:r>
            <w:r>
              <w:rPr>
                <w:rFonts w:ascii="Times New Roman"/>
                <w:b w:val="false"/>
                <w:i w:val="false"/>
                <w:color w:val="000000"/>
                <w:sz w:val="20"/>
              </w:rPr>
              <w:t>
</w:t>
            </w:r>
            <w:r>
              <w:rPr>
                <w:rFonts w:ascii="Times New Roman"/>
                <w:b w:val="false"/>
                <w:i w:val="false"/>
                <w:color w:val="000000"/>
                <w:sz w:val="20"/>
              </w:rPr>
              <w:t>БИК ______________</w:t>
            </w:r>
            <w:r>
              <w:br/>
            </w:r>
            <w:r>
              <w:rPr>
                <w:rFonts w:ascii="Times New Roman"/>
                <w:b w:val="false"/>
                <w:i w:val="false"/>
                <w:color w:val="000000"/>
                <w:sz w:val="20"/>
              </w:rPr>
              <w:t>
</w:t>
            </w:r>
            <w:r>
              <w:rPr>
                <w:rFonts w:ascii="Times New Roman"/>
                <w:b w:val="false"/>
                <w:i w:val="false"/>
                <w:color w:val="000000"/>
                <w:sz w:val="20"/>
              </w:rPr>
              <w:t>КБЕ _____________</w:t>
            </w:r>
            <w:r>
              <w:br/>
            </w:r>
            <w:r>
              <w:rPr>
                <w:rFonts w:ascii="Times New Roman"/>
                <w:b w:val="false"/>
                <w:i w:val="false"/>
                <w:color w:val="000000"/>
                <w:sz w:val="20"/>
              </w:rPr>
              <w:t>
АО "_____________"</w:t>
            </w:r>
          </w:p>
          <w:bookmarkEnd w:id="383"/>
        </w:tc>
        <w:tc>
          <w:tcPr>
            <w:tcW w:w="4100" w:type="dxa"/>
            <w:tcBorders/>
            <w:tcMar>
              <w:top w:w="15" w:type="dxa"/>
              <w:left w:w="15" w:type="dxa"/>
              <w:bottom w:w="15" w:type="dxa"/>
              <w:right w:w="15" w:type="dxa"/>
            </w:tcMar>
            <w:vAlign w:val="center"/>
          </w:tcPr>
          <w:bookmarkStart w:name="z494" w:id="384"/>
          <w:p>
            <w:pPr>
              <w:spacing w:after="20"/>
              <w:ind w:left="20"/>
              <w:jc w:val="both"/>
            </w:pPr>
            <w:r>
              <w:rPr>
                <w:rFonts w:ascii="Times New Roman"/>
                <w:b w:val="false"/>
                <w:i w:val="false"/>
                <w:color w:val="000000"/>
                <w:sz w:val="20"/>
              </w:rPr>
              <w:t>
Республика Казахстан</w:t>
            </w:r>
            <w:r>
              <w:br/>
            </w:r>
            <w:r>
              <w:rPr>
                <w:rFonts w:ascii="Times New Roman"/>
                <w:b w:val="false"/>
                <w:i w:val="false"/>
                <w:color w:val="000000"/>
                <w:sz w:val="20"/>
              </w:rPr>
              <w:t>
</w:t>
            </w:r>
            <w:r>
              <w:rPr>
                <w:rFonts w:ascii="Times New Roman"/>
                <w:b w:val="false"/>
                <w:i w:val="false"/>
                <w:color w:val="000000"/>
                <w:sz w:val="20"/>
              </w:rPr>
              <w:t>город _____________</w:t>
            </w:r>
            <w:r>
              <w:br/>
            </w:r>
            <w:r>
              <w:rPr>
                <w:rFonts w:ascii="Times New Roman"/>
                <w:b w:val="false"/>
                <w:i w:val="false"/>
                <w:color w:val="000000"/>
                <w:sz w:val="20"/>
              </w:rPr>
              <w:t>
</w:t>
            </w:r>
            <w:r>
              <w:rPr>
                <w:rFonts w:ascii="Times New Roman"/>
                <w:b w:val="false"/>
                <w:i w:val="false"/>
                <w:color w:val="000000"/>
                <w:sz w:val="20"/>
              </w:rPr>
              <w:t>улица_____________</w:t>
            </w:r>
            <w:r>
              <w:br/>
            </w:r>
            <w:r>
              <w:rPr>
                <w:rFonts w:ascii="Times New Roman"/>
                <w:b w:val="false"/>
                <w:i w:val="false"/>
                <w:color w:val="000000"/>
                <w:sz w:val="20"/>
              </w:rPr>
              <w:t>
</w:t>
            </w:r>
            <w:r>
              <w:rPr>
                <w:rFonts w:ascii="Times New Roman"/>
                <w:b w:val="false"/>
                <w:i w:val="false"/>
                <w:color w:val="000000"/>
                <w:sz w:val="20"/>
              </w:rPr>
              <w:t>телефон___________</w:t>
            </w:r>
            <w:r>
              <w:br/>
            </w:r>
            <w:r>
              <w:rPr>
                <w:rFonts w:ascii="Times New Roman"/>
                <w:b w:val="false"/>
                <w:i w:val="false"/>
                <w:color w:val="000000"/>
                <w:sz w:val="20"/>
              </w:rPr>
              <w:t>
</w:t>
            </w:r>
            <w:r>
              <w:rPr>
                <w:rFonts w:ascii="Times New Roman"/>
                <w:b w:val="false"/>
                <w:i w:val="false"/>
                <w:color w:val="000000"/>
                <w:sz w:val="20"/>
              </w:rPr>
              <w:t>БИН______________</w:t>
            </w:r>
            <w:r>
              <w:br/>
            </w:r>
            <w:r>
              <w:rPr>
                <w:rFonts w:ascii="Times New Roman"/>
                <w:b w:val="false"/>
                <w:i w:val="false"/>
                <w:color w:val="000000"/>
                <w:sz w:val="20"/>
              </w:rPr>
              <w:t>
</w:t>
            </w:r>
            <w:r>
              <w:rPr>
                <w:rFonts w:ascii="Times New Roman"/>
                <w:b w:val="false"/>
                <w:i w:val="false"/>
                <w:color w:val="000000"/>
                <w:sz w:val="20"/>
              </w:rPr>
              <w:t>ИИК KZ__________</w:t>
            </w:r>
            <w:r>
              <w:br/>
            </w:r>
            <w:r>
              <w:rPr>
                <w:rFonts w:ascii="Times New Roman"/>
                <w:b w:val="false"/>
                <w:i w:val="false"/>
                <w:color w:val="000000"/>
                <w:sz w:val="20"/>
              </w:rPr>
              <w:t>
</w:t>
            </w:r>
            <w:r>
              <w:rPr>
                <w:rFonts w:ascii="Times New Roman"/>
                <w:b w:val="false"/>
                <w:i w:val="false"/>
                <w:color w:val="000000"/>
                <w:sz w:val="20"/>
              </w:rPr>
              <w:t>БИК _____________</w:t>
            </w:r>
            <w:r>
              <w:br/>
            </w:r>
            <w:r>
              <w:rPr>
                <w:rFonts w:ascii="Times New Roman"/>
                <w:b w:val="false"/>
                <w:i w:val="false"/>
                <w:color w:val="000000"/>
                <w:sz w:val="20"/>
              </w:rPr>
              <w:t>
</w:t>
            </w:r>
            <w:r>
              <w:rPr>
                <w:rFonts w:ascii="Times New Roman"/>
                <w:b w:val="false"/>
                <w:i w:val="false"/>
                <w:color w:val="000000"/>
                <w:sz w:val="20"/>
              </w:rPr>
              <w:t>КБЕ _____________</w:t>
            </w:r>
            <w:r>
              <w:br/>
            </w:r>
            <w:r>
              <w:rPr>
                <w:rFonts w:ascii="Times New Roman"/>
                <w:b w:val="false"/>
                <w:i w:val="false"/>
                <w:color w:val="000000"/>
                <w:sz w:val="20"/>
              </w:rPr>
              <w:t>
АО "___________"</w:t>
            </w:r>
          </w:p>
          <w:bookmarkEnd w:id="384"/>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апреля 2018 года № 148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августа 2017 года № 299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03" w:id="385"/>
    <w:p>
      <w:pPr>
        <w:spacing w:after="0"/>
        <w:ind w:left="0"/>
        <w:jc w:val="left"/>
      </w:pPr>
      <w:r>
        <w:rPr>
          <w:rFonts w:ascii="Times New Roman"/>
          <w:b/>
          <w:i w:val="false"/>
          <w:color w:val="000000"/>
        </w:rPr>
        <w:t xml:space="preserve">                    Договор о предоставлении гранта № _______</w:t>
      </w:r>
    </w:p>
    <w:bookmarkEnd w:id="385"/>
    <w:bookmarkStart w:name="z504" w:id="386"/>
    <w:p>
      <w:pPr>
        <w:spacing w:after="0"/>
        <w:ind w:left="0"/>
        <w:jc w:val="both"/>
      </w:pPr>
      <w:r>
        <w:rPr>
          <w:rFonts w:ascii="Times New Roman"/>
          <w:b w:val="false"/>
          <w:i w:val="false"/>
          <w:color w:val="000000"/>
          <w:sz w:val="28"/>
        </w:rPr>
        <w:t>
      г.____________                                     "___" ___________ 20__года</w:t>
      </w:r>
    </w:p>
    <w:bookmarkEnd w:id="386"/>
    <w:bookmarkStart w:name="z505" w:id="387"/>
    <w:p>
      <w:pPr>
        <w:spacing w:after="0"/>
        <w:ind w:left="0"/>
        <w:jc w:val="both"/>
      </w:pPr>
      <w:r>
        <w:rPr>
          <w:rFonts w:ascii="Times New Roman"/>
          <w:b w:val="false"/>
          <w:i w:val="false"/>
          <w:color w:val="000000"/>
          <w:sz w:val="28"/>
        </w:rPr>
        <w:t>
      Настоящий Договор (далее – Договор) заключен между: "Региональным</w:t>
      </w:r>
      <w:r>
        <w:br/>
      </w:r>
      <w:r>
        <w:rPr>
          <w:rFonts w:ascii="Times New Roman"/>
          <w:b w:val="false"/>
          <w:i w:val="false"/>
          <w:color w:val="000000"/>
          <w:sz w:val="28"/>
        </w:rPr>
        <w:t>координатором программы":</w:t>
      </w:r>
      <w:r>
        <w:br/>
      </w:r>
      <w:r>
        <w:rPr>
          <w:rFonts w:ascii="Times New Roman"/>
          <w:b w:val="false"/>
          <w:i w:val="false"/>
          <w:color w:val="000000"/>
          <w:sz w:val="28"/>
        </w:rPr>
        <w:t>_______________________________________________________________________ в лице</w:t>
      </w:r>
      <w:r>
        <w:br/>
      </w:r>
      <w:r>
        <w:rPr>
          <w:rFonts w:ascii="Times New Roman"/>
          <w:b w:val="false"/>
          <w:i w:val="false"/>
          <w:color w:val="000000"/>
          <w:sz w:val="28"/>
        </w:rPr>
        <w:t>__________________________________________________, действующего на основании</w:t>
      </w:r>
      <w:r>
        <w:br/>
      </w:r>
      <w:r>
        <w:rPr>
          <w:rFonts w:ascii="Times New Roman"/>
          <w:b w:val="false"/>
          <w:i w:val="false"/>
          <w:color w:val="000000"/>
          <w:sz w:val="28"/>
        </w:rPr>
        <w:t>_______________________________________________________, и</w:t>
      </w:r>
    </w:p>
    <w:bookmarkEnd w:id="387"/>
    <w:bookmarkStart w:name="z506" w:id="388"/>
    <w:p>
      <w:pPr>
        <w:spacing w:after="0"/>
        <w:ind w:left="0"/>
        <w:jc w:val="both"/>
      </w:pPr>
      <w:r>
        <w:rPr>
          <w:rFonts w:ascii="Times New Roman"/>
          <w:b w:val="false"/>
          <w:i w:val="false"/>
          <w:color w:val="000000"/>
          <w:sz w:val="28"/>
        </w:rPr>
        <w:t>
      2) "Финансовым агентством":</w:t>
      </w:r>
    </w:p>
    <w:bookmarkEnd w:id="388"/>
    <w:p>
      <w:pPr>
        <w:spacing w:after="0"/>
        <w:ind w:left="0"/>
        <w:jc w:val="both"/>
      </w:pPr>
      <w:r>
        <w:rPr>
          <w:rFonts w:ascii="Times New Roman"/>
          <w:b w:val="false"/>
          <w:i w:val="false"/>
          <w:color w:val="000000"/>
          <w:sz w:val="28"/>
        </w:rPr>
        <w:t>
       Акционерное общество "Фонд развития предпринимательства "Даму" в лице</w:t>
      </w:r>
      <w:r>
        <w:br/>
      </w:r>
      <w:r>
        <w:rPr>
          <w:rFonts w:ascii="Times New Roman"/>
          <w:b w:val="false"/>
          <w:i w:val="false"/>
          <w:color w:val="000000"/>
          <w:sz w:val="28"/>
        </w:rPr>
        <w:t>_________________________________________________________, действующего на</w:t>
      </w:r>
      <w:r>
        <w:br/>
      </w:r>
      <w:r>
        <w:rPr>
          <w:rFonts w:ascii="Times New Roman"/>
          <w:b w:val="false"/>
          <w:i w:val="false"/>
          <w:color w:val="000000"/>
          <w:sz w:val="28"/>
        </w:rPr>
        <w:t>основании _______________________________________________________, и</w:t>
      </w:r>
    </w:p>
    <w:bookmarkStart w:name="z507" w:id="389"/>
    <w:p>
      <w:pPr>
        <w:spacing w:after="0"/>
        <w:ind w:left="0"/>
        <w:jc w:val="both"/>
      </w:pPr>
      <w:r>
        <w:rPr>
          <w:rFonts w:ascii="Times New Roman"/>
          <w:b w:val="false"/>
          <w:i w:val="false"/>
          <w:color w:val="000000"/>
          <w:sz w:val="28"/>
        </w:rPr>
        <w:t>
      3) Предпринимателем</w:t>
      </w:r>
      <w:r>
        <w:br/>
      </w:r>
      <w:r>
        <w:rPr>
          <w:rFonts w:ascii="Times New Roman"/>
          <w:b w:val="false"/>
          <w:i w:val="false"/>
          <w:color w:val="000000"/>
          <w:sz w:val="28"/>
        </w:rPr>
        <w:t>_______________________________________________________________________ в лице</w:t>
      </w:r>
      <w:r>
        <w:br/>
      </w:r>
      <w:r>
        <w:rPr>
          <w:rFonts w:ascii="Times New Roman"/>
          <w:b w:val="false"/>
          <w:i w:val="false"/>
          <w:color w:val="000000"/>
          <w:sz w:val="28"/>
        </w:rPr>
        <w:t>__________________________________________________, действующего на основании</w:t>
      </w:r>
      <w:r>
        <w:br/>
      </w:r>
      <w:r>
        <w:rPr>
          <w:rFonts w:ascii="Times New Roman"/>
          <w:b w:val="false"/>
          <w:i w:val="false"/>
          <w:color w:val="000000"/>
          <w:sz w:val="28"/>
        </w:rPr>
        <w:t>_________________________________________________________, совместно именуемыми</w:t>
      </w:r>
      <w:r>
        <w:br/>
      </w:r>
      <w:r>
        <w:rPr>
          <w:rFonts w:ascii="Times New Roman"/>
          <w:b w:val="false"/>
          <w:i w:val="false"/>
          <w:color w:val="000000"/>
          <w:sz w:val="28"/>
        </w:rPr>
        <w:t>"Стороны", а каждый в отдельности "Сторона", либо  как указано выше, в соответствии с:</w:t>
      </w:r>
      <w:r>
        <w:br/>
      </w:r>
      <w:r>
        <w:rPr>
          <w:rFonts w:ascii="Times New Roman"/>
          <w:b w:val="false"/>
          <w:i w:val="false"/>
          <w:color w:val="000000"/>
          <w:sz w:val="28"/>
        </w:rPr>
        <w:t>Единой программой</w:t>
      </w:r>
      <w:r>
        <w:rPr>
          <w:rFonts w:ascii="Times New Roman"/>
          <w:b w:val="false"/>
          <w:i w:val="false"/>
          <w:color w:val="000000"/>
          <w:sz w:val="28"/>
        </w:rPr>
        <w:t xml:space="preserve"> поддержки и развития бизнеса "Дорожная карта  бизнеса-2020",</w:t>
      </w:r>
      <w:r>
        <w:br/>
      </w:r>
      <w:r>
        <w:rPr>
          <w:rFonts w:ascii="Times New Roman"/>
          <w:b w:val="false"/>
          <w:i w:val="false"/>
          <w:color w:val="000000"/>
          <w:sz w:val="28"/>
        </w:rPr>
        <w:t>утвержденной постановлением Правительства Республики  Казахстан от 31 марта 2015 года</w:t>
      </w:r>
      <w:r>
        <w:br/>
      </w:r>
      <w:r>
        <w:rPr>
          <w:rFonts w:ascii="Times New Roman"/>
          <w:b w:val="false"/>
          <w:i w:val="false"/>
          <w:color w:val="000000"/>
          <w:sz w:val="28"/>
        </w:rPr>
        <w:t>№ 168 (далее – Программа);</w:t>
      </w:r>
    </w:p>
    <w:bookmarkEnd w:id="3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Правилами</w:t>
      </w:r>
      <w:r>
        <w:rPr>
          <w:rFonts w:ascii="Times New Roman"/>
          <w:b w:val="false"/>
          <w:i w:val="false"/>
          <w:color w:val="000000"/>
          <w:sz w:val="28"/>
        </w:rPr>
        <w:t xml:space="preserve"> предоставления государственных грантов субъектам малого</w:t>
      </w:r>
      <w:r>
        <w:br/>
      </w:r>
      <w:r>
        <w:rPr>
          <w:rFonts w:ascii="Times New Roman"/>
          <w:b w:val="false"/>
          <w:i w:val="false"/>
          <w:color w:val="000000"/>
          <w:sz w:val="28"/>
        </w:rPr>
        <w:t>предпринимательства для реализации новых бизнес-идей и индустриально –инновационных</w:t>
      </w:r>
      <w:r>
        <w:br/>
      </w:r>
      <w:r>
        <w:rPr>
          <w:rFonts w:ascii="Times New Roman"/>
          <w:b w:val="false"/>
          <w:i w:val="false"/>
          <w:color w:val="000000"/>
          <w:sz w:val="28"/>
        </w:rPr>
        <w:t>проектов в рамках бизнес-инкубирования в рамках Единой программы поддержки и развития</w:t>
      </w:r>
      <w:r>
        <w:br/>
      </w:r>
      <w:r>
        <w:rPr>
          <w:rFonts w:ascii="Times New Roman"/>
          <w:b w:val="false"/>
          <w:i w:val="false"/>
          <w:color w:val="000000"/>
          <w:sz w:val="28"/>
        </w:rPr>
        <w:t>бизнеса "Дорожная карта бизнеса 2020", утвержденными постановлением Правительства</w:t>
      </w:r>
      <w:r>
        <w:br/>
      </w:r>
      <w:r>
        <w:rPr>
          <w:rFonts w:ascii="Times New Roman"/>
          <w:b w:val="false"/>
          <w:i w:val="false"/>
          <w:color w:val="000000"/>
          <w:sz w:val="28"/>
        </w:rPr>
        <w:t>Республики Казахстан от 19 апреля 2016 года № 234;</w:t>
      </w:r>
    </w:p>
    <w:bookmarkStart w:name="z509" w:id="390"/>
    <w:p>
      <w:pPr>
        <w:spacing w:after="0"/>
        <w:ind w:left="0"/>
        <w:jc w:val="both"/>
      </w:pPr>
      <w:r>
        <w:rPr>
          <w:rFonts w:ascii="Times New Roman"/>
          <w:b w:val="false"/>
          <w:i w:val="false"/>
          <w:color w:val="000000"/>
          <w:sz w:val="28"/>
        </w:rPr>
        <w:t xml:space="preserve">
      приказом о выделении бюджетных средств от "__" _______ 20__года №_____. </w:t>
      </w:r>
    </w:p>
    <w:bookmarkEnd w:id="390"/>
    <w:bookmarkStart w:name="z510" w:id="391"/>
    <w:p>
      <w:pPr>
        <w:spacing w:after="0"/>
        <w:ind w:left="0"/>
        <w:jc w:val="left"/>
      </w:pPr>
      <w:r>
        <w:rPr>
          <w:rFonts w:ascii="Times New Roman"/>
          <w:b/>
          <w:i w:val="false"/>
          <w:color w:val="000000"/>
        </w:rPr>
        <w:t xml:space="preserve"> 1. Термины и определения</w:t>
      </w:r>
    </w:p>
    <w:bookmarkEnd w:id="391"/>
    <w:bookmarkStart w:name="z511" w:id="392"/>
    <w:p>
      <w:pPr>
        <w:spacing w:after="0"/>
        <w:ind w:left="0"/>
        <w:jc w:val="both"/>
      </w:pPr>
      <w:r>
        <w:rPr>
          <w:rFonts w:ascii="Times New Roman"/>
          <w:b w:val="false"/>
          <w:i w:val="false"/>
          <w:color w:val="000000"/>
          <w:sz w:val="28"/>
        </w:rPr>
        <w:t>
      1. В настоящем Договоре используются следующие понятия:</w:t>
      </w:r>
    </w:p>
    <w:bookmarkEnd w:id="392"/>
    <w:bookmarkStart w:name="z512" w:id="393"/>
    <w:p>
      <w:pPr>
        <w:spacing w:after="0"/>
        <w:ind w:left="0"/>
        <w:jc w:val="both"/>
      </w:pPr>
      <w:r>
        <w:rPr>
          <w:rFonts w:ascii="Times New Roman"/>
          <w:b w:val="false"/>
          <w:i w:val="false"/>
          <w:color w:val="000000"/>
          <w:sz w:val="28"/>
        </w:rPr>
        <w:t>
      1) Региональный координатор Программы – определяемое акимом области (столицы, города республиканского значения) структурное подразделение местного исполнительного органа, ответственное за реализацию Программы на областном уровне (столицы, города республиканского значения);</w:t>
      </w:r>
    </w:p>
    <w:bookmarkEnd w:id="393"/>
    <w:bookmarkStart w:name="z513" w:id="394"/>
    <w:p>
      <w:pPr>
        <w:spacing w:after="0"/>
        <w:ind w:left="0"/>
        <w:jc w:val="both"/>
      </w:pPr>
      <w:r>
        <w:rPr>
          <w:rFonts w:ascii="Times New Roman"/>
          <w:b w:val="false"/>
          <w:i w:val="false"/>
          <w:color w:val="000000"/>
          <w:sz w:val="28"/>
        </w:rPr>
        <w:t>
      2) бизнес-проект – план предпринимателя, раскрывающий возможность создания собственного бизнеса (производство товаров, выполнение работ, оказание услуг), выполненный в форме описания, расчетов, прогнозов, а также содержащий сроки софинансирования собственными средствами (денежными средствами, движимым/недвижимым имуществом) предпринимателя на уровне не менее 10 % от объема предоставляемого гранта и создания новых рабочих мест;</w:t>
      </w:r>
    </w:p>
    <w:bookmarkEnd w:id="394"/>
    <w:bookmarkStart w:name="z514" w:id="395"/>
    <w:p>
      <w:pPr>
        <w:spacing w:after="0"/>
        <w:ind w:left="0"/>
        <w:jc w:val="both"/>
      </w:pPr>
      <w:r>
        <w:rPr>
          <w:rFonts w:ascii="Times New Roman"/>
          <w:b w:val="false"/>
          <w:i w:val="false"/>
          <w:color w:val="000000"/>
          <w:sz w:val="28"/>
        </w:rPr>
        <w:t>
      3) индустриально-инновационный проект – комплекс мероприятий, направленных на создание новых или усовершенствование действующих производств, технологий, товаров, работ и услуг, реализуемых в течение определенного срока времени (под технологией понимаются процесс и (или) комплекс оборудования, работающего в едином производственном цикле использование которого обеспечивает получение новых или усовершенствованных товаров, работ и услуг; инновацией является введение в употребление какого-либо нового продукта (товара или услуги) или процесса, нового метода маркетинга или нового организационного метода в деловой практике, организации рабочих мест или внешних связей);</w:t>
      </w:r>
    </w:p>
    <w:bookmarkEnd w:id="395"/>
    <w:bookmarkStart w:name="z515" w:id="396"/>
    <w:p>
      <w:pPr>
        <w:spacing w:after="0"/>
        <w:ind w:left="0"/>
        <w:jc w:val="both"/>
      </w:pPr>
      <w:r>
        <w:rPr>
          <w:rFonts w:ascii="Times New Roman"/>
          <w:b w:val="false"/>
          <w:i w:val="false"/>
          <w:color w:val="000000"/>
          <w:sz w:val="28"/>
        </w:rPr>
        <w:t>
      4) предприниматель – субъект малого предпринимательства, в том числе начинающий молодой предприниматель, начинающий предприниматель, женщины, инвалиды и лица старше 50 лет;</w:t>
      </w:r>
    </w:p>
    <w:bookmarkEnd w:id="396"/>
    <w:bookmarkStart w:name="z516" w:id="397"/>
    <w:p>
      <w:pPr>
        <w:spacing w:after="0"/>
        <w:ind w:left="0"/>
        <w:jc w:val="both"/>
      </w:pPr>
      <w:r>
        <w:rPr>
          <w:rFonts w:ascii="Times New Roman"/>
          <w:b w:val="false"/>
          <w:i w:val="false"/>
          <w:color w:val="000000"/>
          <w:sz w:val="28"/>
        </w:rPr>
        <w:t>
      5) Региональный координационный совет (далее – РКС) – консультативно-совещательный орган, создаваемый и возглавляемый акимами областей, городов Астаны и Алматы, с участием представителей бизнес-сообщества не менее 50 % от общего числа.</w:t>
      </w:r>
    </w:p>
    <w:bookmarkEnd w:id="397"/>
    <w:bookmarkStart w:name="z517" w:id="398"/>
    <w:p>
      <w:pPr>
        <w:spacing w:after="0"/>
        <w:ind w:left="0"/>
        <w:jc w:val="left"/>
      </w:pPr>
      <w:r>
        <w:rPr>
          <w:rFonts w:ascii="Times New Roman"/>
          <w:b/>
          <w:i w:val="false"/>
          <w:color w:val="000000"/>
        </w:rPr>
        <w:t xml:space="preserve"> 2. Предмет Договора</w:t>
      </w:r>
    </w:p>
    <w:bookmarkEnd w:id="398"/>
    <w:bookmarkStart w:name="z518" w:id="399"/>
    <w:p>
      <w:pPr>
        <w:spacing w:after="0"/>
        <w:ind w:left="0"/>
        <w:jc w:val="both"/>
      </w:pPr>
      <w:r>
        <w:rPr>
          <w:rFonts w:ascii="Times New Roman"/>
          <w:b w:val="false"/>
          <w:i w:val="false"/>
          <w:color w:val="000000"/>
          <w:sz w:val="28"/>
        </w:rPr>
        <w:t>
      2. По условиям настоящего Договора региональный координатор Программы предоставляет предпринимателю грант в поддержку его предпринимательской деятельности на реализацию бизнес-проектов и индустриально-инновационных проектов в рамках бизнес-инкубирования в рамках Программы, в свою очередь, предприниматель обязуется использовать грант на реализацию плана мероприятий бизнес-проекта по форме согласно приложению 1 к настоящему Договору.</w:t>
      </w:r>
    </w:p>
    <w:bookmarkEnd w:id="399"/>
    <w:bookmarkStart w:name="z519" w:id="400"/>
    <w:p>
      <w:pPr>
        <w:spacing w:after="0"/>
        <w:ind w:left="0"/>
        <w:jc w:val="left"/>
      </w:pPr>
      <w:r>
        <w:rPr>
          <w:rFonts w:ascii="Times New Roman"/>
          <w:b/>
          <w:i w:val="false"/>
          <w:color w:val="000000"/>
        </w:rPr>
        <w:t xml:space="preserve"> 3. Срок действия Договора</w:t>
      </w:r>
    </w:p>
    <w:bookmarkEnd w:id="400"/>
    <w:bookmarkStart w:name="z520" w:id="401"/>
    <w:p>
      <w:pPr>
        <w:spacing w:after="0"/>
        <w:ind w:left="0"/>
        <w:jc w:val="both"/>
      </w:pPr>
      <w:r>
        <w:rPr>
          <w:rFonts w:ascii="Times New Roman"/>
          <w:b w:val="false"/>
          <w:i w:val="false"/>
          <w:color w:val="000000"/>
          <w:sz w:val="28"/>
        </w:rPr>
        <w:t>
      3. Договор вступает в силу со дня его подписания Сторонами и действует до полного исполнения ими своих обязательств по настоящему Договору.</w:t>
      </w:r>
    </w:p>
    <w:bookmarkEnd w:id="401"/>
    <w:bookmarkStart w:name="z521" w:id="402"/>
    <w:p>
      <w:pPr>
        <w:spacing w:after="0"/>
        <w:ind w:left="0"/>
        <w:jc w:val="left"/>
      </w:pPr>
      <w:r>
        <w:rPr>
          <w:rFonts w:ascii="Times New Roman"/>
          <w:b/>
          <w:i w:val="false"/>
          <w:color w:val="000000"/>
        </w:rPr>
        <w:t xml:space="preserve"> 4. Размер и порядок предоставления гранта</w:t>
      </w:r>
    </w:p>
    <w:bookmarkEnd w:id="402"/>
    <w:bookmarkStart w:name="z522" w:id="403"/>
    <w:p>
      <w:pPr>
        <w:spacing w:after="0"/>
        <w:ind w:left="0"/>
        <w:jc w:val="both"/>
      </w:pPr>
      <w:r>
        <w:rPr>
          <w:rFonts w:ascii="Times New Roman"/>
          <w:b w:val="false"/>
          <w:i w:val="false"/>
          <w:color w:val="000000"/>
          <w:sz w:val="28"/>
        </w:rPr>
        <w:t>
      4. Размер гранта, предоставляемого по Договору, составляет __________ (______) тенге.</w:t>
      </w:r>
    </w:p>
    <w:bookmarkEnd w:id="403"/>
    <w:bookmarkStart w:name="z523" w:id="404"/>
    <w:p>
      <w:pPr>
        <w:spacing w:after="0"/>
        <w:ind w:left="0"/>
        <w:jc w:val="both"/>
      </w:pPr>
      <w:r>
        <w:rPr>
          <w:rFonts w:ascii="Times New Roman"/>
          <w:b w:val="false"/>
          <w:i w:val="false"/>
          <w:color w:val="000000"/>
          <w:sz w:val="28"/>
        </w:rPr>
        <w:t>
      5. Предоставление гранта осуществляется в соответствии с графиком выдач гранта по форме согласно приложению 2 к настоящему Договору.</w:t>
      </w:r>
    </w:p>
    <w:bookmarkEnd w:id="404"/>
    <w:bookmarkStart w:name="z524" w:id="405"/>
    <w:p>
      <w:pPr>
        <w:spacing w:after="0"/>
        <w:ind w:left="0"/>
        <w:jc w:val="both"/>
      </w:pPr>
      <w:r>
        <w:rPr>
          <w:rFonts w:ascii="Times New Roman"/>
          <w:b w:val="false"/>
          <w:i w:val="false"/>
          <w:color w:val="000000"/>
          <w:sz w:val="28"/>
        </w:rPr>
        <w:t>
      6. Выдача каждого транша осуществляется путем перечисления денежных средств на текущий счет предпринимателя в течение 10 (десяти) рабочих дней со дня представления заявки на выдачу транша по форме согласно приложению 3 к настоящему Договору, от предпринимателя на выдачу транша, к которой прилагаются документы, подтверждающие дальнейшее использование средств гранта (договора купли-продажи, договор намерения, счет-фактура, счета на оплату и иные документы, подтверждающие дальнейшее использование средств гранта).</w:t>
      </w:r>
    </w:p>
    <w:bookmarkEnd w:id="405"/>
    <w:bookmarkStart w:name="z525" w:id="406"/>
    <w:p>
      <w:pPr>
        <w:spacing w:after="0"/>
        <w:ind w:left="0"/>
        <w:jc w:val="both"/>
      </w:pPr>
      <w:r>
        <w:rPr>
          <w:rFonts w:ascii="Times New Roman"/>
          <w:b w:val="false"/>
          <w:i w:val="false"/>
          <w:color w:val="000000"/>
          <w:sz w:val="28"/>
        </w:rPr>
        <w:t>
      7. Перечисление денежных средств региональным координатором Программы предпринимателю не осуществляется в случае расторжения настоящего Договора в соответствии с условиями, установленными в настоящем Договоре.</w:t>
      </w:r>
    </w:p>
    <w:bookmarkEnd w:id="406"/>
    <w:bookmarkStart w:name="z526" w:id="407"/>
    <w:p>
      <w:pPr>
        <w:spacing w:after="0"/>
        <w:ind w:left="0"/>
        <w:jc w:val="left"/>
      </w:pPr>
      <w:r>
        <w:rPr>
          <w:rFonts w:ascii="Times New Roman"/>
          <w:b/>
          <w:i w:val="false"/>
          <w:color w:val="000000"/>
        </w:rPr>
        <w:t xml:space="preserve"> 5. Порядок, сроки и условия использования гранта</w:t>
      </w:r>
    </w:p>
    <w:bookmarkEnd w:id="407"/>
    <w:bookmarkStart w:name="z527" w:id="408"/>
    <w:p>
      <w:pPr>
        <w:spacing w:after="0"/>
        <w:ind w:left="0"/>
        <w:jc w:val="both"/>
      </w:pPr>
      <w:r>
        <w:rPr>
          <w:rFonts w:ascii="Times New Roman"/>
          <w:b w:val="false"/>
          <w:i w:val="false"/>
          <w:color w:val="000000"/>
          <w:sz w:val="28"/>
        </w:rPr>
        <w:t>
      8. Предприниматель использует средства гранта в соответствии с планом мероприятий бизнес-проекта.</w:t>
      </w:r>
    </w:p>
    <w:bookmarkEnd w:id="408"/>
    <w:bookmarkStart w:name="z528" w:id="409"/>
    <w:p>
      <w:pPr>
        <w:spacing w:after="0"/>
        <w:ind w:left="0"/>
        <w:jc w:val="both"/>
      </w:pPr>
      <w:r>
        <w:rPr>
          <w:rFonts w:ascii="Times New Roman"/>
          <w:b w:val="false"/>
          <w:i w:val="false"/>
          <w:color w:val="000000"/>
          <w:sz w:val="28"/>
        </w:rPr>
        <w:t>
      9. Денежные средства, перечисленные предпринимателю по Договору, имеют целевое назначение, связанное с реализацией бизнес-проекта предпринимателя. Контроль за целевым использованием предоставленного гранта осуществляется финансовым агентством.</w:t>
      </w:r>
    </w:p>
    <w:bookmarkEnd w:id="409"/>
    <w:bookmarkStart w:name="z529" w:id="410"/>
    <w:p>
      <w:pPr>
        <w:spacing w:after="0"/>
        <w:ind w:left="0"/>
        <w:jc w:val="both"/>
      </w:pPr>
      <w:r>
        <w:rPr>
          <w:rFonts w:ascii="Times New Roman"/>
          <w:b w:val="false"/>
          <w:i w:val="false"/>
          <w:color w:val="000000"/>
          <w:sz w:val="28"/>
        </w:rPr>
        <w:t>
      10. Все имущество, приобретенное или полученное за счет средств гранта, используется в соответствии с целями бизнес-проекта предпринимателя, а по завершению бизнес-проекта – на ведение предпринимателем предпринимательской деятельности.</w:t>
      </w:r>
    </w:p>
    <w:bookmarkEnd w:id="410"/>
    <w:bookmarkStart w:name="z530" w:id="411"/>
    <w:p>
      <w:pPr>
        <w:spacing w:after="0"/>
        <w:ind w:left="0"/>
        <w:jc w:val="left"/>
      </w:pPr>
      <w:r>
        <w:rPr>
          <w:rFonts w:ascii="Times New Roman"/>
          <w:b/>
          <w:i w:val="false"/>
          <w:color w:val="000000"/>
        </w:rPr>
        <w:t xml:space="preserve"> 6. Права и обязанности Сторон</w:t>
      </w:r>
    </w:p>
    <w:bookmarkEnd w:id="411"/>
    <w:bookmarkStart w:name="z531" w:id="412"/>
    <w:p>
      <w:pPr>
        <w:spacing w:after="0"/>
        <w:ind w:left="0"/>
        <w:jc w:val="both"/>
      </w:pPr>
      <w:r>
        <w:rPr>
          <w:rFonts w:ascii="Times New Roman"/>
          <w:b w:val="false"/>
          <w:i w:val="false"/>
          <w:color w:val="000000"/>
          <w:sz w:val="28"/>
        </w:rPr>
        <w:t>
      11. В рамках действия Договора региональный координатор Программы обязуется:</w:t>
      </w:r>
    </w:p>
    <w:bookmarkEnd w:id="412"/>
    <w:bookmarkStart w:name="z532" w:id="413"/>
    <w:p>
      <w:pPr>
        <w:spacing w:after="0"/>
        <w:ind w:left="0"/>
        <w:jc w:val="both"/>
      </w:pPr>
      <w:r>
        <w:rPr>
          <w:rFonts w:ascii="Times New Roman"/>
          <w:b w:val="false"/>
          <w:i w:val="false"/>
          <w:color w:val="000000"/>
          <w:sz w:val="28"/>
        </w:rPr>
        <w:t>
      1) предоставить предпринимателю грант в порядке, предусмотренном настоящим Договором;</w:t>
      </w:r>
    </w:p>
    <w:bookmarkEnd w:id="413"/>
    <w:bookmarkStart w:name="z533" w:id="414"/>
    <w:p>
      <w:pPr>
        <w:spacing w:after="0"/>
        <w:ind w:left="0"/>
        <w:jc w:val="both"/>
      </w:pPr>
      <w:r>
        <w:rPr>
          <w:rFonts w:ascii="Times New Roman"/>
          <w:b w:val="false"/>
          <w:i w:val="false"/>
          <w:color w:val="000000"/>
          <w:sz w:val="28"/>
        </w:rPr>
        <w:t>
      2) принять в соответствии с настоящим Договором надлежаще оформленные письменные отчеты финансового агентства о выполнении предпринимателями мероприятий бизнес-проекта и использовании финансовых средств;</w:t>
      </w:r>
    </w:p>
    <w:bookmarkEnd w:id="414"/>
    <w:bookmarkStart w:name="z534" w:id="415"/>
    <w:p>
      <w:pPr>
        <w:spacing w:after="0"/>
        <w:ind w:left="0"/>
        <w:jc w:val="both"/>
      </w:pPr>
      <w:r>
        <w:rPr>
          <w:rFonts w:ascii="Times New Roman"/>
          <w:b w:val="false"/>
          <w:i w:val="false"/>
          <w:color w:val="000000"/>
          <w:sz w:val="28"/>
        </w:rPr>
        <w:t>
      3) уведомить предпринимателя о досрочном расторжении Договора в случаях, предусмотренных настоящим Договором.</w:t>
      </w:r>
    </w:p>
    <w:bookmarkEnd w:id="415"/>
    <w:bookmarkStart w:name="z535" w:id="416"/>
    <w:p>
      <w:pPr>
        <w:spacing w:after="0"/>
        <w:ind w:left="0"/>
        <w:jc w:val="both"/>
      </w:pPr>
      <w:r>
        <w:rPr>
          <w:rFonts w:ascii="Times New Roman"/>
          <w:b w:val="false"/>
          <w:i w:val="false"/>
          <w:color w:val="000000"/>
          <w:sz w:val="28"/>
        </w:rPr>
        <w:t>
      12. В рамках действия Договора региональный координатор Программы вправе:</w:t>
      </w:r>
    </w:p>
    <w:bookmarkEnd w:id="416"/>
    <w:bookmarkStart w:name="z536" w:id="417"/>
    <w:p>
      <w:pPr>
        <w:spacing w:after="0"/>
        <w:ind w:left="0"/>
        <w:jc w:val="both"/>
      </w:pPr>
      <w:r>
        <w:rPr>
          <w:rFonts w:ascii="Times New Roman"/>
          <w:b w:val="false"/>
          <w:i w:val="false"/>
          <w:color w:val="000000"/>
          <w:sz w:val="28"/>
        </w:rPr>
        <w:t>
      1) отказать предпринимателю в предоставлении средств гранта в случаях, предусмотренных Договором и гражданским, налоговым и уголовным законодательством Республики Казахстан;</w:t>
      </w:r>
    </w:p>
    <w:bookmarkEnd w:id="417"/>
    <w:bookmarkStart w:name="z537" w:id="418"/>
    <w:p>
      <w:pPr>
        <w:spacing w:after="0"/>
        <w:ind w:left="0"/>
        <w:jc w:val="both"/>
      </w:pPr>
      <w:r>
        <w:rPr>
          <w:rFonts w:ascii="Times New Roman"/>
          <w:b w:val="false"/>
          <w:i w:val="false"/>
          <w:color w:val="000000"/>
          <w:sz w:val="28"/>
        </w:rPr>
        <w:t>
      2) потребовать возврата неиспользованных средств для дальнейшего вынесения результатов мониторинга на рассмотрение РКС;</w:t>
      </w:r>
    </w:p>
    <w:bookmarkEnd w:id="418"/>
    <w:bookmarkStart w:name="z538" w:id="419"/>
    <w:p>
      <w:pPr>
        <w:spacing w:after="0"/>
        <w:ind w:left="0"/>
        <w:jc w:val="both"/>
      </w:pPr>
      <w:r>
        <w:rPr>
          <w:rFonts w:ascii="Times New Roman"/>
          <w:b w:val="false"/>
          <w:i w:val="false"/>
          <w:color w:val="000000"/>
          <w:sz w:val="28"/>
        </w:rPr>
        <w:t>
      3) потребовать возврата средств, использованных не по целевому назначению.</w:t>
      </w:r>
    </w:p>
    <w:bookmarkEnd w:id="419"/>
    <w:bookmarkStart w:name="z539" w:id="420"/>
    <w:p>
      <w:pPr>
        <w:spacing w:after="0"/>
        <w:ind w:left="0"/>
        <w:jc w:val="both"/>
      </w:pPr>
      <w:r>
        <w:rPr>
          <w:rFonts w:ascii="Times New Roman"/>
          <w:b w:val="false"/>
          <w:i w:val="false"/>
          <w:color w:val="000000"/>
          <w:sz w:val="28"/>
        </w:rPr>
        <w:t>
      13. В рамках действия Договора финансовое агентство вправе:</w:t>
      </w:r>
    </w:p>
    <w:bookmarkEnd w:id="420"/>
    <w:bookmarkStart w:name="z540" w:id="421"/>
    <w:p>
      <w:pPr>
        <w:spacing w:after="0"/>
        <w:ind w:left="0"/>
        <w:jc w:val="both"/>
      </w:pPr>
      <w:r>
        <w:rPr>
          <w:rFonts w:ascii="Times New Roman"/>
          <w:b w:val="false"/>
          <w:i w:val="false"/>
          <w:color w:val="000000"/>
          <w:sz w:val="28"/>
        </w:rPr>
        <w:t>
      1) осуществлять контроль за целевым использованием средств гранта;</w:t>
      </w:r>
    </w:p>
    <w:bookmarkEnd w:id="421"/>
    <w:bookmarkStart w:name="z541" w:id="422"/>
    <w:p>
      <w:pPr>
        <w:spacing w:after="0"/>
        <w:ind w:left="0"/>
        <w:jc w:val="both"/>
      </w:pPr>
      <w:r>
        <w:rPr>
          <w:rFonts w:ascii="Times New Roman"/>
          <w:b w:val="false"/>
          <w:i w:val="false"/>
          <w:color w:val="000000"/>
          <w:sz w:val="28"/>
        </w:rPr>
        <w:t>
      2) требовать от предпринимателя надлежащего исполнения обязательств по Договору и устранения выявленных недостатков использования гранта;</w:t>
      </w:r>
    </w:p>
    <w:bookmarkEnd w:id="422"/>
    <w:bookmarkStart w:name="z542" w:id="423"/>
    <w:p>
      <w:pPr>
        <w:spacing w:after="0"/>
        <w:ind w:left="0"/>
        <w:jc w:val="both"/>
      </w:pPr>
      <w:r>
        <w:rPr>
          <w:rFonts w:ascii="Times New Roman"/>
          <w:b w:val="false"/>
          <w:i w:val="false"/>
          <w:color w:val="000000"/>
          <w:sz w:val="28"/>
        </w:rPr>
        <w:t>
      3) проводить мониторинг освоения и целевого использования гранта, проверку соблюдения предпринимателем условий настоящего Договора, в том числе путем выезда представителей финансового агентства к предпринимателю. Порядок и сроки проведения мониторинга регулируются внутренними документами финансового агентства;</w:t>
      </w:r>
    </w:p>
    <w:bookmarkEnd w:id="423"/>
    <w:bookmarkStart w:name="z543" w:id="424"/>
    <w:p>
      <w:pPr>
        <w:spacing w:after="0"/>
        <w:ind w:left="0"/>
        <w:jc w:val="both"/>
      </w:pPr>
      <w:r>
        <w:rPr>
          <w:rFonts w:ascii="Times New Roman"/>
          <w:b w:val="false"/>
          <w:i w:val="false"/>
          <w:color w:val="000000"/>
          <w:sz w:val="28"/>
        </w:rPr>
        <w:t>
      4) истребовать у предпринимателя материалы, подтверждающие исполнение обязательств по Договору.</w:t>
      </w:r>
    </w:p>
    <w:bookmarkEnd w:id="424"/>
    <w:bookmarkStart w:name="z544" w:id="425"/>
    <w:p>
      <w:pPr>
        <w:spacing w:after="0"/>
        <w:ind w:left="0"/>
        <w:jc w:val="both"/>
      </w:pPr>
      <w:r>
        <w:rPr>
          <w:rFonts w:ascii="Times New Roman"/>
          <w:b w:val="false"/>
          <w:i w:val="false"/>
          <w:color w:val="000000"/>
          <w:sz w:val="28"/>
        </w:rPr>
        <w:t>
      14. В рамках действия Договора предприниматель обязуется:</w:t>
      </w:r>
    </w:p>
    <w:bookmarkEnd w:id="425"/>
    <w:bookmarkStart w:name="z545" w:id="426"/>
    <w:p>
      <w:pPr>
        <w:spacing w:after="0"/>
        <w:ind w:left="0"/>
        <w:jc w:val="both"/>
      </w:pPr>
      <w:r>
        <w:rPr>
          <w:rFonts w:ascii="Times New Roman"/>
          <w:b w:val="false"/>
          <w:i w:val="false"/>
          <w:color w:val="000000"/>
          <w:sz w:val="28"/>
        </w:rPr>
        <w:t>
      1) своевременно и надлежащим образом проводить мероприятия бизнес-проекта;</w:t>
      </w:r>
    </w:p>
    <w:bookmarkEnd w:id="426"/>
    <w:bookmarkStart w:name="z546" w:id="427"/>
    <w:p>
      <w:pPr>
        <w:spacing w:after="0"/>
        <w:ind w:left="0"/>
        <w:jc w:val="both"/>
      </w:pPr>
      <w:r>
        <w:rPr>
          <w:rFonts w:ascii="Times New Roman"/>
          <w:b w:val="false"/>
          <w:i w:val="false"/>
          <w:color w:val="000000"/>
          <w:sz w:val="28"/>
        </w:rPr>
        <w:t>
      2) по требованию финансового агентства незамедлительно устранять выявленные недостатки при использовании гранта;</w:t>
      </w:r>
    </w:p>
    <w:bookmarkEnd w:id="427"/>
    <w:bookmarkStart w:name="z547" w:id="428"/>
    <w:p>
      <w:pPr>
        <w:spacing w:after="0"/>
        <w:ind w:left="0"/>
        <w:jc w:val="both"/>
      </w:pPr>
      <w:r>
        <w:rPr>
          <w:rFonts w:ascii="Times New Roman"/>
          <w:b w:val="false"/>
          <w:i w:val="false"/>
          <w:color w:val="000000"/>
          <w:sz w:val="28"/>
        </w:rPr>
        <w:t>
      3) по требованию финансового агентства представить материалы, подтверждающие исполнение обязательств по Договору, и письменные объяснения в течение 3 (трех) рабочих дней с момента получения письменного требования финансового агентства;</w:t>
      </w:r>
    </w:p>
    <w:bookmarkEnd w:id="428"/>
    <w:bookmarkStart w:name="z548" w:id="429"/>
    <w:p>
      <w:pPr>
        <w:spacing w:after="0"/>
        <w:ind w:left="0"/>
        <w:jc w:val="both"/>
      </w:pPr>
      <w:r>
        <w:rPr>
          <w:rFonts w:ascii="Times New Roman"/>
          <w:b w:val="false"/>
          <w:i w:val="false"/>
          <w:color w:val="000000"/>
          <w:sz w:val="28"/>
        </w:rPr>
        <w:t>
      4) представлять запрошенную финансовым агентством информацию в течение 5 (пяти) рабочих дней с момента запроса;</w:t>
      </w:r>
    </w:p>
    <w:bookmarkEnd w:id="429"/>
    <w:bookmarkStart w:name="z549" w:id="430"/>
    <w:p>
      <w:pPr>
        <w:spacing w:after="0"/>
        <w:ind w:left="0"/>
        <w:jc w:val="both"/>
      </w:pPr>
      <w:r>
        <w:rPr>
          <w:rFonts w:ascii="Times New Roman"/>
          <w:b w:val="false"/>
          <w:i w:val="false"/>
          <w:color w:val="000000"/>
          <w:sz w:val="28"/>
        </w:rPr>
        <w:t>
      5) обеспечить беспрепятственный доступ финансовому агентству к документам, связанным с исполнением Договора;</w:t>
      </w:r>
    </w:p>
    <w:bookmarkEnd w:id="430"/>
    <w:bookmarkStart w:name="z550" w:id="431"/>
    <w:p>
      <w:pPr>
        <w:spacing w:after="0"/>
        <w:ind w:left="0"/>
        <w:jc w:val="both"/>
      </w:pPr>
      <w:r>
        <w:rPr>
          <w:rFonts w:ascii="Times New Roman"/>
          <w:b w:val="false"/>
          <w:i w:val="false"/>
          <w:color w:val="000000"/>
          <w:sz w:val="28"/>
        </w:rPr>
        <w:t>
      6) информировать финансовое агентство о смене ответственного лица, назначенного в соответствии с настоящим Договором, в день принятия соответствующего решения;</w:t>
      </w:r>
    </w:p>
    <w:bookmarkEnd w:id="431"/>
    <w:bookmarkStart w:name="z551" w:id="432"/>
    <w:p>
      <w:pPr>
        <w:spacing w:after="0"/>
        <w:ind w:left="0"/>
        <w:jc w:val="both"/>
      </w:pPr>
      <w:r>
        <w:rPr>
          <w:rFonts w:ascii="Times New Roman"/>
          <w:b w:val="false"/>
          <w:i w:val="false"/>
          <w:color w:val="000000"/>
          <w:sz w:val="28"/>
        </w:rPr>
        <w:t>
      7) использовать грант исключительно по целевому назначению;</w:t>
      </w:r>
    </w:p>
    <w:bookmarkEnd w:id="432"/>
    <w:bookmarkStart w:name="z552" w:id="433"/>
    <w:p>
      <w:pPr>
        <w:spacing w:after="0"/>
        <w:ind w:left="0"/>
        <w:jc w:val="both"/>
      </w:pPr>
      <w:r>
        <w:rPr>
          <w:rFonts w:ascii="Times New Roman"/>
          <w:b w:val="false"/>
          <w:i w:val="false"/>
          <w:color w:val="000000"/>
          <w:sz w:val="28"/>
        </w:rPr>
        <w:t>
      8) гарантировать региональному координатору Программы отсутствие задолженности по платежам в бюджеты всех уровней или в государственные внебюджетные фонды в течение срока действия Договора;</w:t>
      </w:r>
    </w:p>
    <w:bookmarkEnd w:id="433"/>
    <w:bookmarkStart w:name="z553" w:id="434"/>
    <w:p>
      <w:pPr>
        <w:spacing w:after="0"/>
        <w:ind w:left="0"/>
        <w:jc w:val="both"/>
      </w:pPr>
      <w:r>
        <w:rPr>
          <w:rFonts w:ascii="Times New Roman"/>
          <w:b w:val="false"/>
          <w:i w:val="false"/>
          <w:color w:val="000000"/>
          <w:sz w:val="28"/>
        </w:rPr>
        <w:t>
      9) по истечении срока действия Договора возвратить региональному координатору Программы неиспользованную часть средств гранта в течение 3 (трех) рабочих дней с момента получения соответствующего требования;</w:t>
      </w:r>
    </w:p>
    <w:bookmarkEnd w:id="434"/>
    <w:bookmarkStart w:name="z554" w:id="435"/>
    <w:p>
      <w:pPr>
        <w:spacing w:after="0"/>
        <w:ind w:left="0"/>
        <w:jc w:val="both"/>
      </w:pPr>
      <w:r>
        <w:rPr>
          <w:rFonts w:ascii="Times New Roman"/>
          <w:b w:val="false"/>
          <w:i w:val="false"/>
          <w:color w:val="000000"/>
          <w:sz w:val="28"/>
        </w:rPr>
        <w:t>
      10) в течение 60 (шестьдесяти) календарных дней с даты получения средств гранта обеспечить софинансирование расходов на реализацию бизнес-проекта и направить на реализацию бизнес-проекта сумму в размере не менее 10 % (десяти процентов) от суммы предоставляемого гранта;</w:t>
      </w:r>
    </w:p>
    <w:bookmarkEnd w:id="435"/>
    <w:bookmarkStart w:name="z555" w:id="436"/>
    <w:p>
      <w:pPr>
        <w:spacing w:after="0"/>
        <w:ind w:left="0"/>
        <w:jc w:val="both"/>
      </w:pPr>
      <w:r>
        <w:rPr>
          <w:rFonts w:ascii="Times New Roman"/>
          <w:b w:val="false"/>
          <w:i w:val="false"/>
          <w:color w:val="000000"/>
          <w:sz w:val="28"/>
        </w:rPr>
        <w:t>
      11) оказывать финансовому агентству содействие при проведении финансовым агентством мониторинга, а также представлять финансовому агентству документы, необходимые для проведения мониторинга;</w:t>
      </w:r>
    </w:p>
    <w:bookmarkEnd w:id="436"/>
    <w:bookmarkStart w:name="z556" w:id="437"/>
    <w:p>
      <w:pPr>
        <w:spacing w:after="0"/>
        <w:ind w:left="0"/>
        <w:jc w:val="both"/>
      </w:pPr>
      <w:r>
        <w:rPr>
          <w:rFonts w:ascii="Times New Roman"/>
          <w:b w:val="false"/>
          <w:i w:val="false"/>
          <w:color w:val="000000"/>
          <w:sz w:val="28"/>
        </w:rPr>
        <w:t>
      12) представлять финансовому агентству письменные отчеты о выполнении мероприятий бизнес-проекта и об использовании финансовых средств, а именно:</w:t>
      </w:r>
    </w:p>
    <w:bookmarkEnd w:id="437"/>
    <w:bookmarkStart w:name="z557" w:id="438"/>
    <w:p>
      <w:pPr>
        <w:spacing w:after="0"/>
        <w:ind w:left="0"/>
        <w:jc w:val="both"/>
      </w:pPr>
      <w:r>
        <w:rPr>
          <w:rFonts w:ascii="Times New Roman"/>
          <w:b w:val="false"/>
          <w:i w:val="false"/>
          <w:color w:val="000000"/>
          <w:sz w:val="28"/>
        </w:rPr>
        <w:t>
      13) представить текущий отчет в период с " " 20____года по " " 20___ года;</w:t>
      </w:r>
    </w:p>
    <w:bookmarkEnd w:id="438"/>
    <w:bookmarkStart w:name="z558" w:id="439"/>
    <w:p>
      <w:pPr>
        <w:spacing w:after="0"/>
        <w:ind w:left="0"/>
        <w:jc w:val="both"/>
      </w:pPr>
      <w:r>
        <w:rPr>
          <w:rFonts w:ascii="Times New Roman"/>
          <w:b w:val="false"/>
          <w:i w:val="false"/>
          <w:color w:val="000000"/>
          <w:sz w:val="28"/>
        </w:rPr>
        <w:t>
      14) представить итоговый отчет в период с " " 20____года по " " 20___года.</w:t>
      </w:r>
    </w:p>
    <w:bookmarkEnd w:id="439"/>
    <w:bookmarkStart w:name="z559" w:id="440"/>
    <w:p>
      <w:pPr>
        <w:spacing w:after="0"/>
        <w:ind w:left="0"/>
        <w:jc w:val="both"/>
      </w:pPr>
      <w:r>
        <w:rPr>
          <w:rFonts w:ascii="Times New Roman"/>
          <w:b w:val="false"/>
          <w:i w:val="false"/>
          <w:color w:val="000000"/>
          <w:sz w:val="28"/>
        </w:rPr>
        <w:t>
      15. В рамках действия Договора предприниматель вправе:</w:t>
      </w:r>
    </w:p>
    <w:bookmarkEnd w:id="440"/>
    <w:bookmarkStart w:name="z560" w:id="441"/>
    <w:p>
      <w:pPr>
        <w:spacing w:after="0"/>
        <w:ind w:left="0"/>
        <w:jc w:val="both"/>
      </w:pPr>
      <w:r>
        <w:rPr>
          <w:rFonts w:ascii="Times New Roman"/>
          <w:b w:val="false"/>
          <w:i w:val="false"/>
          <w:color w:val="000000"/>
          <w:sz w:val="28"/>
        </w:rPr>
        <w:t>
      1) требовать от регионального координатора Программы надлежащего исполнения обязательств по Договору;</w:t>
      </w:r>
    </w:p>
    <w:bookmarkEnd w:id="441"/>
    <w:bookmarkStart w:name="z561" w:id="442"/>
    <w:p>
      <w:pPr>
        <w:spacing w:after="0"/>
        <w:ind w:left="0"/>
        <w:jc w:val="both"/>
      </w:pPr>
      <w:r>
        <w:rPr>
          <w:rFonts w:ascii="Times New Roman"/>
          <w:b w:val="false"/>
          <w:i w:val="false"/>
          <w:color w:val="000000"/>
          <w:sz w:val="28"/>
        </w:rPr>
        <w:t>
      2) требовать своевременного перечисления на текущий счет средств гранта.</w:t>
      </w:r>
    </w:p>
    <w:bookmarkEnd w:id="442"/>
    <w:bookmarkStart w:name="z562" w:id="443"/>
    <w:p>
      <w:pPr>
        <w:spacing w:after="0"/>
        <w:ind w:left="0"/>
        <w:jc w:val="both"/>
      </w:pPr>
      <w:r>
        <w:rPr>
          <w:rFonts w:ascii="Times New Roman"/>
          <w:b w:val="false"/>
          <w:i w:val="false"/>
          <w:color w:val="000000"/>
          <w:sz w:val="28"/>
        </w:rPr>
        <w:t>
      16. Письменные отчеты о выполнении мероприятий бизнес-проекта и использовании финансовых средств гранта бизнес-проекта содержат информацию о мероприятиях бизнес-проекта, результатах и расходах с приложением копий отчетных документов, заверенных подписью руководителя и печатью предпринимателя (при наличии).</w:t>
      </w:r>
    </w:p>
    <w:bookmarkEnd w:id="443"/>
    <w:bookmarkStart w:name="z563" w:id="444"/>
    <w:p>
      <w:pPr>
        <w:spacing w:after="0"/>
        <w:ind w:left="0"/>
        <w:jc w:val="both"/>
      </w:pPr>
      <w:r>
        <w:rPr>
          <w:rFonts w:ascii="Times New Roman"/>
          <w:b w:val="false"/>
          <w:i w:val="false"/>
          <w:color w:val="000000"/>
          <w:sz w:val="28"/>
        </w:rPr>
        <w:t>
      Отчеты о выполнении мероприятий бизнес-проекта и об использовании финансовых средств гранта бизнес-проекта представляются по форме согласно приложению 4 к настоящему Договору, содержащие предусмотренные договором реквизиты, прошитые, пронумерованные, подписанные руководителем, бухгалтером (при наличии) и ответственным лицом предпринимателя, заверенные его печатью (при наличии).</w:t>
      </w:r>
    </w:p>
    <w:bookmarkEnd w:id="444"/>
    <w:bookmarkStart w:name="z564" w:id="445"/>
    <w:p>
      <w:pPr>
        <w:spacing w:after="0"/>
        <w:ind w:left="0"/>
        <w:jc w:val="both"/>
      </w:pPr>
      <w:r>
        <w:rPr>
          <w:rFonts w:ascii="Times New Roman"/>
          <w:b w:val="false"/>
          <w:i w:val="false"/>
          <w:color w:val="000000"/>
          <w:sz w:val="28"/>
        </w:rPr>
        <w:t>
      Отчетные документы, прилагаемые к письменному отчету, служат документальным подтверждением своевременного и надлежащего проведения мероприятия бизнес-проекта, целевого использования средств гранта, в полной мере отражающие содержание каждой хозяйственной операции, надлежаще оформленные (то есть иметь необходимые реквизиты, сведения и надлежащую форму).</w:t>
      </w:r>
    </w:p>
    <w:bookmarkEnd w:id="445"/>
    <w:bookmarkStart w:name="z565" w:id="446"/>
    <w:p>
      <w:pPr>
        <w:spacing w:after="0"/>
        <w:ind w:left="0"/>
        <w:jc w:val="both"/>
      </w:pPr>
      <w:r>
        <w:rPr>
          <w:rFonts w:ascii="Times New Roman"/>
          <w:b w:val="false"/>
          <w:i w:val="false"/>
          <w:color w:val="000000"/>
          <w:sz w:val="28"/>
        </w:rPr>
        <w:t>
      17. По итогам использования гранта региональный координатор Программы, финансовое агентство и предприниматель подписывают акт использования гранта к договору о предоставлении гранта по форме согласно приложению 5 к настоящему Договору.</w:t>
      </w:r>
    </w:p>
    <w:bookmarkEnd w:id="446"/>
    <w:bookmarkStart w:name="z566" w:id="447"/>
    <w:p>
      <w:pPr>
        <w:spacing w:after="0"/>
        <w:ind w:left="0"/>
        <w:jc w:val="left"/>
      </w:pPr>
      <w:r>
        <w:rPr>
          <w:rFonts w:ascii="Times New Roman"/>
          <w:b/>
          <w:i w:val="false"/>
          <w:color w:val="000000"/>
        </w:rPr>
        <w:t xml:space="preserve"> 7. Ответственность Сторон</w:t>
      </w:r>
    </w:p>
    <w:bookmarkEnd w:id="447"/>
    <w:bookmarkStart w:name="z567" w:id="448"/>
    <w:p>
      <w:pPr>
        <w:spacing w:after="0"/>
        <w:ind w:left="0"/>
        <w:jc w:val="both"/>
      </w:pPr>
      <w:r>
        <w:rPr>
          <w:rFonts w:ascii="Times New Roman"/>
          <w:b w:val="false"/>
          <w:i w:val="false"/>
          <w:color w:val="000000"/>
          <w:sz w:val="28"/>
        </w:rPr>
        <w:t>
      18. За неисполнение либо ненадлежащее исполнение обязательств по Договору Стороны несут ответственность в соответствии с действующим гражданским законодательством Республики Казахстан.</w:t>
      </w:r>
    </w:p>
    <w:bookmarkEnd w:id="448"/>
    <w:bookmarkStart w:name="z568" w:id="449"/>
    <w:p>
      <w:pPr>
        <w:spacing w:after="0"/>
        <w:ind w:left="0"/>
        <w:jc w:val="both"/>
      </w:pPr>
      <w:r>
        <w:rPr>
          <w:rFonts w:ascii="Times New Roman"/>
          <w:b w:val="false"/>
          <w:i w:val="false"/>
          <w:color w:val="000000"/>
          <w:sz w:val="28"/>
        </w:rPr>
        <w:t>
      19. В случаях ненадлежащего исполнения предпринимателем обязательств по Договору, нецелевого использования средств гранта, иного нарушения условий Договора, при непредставлении, несвоевременном представлении, представлении не в полном объеме и (или) представлении ненадлежаще оформленных письменного отчета, отчетных документов, прилагаемых к письменному отчету, материалов, подтверждающих исполнение обязательств по Договору, отказа либо уклонения от незамедлительного устранения выявленных недостатков использования гранта или представления финансовому агентству ложных сведений, финансовое агентство вправе обратиться к РКС и региональному координатору Программы с предложением о досрочном расторжении Договора и отказе в предоставлении гранта/требовании возврата неиспользованных средств, в порядке предусмотренном гражданским законодательством Республики Казахстан.</w:t>
      </w:r>
    </w:p>
    <w:bookmarkEnd w:id="449"/>
    <w:bookmarkStart w:name="z569" w:id="450"/>
    <w:p>
      <w:pPr>
        <w:spacing w:after="0"/>
        <w:ind w:left="0"/>
        <w:jc w:val="both"/>
      </w:pPr>
      <w:r>
        <w:rPr>
          <w:rFonts w:ascii="Times New Roman"/>
          <w:b w:val="false"/>
          <w:i w:val="false"/>
          <w:color w:val="000000"/>
          <w:sz w:val="28"/>
        </w:rPr>
        <w:t>
      Решение о расторжении Договора и возврате средств гранта принимает РКС.</w:t>
      </w:r>
    </w:p>
    <w:bookmarkEnd w:id="450"/>
    <w:bookmarkStart w:name="z570" w:id="451"/>
    <w:p>
      <w:pPr>
        <w:spacing w:after="0"/>
        <w:ind w:left="0"/>
        <w:jc w:val="both"/>
      </w:pPr>
      <w:r>
        <w:rPr>
          <w:rFonts w:ascii="Times New Roman"/>
          <w:b w:val="false"/>
          <w:i w:val="false"/>
          <w:color w:val="000000"/>
          <w:sz w:val="28"/>
        </w:rPr>
        <w:t>
      20. На основании решения РКС региональный координатор Программы проводит работу по возврату средств гранта.</w:t>
      </w:r>
    </w:p>
    <w:bookmarkEnd w:id="451"/>
    <w:bookmarkStart w:name="z571" w:id="452"/>
    <w:p>
      <w:pPr>
        <w:spacing w:after="0"/>
        <w:ind w:left="0"/>
        <w:jc w:val="both"/>
      </w:pPr>
      <w:r>
        <w:rPr>
          <w:rFonts w:ascii="Times New Roman"/>
          <w:b w:val="false"/>
          <w:i w:val="false"/>
          <w:color w:val="000000"/>
          <w:sz w:val="28"/>
        </w:rPr>
        <w:t>
      21. Договор считается расторгнутым со дня принятия соответствующего решения РКС в порядке, предусмотренном гражданским законодательством Республики Казахстан, с обязательным уведомлением региональным координатором Программы предпринимателя в течение 5 (пяти) рабочих дней с даты принятия решения РКС.</w:t>
      </w:r>
    </w:p>
    <w:bookmarkEnd w:id="452"/>
    <w:bookmarkStart w:name="z572" w:id="453"/>
    <w:p>
      <w:pPr>
        <w:spacing w:after="0"/>
        <w:ind w:left="0"/>
        <w:jc w:val="both"/>
      </w:pPr>
      <w:r>
        <w:rPr>
          <w:rFonts w:ascii="Times New Roman"/>
          <w:b w:val="false"/>
          <w:i w:val="false"/>
          <w:color w:val="000000"/>
          <w:sz w:val="28"/>
        </w:rPr>
        <w:t>
      22. Стороны освобождаются от ответственности за частичное или полное неисполнение обязательств по Договору, в случае наступления обстоятельств непреодолимой силы, то есть чрезвычайных и непредотвратимых при данных условиях обстоятельствах (стихийные явления, военные действия и тому подобное). Сторона, которая не исполняет своего обязательства вследствие непреодолимой силы, незамедлительно извещает другую Сторону о препятствии и его влиянии на исполнение обязательств по Договору.</w:t>
      </w:r>
    </w:p>
    <w:bookmarkEnd w:id="453"/>
    <w:bookmarkStart w:name="z573" w:id="454"/>
    <w:p>
      <w:pPr>
        <w:spacing w:after="0"/>
        <w:ind w:left="0"/>
        <w:jc w:val="left"/>
      </w:pPr>
      <w:r>
        <w:rPr>
          <w:rFonts w:ascii="Times New Roman"/>
          <w:b/>
          <w:i w:val="false"/>
          <w:color w:val="000000"/>
        </w:rPr>
        <w:t xml:space="preserve"> 8. Порядок разрешения споров</w:t>
      </w:r>
    </w:p>
    <w:bookmarkEnd w:id="454"/>
    <w:bookmarkStart w:name="z574" w:id="455"/>
    <w:p>
      <w:pPr>
        <w:spacing w:after="0"/>
        <w:ind w:left="0"/>
        <w:jc w:val="both"/>
      </w:pPr>
      <w:r>
        <w:rPr>
          <w:rFonts w:ascii="Times New Roman"/>
          <w:b w:val="false"/>
          <w:i w:val="false"/>
          <w:color w:val="000000"/>
          <w:sz w:val="28"/>
        </w:rPr>
        <w:t>
      23. Все споры и разногласия, которые могут возникнуть из Договора между Сторонами, разрешаются путем переговоров.</w:t>
      </w:r>
    </w:p>
    <w:bookmarkEnd w:id="455"/>
    <w:bookmarkStart w:name="z575" w:id="456"/>
    <w:p>
      <w:pPr>
        <w:spacing w:after="0"/>
        <w:ind w:left="0"/>
        <w:jc w:val="both"/>
      </w:pPr>
      <w:r>
        <w:rPr>
          <w:rFonts w:ascii="Times New Roman"/>
          <w:b w:val="false"/>
          <w:i w:val="false"/>
          <w:color w:val="000000"/>
          <w:sz w:val="28"/>
        </w:rPr>
        <w:t>
      24. В случае недостижения согласия путем переговоров в течение 10 (десяти) рабочих дней спор между Сторонами подлежит разрешению в соответствии с гражданским законодательством Республики Казахстан.</w:t>
      </w:r>
    </w:p>
    <w:bookmarkEnd w:id="456"/>
    <w:bookmarkStart w:name="z576" w:id="457"/>
    <w:p>
      <w:pPr>
        <w:spacing w:after="0"/>
        <w:ind w:left="0"/>
        <w:jc w:val="left"/>
      </w:pPr>
      <w:r>
        <w:rPr>
          <w:rFonts w:ascii="Times New Roman"/>
          <w:b/>
          <w:i w:val="false"/>
          <w:color w:val="000000"/>
        </w:rPr>
        <w:t xml:space="preserve"> 9. Прочие условия Договора</w:t>
      </w:r>
    </w:p>
    <w:bookmarkEnd w:id="457"/>
    <w:bookmarkStart w:name="z577" w:id="458"/>
    <w:p>
      <w:pPr>
        <w:spacing w:after="0"/>
        <w:ind w:left="0"/>
        <w:jc w:val="both"/>
      </w:pPr>
      <w:r>
        <w:rPr>
          <w:rFonts w:ascii="Times New Roman"/>
          <w:b w:val="false"/>
          <w:i w:val="false"/>
          <w:color w:val="000000"/>
          <w:sz w:val="28"/>
        </w:rPr>
        <w:t>
      25. Любые изменения и дополнения к Договору оформляются на основании решения РКС в письменном виде в форме дополнительного соглашения и подписываются уполномоченными лицами Сторон.</w:t>
      </w:r>
    </w:p>
    <w:bookmarkEnd w:id="458"/>
    <w:bookmarkStart w:name="z578" w:id="459"/>
    <w:p>
      <w:pPr>
        <w:spacing w:after="0"/>
        <w:ind w:left="0"/>
        <w:jc w:val="both"/>
      </w:pPr>
      <w:r>
        <w:rPr>
          <w:rFonts w:ascii="Times New Roman"/>
          <w:b w:val="false"/>
          <w:i w:val="false"/>
          <w:color w:val="000000"/>
          <w:sz w:val="28"/>
        </w:rPr>
        <w:t>
      26. Предприниматель обязуется уведомить регионального координатора Программы и финансовое агентство об изменении своих почтовых и банковских реквизитов в течение 3 (трех) рабочих дней с момента такого изменения.</w:t>
      </w:r>
    </w:p>
    <w:bookmarkEnd w:id="459"/>
    <w:bookmarkStart w:name="z579" w:id="460"/>
    <w:p>
      <w:pPr>
        <w:spacing w:after="0"/>
        <w:ind w:left="0"/>
        <w:jc w:val="both"/>
      </w:pPr>
      <w:r>
        <w:rPr>
          <w:rFonts w:ascii="Times New Roman"/>
          <w:b w:val="false"/>
          <w:i w:val="false"/>
          <w:color w:val="000000"/>
          <w:sz w:val="28"/>
        </w:rPr>
        <w:t>
      27. Настоящий Договор составлен в ___ (__________) идентичных экземплярах на государственном и русском языках по ___ (______) экземпляру на государственном и русском языках для каждой из Сторон, каждый из которых имеет равную юридическую силу.</w:t>
      </w:r>
    </w:p>
    <w:bookmarkEnd w:id="460"/>
    <w:bookmarkStart w:name="z580" w:id="461"/>
    <w:p>
      <w:pPr>
        <w:spacing w:after="0"/>
        <w:ind w:left="0"/>
        <w:jc w:val="left"/>
      </w:pPr>
      <w:r>
        <w:rPr>
          <w:rFonts w:ascii="Times New Roman"/>
          <w:b/>
          <w:i w:val="false"/>
          <w:color w:val="000000"/>
        </w:rPr>
        <w:t xml:space="preserve"> 10. Юридические адреса, банковские реквизиты и подписи Сторон</w:t>
      </w:r>
    </w:p>
    <w:bookmarkEnd w:id="461"/>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581" w:id="462"/>
          <w:p>
            <w:pPr>
              <w:spacing w:after="20"/>
              <w:ind w:left="20"/>
              <w:jc w:val="both"/>
            </w:pPr>
            <w:r>
              <w:rPr>
                <w:rFonts w:ascii="Times New Roman"/>
                <w:b w:val="false"/>
                <w:i w:val="false"/>
                <w:color w:val="000000"/>
                <w:sz w:val="20"/>
              </w:rPr>
              <w:t>
Региональный</w:t>
            </w:r>
            <w:r>
              <w:br/>
            </w:r>
            <w:r>
              <w:rPr>
                <w:rFonts w:ascii="Times New Roman"/>
                <w:b w:val="false"/>
                <w:i w:val="false"/>
                <w:color w:val="000000"/>
                <w:sz w:val="20"/>
              </w:rPr>
              <w:t>
</w:t>
            </w:r>
            <w:r>
              <w:rPr>
                <w:rFonts w:ascii="Times New Roman"/>
                <w:b w:val="false"/>
                <w:i w:val="false"/>
                <w:color w:val="000000"/>
                <w:sz w:val="20"/>
              </w:rPr>
              <w:t>координатор программы</w:t>
            </w:r>
            <w:r>
              <w:br/>
            </w:r>
            <w:r>
              <w:rPr>
                <w:rFonts w:ascii="Times New Roman"/>
                <w:b w:val="false"/>
                <w:i w:val="false"/>
                <w:color w:val="000000"/>
                <w:sz w:val="20"/>
              </w:rPr>
              <w:t>
</w:t>
            </w:r>
            <w:r>
              <w:rPr>
                <w:rFonts w:ascii="Times New Roman"/>
                <w:b w:val="false"/>
                <w:i w:val="false"/>
                <w:color w:val="000000"/>
                <w:sz w:val="20"/>
              </w:rPr>
              <w:t>_____________________</w:t>
            </w:r>
            <w:r>
              <w:br/>
            </w:r>
            <w:r>
              <w:rPr>
                <w:rFonts w:ascii="Times New Roman"/>
                <w:b w:val="false"/>
                <w:i w:val="false"/>
                <w:color w:val="000000"/>
                <w:sz w:val="20"/>
              </w:rPr>
              <w:t>
</w:t>
            </w:r>
            <w:r>
              <w:rPr>
                <w:rFonts w:ascii="Times New Roman"/>
                <w:b w:val="false"/>
                <w:i w:val="false"/>
                <w:color w:val="000000"/>
                <w:sz w:val="20"/>
              </w:rPr>
              <w:t>место печати</w:t>
            </w:r>
            <w:r>
              <w:br/>
            </w:r>
            <w:r>
              <w:rPr>
                <w:rFonts w:ascii="Times New Roman"/>
                <w:b w:val="false"/>
                <w:i w:val="false"/>
                <w:color w:val="000000"/>
                <w:sz w:val="20"/>
              </w:rPr>
              <w:t>
(при наличии)</w:t>
            </w:r>
          </w:p>
          <w:bookmarkEnd w:id="462"/>
        </w:tc>
        <w:tc>
          <w:tcPr>
            <w:tcW w:w="4100" w:type="dxa"/>
            <w:tcBorders/>
            <w:tcMar>
              <w:top w:w="15" w:type="dxa"/>
              <w:left w:w="15" w:type="dxa"/>
              <w:bottom w:w="15" w:type="dxa"/>
              <w:right w:w="15" w:type="dxa"/>
            </w:tcMar>
            <w:vAlign w:val="center"/>
          </w:tcPr>
          <w:bookmarkStart w:name="z585" w:id="463"/>
          <w:p>
            <w:pPr>
              <w:spacing w:after="20"/>
              <w:ind w:left="20"/>
              <w:jc w:val="both"/>
            </w:pPr>
            <w:r>
              <w:rPr>
                <w:rFonts w:ascii="Times New Roman"/>
                <w:b w:val="false"/>
                <w:i w:val="false"/>
                <w:color w:val="000000"/>
                <w:sz w:val="20"/>
              </w:rPr>
              <w:t>
Финансовое агентство</w:t>
            </w:r>
            <w:r>
              <w:br/>
            </w:r>
            <w:r>
              <w:rPr>
                <w:rFonts w:ascii="Times New Roman"/>
                <w:b w:val="false"/>
                <w:i w:val="false"/>
                <w:color w:val="000000"/>
                <w:sz w:val="20"/>
              </w:rPr>
              <w:t>
</w:t>
            </w:r>
            <w:r>
              <w:rPr>
                <w:rFonts w:ascii="Times New Roman"/>
                <w:b w:val="false"/>
                <w:i w:val="false"/>
                <w:color w:val="000000"/>
                <w:sz w:val="20"/>
              </w:rPr>
              <w:t>_____________________</w:t>
            </w:r>
            <w:r>
              <w:br/>
            </w:r>
            <w:r>
              <w:rPr>
                <w:rFonts w:ascii="Times New Roman"/>
                <w:b w:val="false"/>
                <w:i w:val="false"/>
                <w:color w:val="000000"/>
                <w:sz w:val="20"/>
              </w:rPr>
              <w:t>
</w:t>
            </w:r>
            <w:r>
              <w:rPr>
                <w:rFonts w:ascii="Times New Roman"/>
                <w:b w:val="false"/>
                <w:i w:val="false"/>
                <w:color w:val="000000"/>
                <w:sz w:val="20"/>
              </w:rPr>
              <w:t>место печати</w:t>
            </w:r>
            <w:r>
              <w:br/>
            </w:r>
            <w:r>
              <w:rPr>
                <w:rFonts w:ascii="Times New Roman"/>
                <w:b w:val="false"/>
                <w:i w:val="false"/>
                <w:color w:val="000000"/>
                <w:sz w:val="20"/>
              </w:rPr>
              <w:t>
(при наличии)</w:t>
            </w:r>
          </w:p>
          <w:bookmarkEnd w:id="463"/>
        </w:tc>
        <w:tc>
          <w:tcPr>
            <w:tcW w:w="4100" w:type="dxa"/>
            <w:tcBorders/>
            <w:tcMar>
              <w:top w:w="15" w:type="dxa"/>
              <w:left w:w="15" w:type="dxa"/>
              <w:bottom w:w="15" w:type="dxa"/>
              <w:right w:w="15" w:type="dxa"/>
            </w:tcMar>
            <w:vAlign w:val="center"/>
          </w:tcPr>
          <w:bookmarkStart w:name="z588" w:id="464"/>
          <w:p>
            <w:pPr>
              <w:spacing w:after="20"/>
              <w:ind w:left="20"/>
              <w:jc w:val="both"/>
            </w:pPr>
            <w:r>
              <w:rPr>
                <w:rFonts w:ascii="Times New Roman"/>
                <w:b w:val="false"/>
                <w:i w:val="false"/>
                <w:color w:val="000000"/>
                <w:sz w:val="20"/>
              </w:rPr>
              <w:t>
Предприниматель</w:t>
            </w:r>
            <w:r>
              <w:br/>
            </w:r>
            <w:r>
              <w:rPr>
                <w:rFonts w:ascii="Times New Roman"/>
                <w:b w:val="false"/>
                <w:i w:val="false"/>
                <w:color w:val="000000"/>
                <w:sz w:val="20"/>
              </w:rPr>
              <w:t>
</w:t>
            </w:r>
            <w:r>
              <w:rPr>
                <w:rFonts w:ascii="Times New Roman"/>
                <w:b w:val="false"/>
                <w:i w:val="false"/>
                <w:color w:val="000000"/>
                <w:sz w:val="20"/>
              </w:rPr>
              <w:t>_____________________</w:t>
            </w:r>
            <w:r>
              <w:br/>
            </w:r>
            <w:r>
              <w:rPr>
                <w:rFonts w:ascii="Times New Roman"/>
                <w:b w:val="false"/>
                <w:i w:val="false"/>
                <w:color w:val="000000"/>
                <w:sz w:val="20"/>
              </w:rPr>
              <w:t>
</w:t>
            </w:r>
            <w:r>
              <w:rPr>
                <w:rFonts w:ascii="Times New Roman"/>
                <w:b w:val="false"/>
                <w:i w:val="false"/>
                <w:color w:val="000000"/>
                <w:sz w:val="20"/>
              </w:rPr>
              <w:t>место печати</w:t>
            </w:r>
            <w:r>
              <w:br/>
            </w:r>
            <w:r>
              <w:rPr>
                <w:rFonts w:ascii="Times New Roman"/>
                <w:b w:val="false"/>
                <w:i w:val="false"/>
                <w:color w:val="000000"/>
                <w:sz w:val="20"/>
              </w:rPr>
              <w:t>
(при наличии)</w:t>
            </w:r>
          </w:p>
          <w:bookmarkEnd w:id="464"/>
        </w:tc>
      </w:tr>
      <w:tr>
        <w:trPr>
          <w:trHeight w:val="30" w:hRule="atLeast"/>
        </w:trPr>
        <w:tc>
          <w:tcPr>
            <w:tcW w:w="4100" w:type="dxa"/>
            <w:tcBorders/>
            <w:tcMar>
              <w:top w:w="15" w:type="dxa"/>
              <w:left w:w="15" w:type="dxa"/>
              <w:bottom w:w="15" w:type="dxa"/>
              <w:right w:w="15" w:type="dxa"/>
            </w:tcMar>
            <w:vAlign w:val="center"/>
          </w:tcPr>
          <w:bookmarkStart w:name="z591" w:id="465"/>
          <w:p>
            <w:pPr>
              <w:spacing w:after="20"/>
              <w:ind w:left="20"/>
              <w:jc w:val="both"/>
            </w:pPr>
            <w:r>
              <w:rPr>
                <w:rFonts w:ascii="Times New Roman"/>
                <w:b w:val="false"/>
                <w:i w:val="false"/>
                <w:color w:val="000000"/>
                <w:sz w:val="20"/>
              </w:rPr>
              <w:t>
Республика Казахстан</w:t>
            </w:r>
            <w:r>
              <w:br/>
            </w:r>
            <w:r>
              <w:rPr>
                <w:rFonts w:ascii="Times New Roman"/>
                <w:b w:val="false"/>
                <w:i w:val="false"/>
                <w:color w:val="000000"/>
                <w:sz w:val="20"/>
              </w:rPr>
              <w:t>
</w:t>
            </w:r>
            <w:r>
              <w:rPr>
                <w:rFonts w:ascii="Times New Roman"/>
                <w:b w:val="false"/>
                <w:i w:val="false"/>
                <w:color w:val="000000"/>
                <w:sz w:val="20"/>
              </w:rPr>
              <w:t>город _____________</w:t>
            </w:r>
            <w:r>
              <w:br/>
            </w:r>
            <w:r>
              <w:rPr>
                <w:rFonts w:ascii="Times New Roman"/>
                <w:b w:val="false"/>
                <w:i w:val="false"/>
                <w:color w:val="000000"/>
                <w:sz w:val="20"/>
              </w:rPr>
              <w:t>
</w:t>
            </w:r>
            <w:r>
              <w:rPr>
                <w:rFonts w:ascii="Times New Roman"/>
                <w:b w:val="false"/>
                <w:i w:val="false"/>
                <w:color w:val="000000"/>
                <w:sz w:val="20"/>
              </w:rPr>
              <w:t>улица_____________</w:t>
            </w:r>
            <w:r>
              <w:br/>
            </w:r>
            <w:r>
              <w:rPr>
                <w:rFonts w:ascii="Times New Roman"/>
                <w:b w:val="false"/>
                <w:i w:val="false"/>
                <w:color w:val="000000"/>
                <w:sz w:val="20"/>
              </w:rPr>
              <w:t>
</w:t>
            </w:r>
            <w:r>
              <w:rPr>
                <w:rFonts w:ascii="Times New Roman"/>
                <w:b w:val="false"/>
                <w:i w:val="false"/>
                <w:color w:val="000000"/>
                <w:sz w:val="20"/>
              </w:rPr>
              <w:t>телефон___________</w:t>
            </w:r>
            <w:r>
              <w:br/>
            </w:r>
            <w:r>
              <w:rPr>
                <w:rFonts w:ascii="Times New Roman"/>
                <w:b w:val="false"/>
                <w:i w:val="false"/>
                <w:color w:val="000000"/>
                <w:sz w:val="20"/>
              </w:rPr>
              <w:t>
</w:t>
            </w:r>
            <w:r>
              <w:rPr>
                <w:rFonts w:ascii="Times New Roman"/>
                <w:b w:val="false"/>
                <w:i w:val="false"/>
                <w:color w:val="000000"/>
                <w:sz w:val="20"/>
              </w:rPr>
              <w:t>БИН______________</w:t>
            </w:r>
            <w:r>
              <w:br/>
            </w:r>
            <w:r>
              <w:rPr>
                <w:rFonts w:ascii="Times New Roman"/>
                <w:b w:val="false"/>
                <w:i w:val="false"/>
                <w:color w:val="000000"/>
                <w:sz w:val="20"/>
              </w:rPr>
              <w:t>
</w:t>
            </w:r>
            <w:r>
              <w:rPr>
                <w:rFonts w:ascii="Times New Roman"/>
                <w:b w:val="false"/>
                <w:i w:val="false"/>
                <w:color w:val="000000"/>
                <w:sz w:val="20"/>
              </w:rPr>
              <w:t>ИИК KZ__________</w:t>
            </w:r>
            <w:r>
              <w:br/>
            </w:r>
            <w:r>
              <w:rPr>
                <w:rFonts w:ascii="Times New Roman"/>
                <w:b w:val="false"/>
                <w:i w:val="false"/>
                <w:color w:val="000000"/>
                <w:sz w:val="20"/>
              </w:rPr>
              <w:t>
</w:t>
            </w:r>
            <w:r>
              <w:rPr>
                <w:rFonts w:ascii="Times New Roman"/>
                <w:b w:val="false"/>
                <w:i w:val="false"/>
                <w:color w:val="000000"/>
                <w:sz w:val="20"/>
              </w:rPr>
              <w:t>БИК _____________</w:t>
            </w:r>
            <w:r>
              <w:br/>
            </w:r>
            <w:r>
              <w:rPr>
                <w:rFonts w:ascii="Times New Roman"/>
                <w:b w:val="false"/>
                <w:i w:val="false"/>
                <w:color w:val="000000"/>
                <w:sz w:val="20"/>
              </w:rPr>
              <w:t>
</w:t>
            </w:r>
            <w:r>
              <w:rPr>
                <w:rFonts w:ascii="Times New Roman"/>
                <w:b w:val="false"/>
                <w:i w:val="false"/>
                <w:color w:val="000000"/>
                <w:sz w:val="20"/>
              </w:rPr>
              <w:t>КБЕ _____________</w:t>
            </w:r>
            <w:r>
              <w:br/>
            </w:r>
            <w:r>
              <w:rPr>
                <w:rFonts w:ascii="Times New Roman"/>
                <w:b w:val="false"/>
                <w:i w:val="false"/>
                <w:color w:val="000000"/>
                <w:sz w:val="20"/>
              </w:rPr>
              <w:t>
ГУ "___________"</w:t>
            </w:r>
          </w:p>
          <w:bookmarkEnd w:id="465"/>
        </w:tc>
        <w:tc>
          <w:tcPr>
            <w:tcW w:w="4100" w:type="dxa"/>
            <w:tcBorders/>
            <w:tcMar>
              <w:top w:w="15" w:type="dxa"/>
              <w:left w:w="15" w:type="dxa"/>
              <w:bottom w:w="15" w:type="dxa"/>
              <w:right w:w="15" w:type="dxa"/>
            </w:tcMar>
            <w:vAlign w:val="center"/>
          </w:tcPr>
          <w:bookmarkStart w:name="z599" w:id="466"/>
          <w:p>
            <w:pPr>
              <w:spacing w:after="20"/>
              <w:ind w:left="20"/>
              <w:jc w:val="both"/>
            </w:pPr>
            <w:r>
              <w:rPr>
                <w:rFonts w:ascii="Times New Roman"/>
                <w:b w:val="false"/>
                <w:i w:val="false"/>
                <w:color w:val="000000"/>
                <w:sz w:val="20"/>
              </w:rPr>
              <w:t xml:space="preserve">
Республика Казахстан </w:t>
            </w:r>
            <w:r>
              <w:br/>
            </w:r>
            <w:r>
              <w:rPr>
                <w:rFonts w:ascii="Times New Roman"/>
                <w:b w:val="false"/>
                <w:i w:val="false"/>
                <w:color w:val="000000"/>
                <w:sz w:val="20"/>
              </w:rPr>
              <w:t>
</w:t>
            </w:r>
            <w:r>
              <w:rPr>
                <w:rFonts w:ascii="Times New Roman"/>
                <w:b w:val="false"/>
                <w:i w:val="false"/>
                <w:color w:val="000000"/>
                <w:sz w:val="20"/>
              </w:rPr>
              <w:t>город _____________</w:t>
            </w:r>
            <w:r>
              <w:br/>
            </w:r>
            <w:r>
              <w:rPr>
                <w:rFonts w:ascii="Times New Roman"/>
                <w:b w:val="false"/>
                <w:i w:val="false"/>
                <w:color w:val="000000"/>
                <w:sz w:val="20"/>
              </w:rPr>
              <w:t>
</w:t>
            </w:r>
            <w:r>
              <w:rPr>
                <w:rFonts w:ascii="Times New Roman"/>
                <w:b w:val="false"/>
                <w:i w:val="false"/>
                <w:color w:val="000000"/>
                <w:sz w:val="20"/>
              </w:rPr>
              <w:t>улица _____________</w:t>
            </w:r>
            <w:r>
              <w:br/>
            </w:r>
            <w:r>
              <w:rPr>
                <w:rFonts w:ascii="Times New Roman"/>
                <w:b w:val="false"/>
                <w:i w:val="false"/>
                <w:color w:val="000000"/>
                <w:sz w:val="20"/>
              </w:rPr>
              <w:t>
</w:t>
            </w:r>
            <w:r>
              <w:rPr>
                <w:rFonts w:ascii="Times New Roman"/>
                <w:b w:val="false"/>
                <w:i w:val="false"/>
                <w:color w:val="000000"/>
                <w:sz w:val="20"/>
              </w:rPr>
              <w:t>телефон____________</w:t>
            </w:r>
            <w:r>
              <w:br/>
            </w:r>
            <w:r>
              <w:rPr>
                <w:rFonts w:ascii="Times New Roman"/>
                <w:b w:val="false"/>
                <w:i w:val="false"/>
                <w:color w:val="000000"/>
                <w:sz w:val="20"/>
              </w:rPr>
              <w:t>
</w:t>
            </w:r>
            <w:r>
              <w:rPr>
                <w:rFonts w:ascii="Times New Roman"/>
                <w:b w:val="false"/>
                <w:i w:val="false"/>
                <w:color w:val="000000"/>
                <w:sz w:val="20"/>
              </w:rPr>
              <w:t>БИН ______________</w:t>
            </w:r>
            <w:r>
              <w:br/>
            </w:r>
            <w:r>
              <w:rPr>
                <w:rFonts w:ascii="Times New Roman"/>
                <w:b w:val="false"/>
                <w:i w:val="false"/>
                <w:color w:val="000000"/>
                <w:sz w:val="20"/>
              </w:rPr>
              <w:t>
</w:t>
            </w:r>
            <w:r>
              <w:rPr>
                <w:rFonts w:ascii="Times New Roman"/>
                <w:b w:val="false"/>
                <w:i w:val="false"/>
                <w:color w:val="000000"/>
                <w:sz w:val="20"/>
              </w:rPr>
              <w:t>ИИК KZ ___________</w:t>
            </w:r>
            <w:r>
              <w:br/>
            </w:r>
            <w:r>
              <w:rPr>
                <w:rFonts w:ascii="Times New Roman"/>
                <w:b w:val="false"/>
                <w:i w:val="false"/>
                <w:color w:val="000000"/>
                <w:sz w:val="20"/>
              </w:rPr>
              <w:t>
</w:t>
            </w:r>
            <w:r>
              <w:rPr>
                <w:rFonts w:ascii="Times New Roman"/>
                <w:b w:val="false"/>
                <w:i w:val="false"/>
                <w:color w:val="000000"/>
                <w:sz w:val="20"/>
              </w:rPr>
              <w:t>БИК ______________</w:t>
            </w:r>
            <w:r>
              <w:br/>
            </w:r>
            <w:r>
              <w:rPr>
                <w:rFonts w:ascii="Times New Roman"/>
                <w:b w:val="false"/>
                <w:i w:val="false"/>
                <w:color w:val="000000"/>
                <w:sz w:val="20"/>
              </w:rPr>
              <w:t>
</w:t>
            </w:r>
            <w:r>
              <w:rPr>
                <w:rFonts w:ascii="Times New Roman"/>
                <w:b w:val="false"/>
                <w:i w:val="false"/>
                <w:color w:val="000000"/>
                <w:sz w:val="20"/>
              </w:rPr>
              <w:t>КБЕ _____________</w:t>
            </w:r>
            <w:r>
              <w:br/>
            </w:r>
            <w:r>
              <w:rPr>
                <w:rFonts w:ascii="Times New Roman"/>
                <w:b w:val="false"/>
                <w:i w:val="false"/>
                <w:color w:val="000000"/>
                <w:sz w:val="20"/>
              </w:rPr>
              <w:t>
АО "_____________"</w:t>
            </w:r>
          </w:p>
          <w:bookmarkEnd w:id="466"/>
        </w:tc>
        <w:tc>
          <w:tcPr>
            <w:tcW w:w="4100" w:type="dxa"/>
            <w:tcBorders/>
            <w:tcMar>
              <w:top w:w="15" w:type="dxa"/>
              <w:left w:w="15" w:type="dxa"/>
              <w:bottom w:w="15" w:type="dxa"/>
              <w:right w:w="15" w:type="dxa"/>
            </w:tcMar>
            <w:vAlign w:val="center"/>
          </w:tcPr>
          <w:bookmarkStart w:name="z607" w:id="467"/>
          <w:p>
            <w:pPr>
              <w:spacing w:after="20"/>
              <w:ind w:left="20"/>
              <w:jc w:val="both"/>
            </w:pPr>
            <w:r>
              <w:rPr>
                <w:rFonts w:ascii="Times New Roman"/>
                <w:b w:val="false"/>
                <w:i w:val="false"/>
                <w:color w:val="000000"/>
                <w:sz w:val="20"/>
              </w:rPr>
              <w:t xml:space="preserve">
Республика Казахстан </w:t>
            </w:r>
            <w:r>
              <w:br/>
            </w:r>
            <w:r>
              <w:rPr>
                <w:rFonts w:ascii="Times New Roman"/>
                <w:b w:val="false"/>
                <w:i w:val="false"/>
                <w:color w:val="000000"/>
                <w:sz w:val="20"/>
              </w:rPr>
              <w:t>
</w:t>
            </w:r>
            <w:r>
              <w:rPr>
                <w:rFonts w:ascii="Times New Roman"/>
                <w:b w:val="false"/>
                <w:i w:val="false"/>
                <w:color w:val="000000"/>
                <w:sz w:val="20"/>
              </w:rPr>
              <w:t>город _____________</w:t>
            </w:r>
            <w:r>
              <w:br/>
            </w:r>
            <w:r>
              <w:rPr>
                <w:rFonts w:ascii="Times New Roman"/>
                <w:b w:val="false"/>
                <w:i w:val="false"/>
                <w:color w:val="000000"/>
                <w:sz w:val="20"/>
              </w:rPr>
              <w:t>
</w:t>
            </w:r>
            <w:r>
              <w:rPr>
                <w:rFonts w:ascii="Times New Roman"/>
                <w:b w:val="false"/>
                <w:i w:val="false"/>
                <w:color w:val="000000"/>
                <w:sz w:val="20"/>
              </w:rPr>
              <w:t>улица _____________</w:t>
            </w:r>
            <w:r>
              <w:br/>
            </w:r>
            <w:r>
              <w:rPr>
                <w:rFonts w:ascii="Times New Roman"/>
                <w:b w:val="false"/>
                <w:i w:val="false"/>
                <w:color w:val="000000"/>
                <w:sz w:val="20"/>
              </w:rPr>
              <w:t>
</w:t>
            </w:r>
            <w:r>
              <w:rPr>
                <w:rFonts w:ascii="Times New Roman"/>
                <w:b w:val="false"/>
                <w:i w:val="false"/>
                <w:color w:val="000000"/>
                <w:sz w:val="20"/>
              </w:rPr>
              <w:t>телефон____________</w:t>
            </w:r>
            <w:r>
              <w:br/>
            </w:r>
            <w:r>
              <w:rPr>
                <w:rFonts w:ascii="Times New Roman"/>
                <w:b w:val="false"/>
                <w:i w:val="false"/>
                <w:color w:val="000000"/>
                <w:sz w:val="20"/>
              </w:rPr>
              <w:t>
БИН ______________</w:t>
            </w:r>
          </w:p>
          <w:bookmarkEnd w:id="467"/>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Договору о предоставлении гранта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12" w:id="468"/>
    <w:p>
      <w:pPr>
        <w:spacing w:after="0"/>
        <w:ind w:left="0"/>
        <w:jc w:val="left"/>
      </w:pPr>
      <w:r>
        <w:rPr>
          <w:rFonts w:ascii="Times New Roman"/>
          <w:b/>
          <w:i w:val="false"/>
          <w:color w:val="000000"/>
        </w:rPr>
        <w:t xml:space="preserve"> План мероприятий бизнес-проекта</w:t>
      </w:r>
    </w:p>
    <w:bookmarkEnd w:id="4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2"/>
        <w:gridCol w:w="2776"/>
        <w:gridCol w:w="2776"/>
        <w:gridCol w:w="2776"/>
      </w:tblGrid>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469"/>
          <w:p>
            <w:pPr>
              <w:spacing w:after="20"/>
              <w:ind w:left="20"/>
              <w:jc w:val="both"/>
            </w:pPr>
            <w:r>
              <w:rPr>
                <w:rFonts w:ascii="Times New Roman"/>
                <w:b w:val="false"/>
                <w:i w:val="false"/>
                <w:color w:val="000000"/>
                <w:sz w:val="20"/>
              </w:rPr>
              <w:t>
№ п/п</w:t>
            </w:r>
          </w:p>
          <w:bookmarkEnd w:id="469"/>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614" w:id="470"/>
          <w:p>
            <w:pPr>
              <w:spacing w:after="20"/>
              <w:ind w:left="20"/>
              <w:jc w:val="both"/>
            </w:pPr>
            <w:r>
              <w:rPr>
                <w:rFonts w:ascii="Times New Roman"/>
                <w:b w:val="false"/>
                <w:i w:val="false"/>
                <w:color w:val="000000"/>
                <w:sz w:val="20"/>
              </w:rPr>
              <w:t>
Региональный</w:t>
            </w:r>
            <w:r>
              <w:br/>
            </w:r>
            <w:r>
              <w:rPr>
                <w:rFonts w:ascii="Times New Roman"/>
                <w:b w:val="false"/>
                <w:i w:val="false"/>
                <w:color w:val="000000"/>
                <w:sz w:val="20"/>
              </w:rPr>
              <w:t>
</w:t>
            </w:r>
            <w:r>
              <w:rPr>
                <w:rFonts w:ascii="Times New Roman"/>
                <w:b w:val="false"/>
                <w:i w:val="false"/>
                <w:color w:val="000000"/>
                <w:sz w:val="20"/>
              </w:rPr>
              <w:t>координатор программы</w:t>
            </w:r>
            <w:r>
              <w:br/>
            </w:r>
            <w:r>
              <w:rPr>
                <w:rFonts w:ascii="Times New Roman"/>
                <w:b w:val="false"/>
                <w:i w:val="false"/>
                <w:color w:val="000000"/>
                <w:sz w:val="20"/>
              </w:rPr>
              <w:t>
</w:t>
            </w:r>
            <w:r>
              <w:rPr>
                <w:rFonts w:ascii="Times New Roman"/>
                <w:b w:val="false"/>
                <w:i w:val="false"/>
                <w:color w:val="000000"/>
                <w:sz w:val="20"/>
              </w:rPr>
              <w:t>_____________________</w:t>
            </w:r>
            <w:r>
              <w:br/>
            </w:r>
            <w:r>
              <w:rPr>
                <w:rFonts w:ascii="Times New Roman"/>
                <w:b w:val="false"/>
                <w:i w:val="false"/>
                <w:color w:val="000000"/>
                <w:sz w:val="20"/>
              </w:rPr>
              <w:t>
</w:t>
            </w:r>
            <w:r>
              <w:rPr>
                <w:rFonts w:ascii="Times New Roman"/>
                <w:b w:val="false"/>
                <w:i w:val="false"/>
                <w:color w:val="000000"/>
                <w:sz w:val="20"/>
              </w:rPr>
              <w:t>место печати</w:t>
            </w:r>
            <w:r>
              <w:br/>
            </w:r>
            <w:r>
              <w:rPr>
                <w:rFonts w:ascii="Times New Roman"/>
                <w:b w:val="false"/>
                <w:i w:val="false"/>
                <w:color w:val="000000"/>
                <w:sz w:val="20"/>
              </w:rPr>
              <w:t>
(при наличии)</w:t>
            </w:r>
          </w:p>
          <w:bookmarkEnd w:id="470"/>
        </w:tc>
        <w:tc>
          <w:tcPr>
            <w:tcW w:w="4100" w:type="dxa"/>
            <w:tcBorders/>
            <w:tcMar>
              <w:top w:w="15" w:type="dxa"/>
              <w:left w:w="15" w:type="dxa"/>
              <w:bottom w:w="15" w:type="dxa"/>
              <w:right w:w="15" w:type="dxa"/>
            </w:tcMar>
            <w:vAlign w:val="center"/>
          </w:tcPr>
          <w:bookmarkStart w:name="z618" w:id="471"/>
          <w:p>
            <w:pPr>
              <w:spacing w:after="20"/>
              <w:ind w:left="20"/>
              <w:jc w:val="both"/>
            </w:pPr>
            <w:r>
              <w:rPr>
                <w:rFonts w:ascii="Times New Roman"/>
                <w:b w:val="false"/>
                <w:i w:val="false"/>
                <w:color w:val="000000"/>
                <w:sz w:val="20"/>
              </w:rPr>
              <w:t>
Финансовое агентство</w:t>
            </w:r>
            <w:r>
              <w:br/>
            </w:r>
            <w:r>
              <w:rPr>
                <w:rFonts w:ascii="Times New Roman"/>
                <w:b w:val="false"/>
                <w:i w:val="false"/>
                <w:color w:val="000000"/>
                <w:sz w:val="20"/>
              </w:rPr>
              <w:t>
</w:t>
            </w:r>
            <w:r>
              <w:rPr>
                <w:rFonts w:ascii="Times New Roman"/>
                <w:b w:val="false"/>
                <w:i w:val="false"/>
                <w:color w:val="000000"/>
                <w:sz w:val="20"/>
              </w:rPr>
              <w:t>_____________________</w:t>
            </w:r>
            <w:r>
              <w:br/>
            </w:r>
            <w:r>
              <w:rPr>
                <w:rFonts w:ascii="Times New Roman"/>
                <w:b w:val="false"/>
                <w:i w:val="false"/>
                <w:color w:val="000000"/>
                <w:sz w:val="20"/>
              </w:rPr>
              <w:t>
</w:t>
            </w:r>
            <w:r>
              <w:rPr>
                <w:rFonts w:ascii="Times New Roman"/>
                <w:b w:val="false"/>
                <w:i w:val="false"/>
                <w:color w:val="000000"/>
                <w:sz w:val="20"/>
              </w:rPr>
              <w:t>место печати</w:t>
            </w:r>
            <w:r>
              <w:br/>
            </w:r>
            <w:r>
              <w:rPr>
                <w:rFonts w:ascii="Times New Roman"/>
                <w:b w:val="false"/>
                <w:i w:val="false"/>
                <w:color w:val="000000"/>
                <w:sz w:val="20"/>
              </w:rPr>
              <w:t>
(при наличии)</w:t>
            </w:r>
          </w:p>
          <w:bookmarkEnd w:id="471"/>
        </w:tc>
        <w:tc>
          <w:tcPr>
            <w:tcW w:w="4100" w:type="dxa"/>
            <w:tcBorders/>
            <w:tcMar>
              <w:top w:w="15" w:type="dxa"/>
              <w:left w:w="15" w:type="dxa"/>
              <w:bottom w:w="15" w:type="dxa"/>
              <w:right w:w="15" w:type="dxa"/>
            </w:tcMar>
            <w:vAlign w:val="center"/>
          </w:tcPr>
          <w:bookmarkStart w:name="z621" w:id="472"/>
          <w:p>
            <w:pPr>
              <w:spacing w:after="20"/>
              <w:ind w:left="20"/>
              <w:jc w:val="both"/>
            </w:pPr>
            <w:r>
              <w:rPr>
                <w:rFonts w:ascii="Times New Roman"/>
                <w:b w:val="false"/>
                <w:i w:val="false"/>
                <w:color w:val="000000"/>
                <w:sz w:val="20"/>
              </w:rPr>
              <w:t>
Предприниматель</w:t>
            </w:r>
            <w:r>
              <w:br/>
            </w:r>
            <w:r>
              <w:rPr>
                <w:rFonts w:ascii="Times New Roman"/>
                <w:b w:val="false"/>
                <w:i w:val="false"/>
                <w:color w:val="000000"/>
                <w:sz w:val="20"/>
              </w:rPr>
              <w:t>
</w:t>
            </w:r>
            <w:r>
              <w:rPr>
                <w:rFonts w:ascii="Times New Roman"/>
                <w:b w:val="false"/>
                <w:i w:val="false"/>
                <w:color w:val="000000"/>
                <w:sz w:val="20"/>
              </w:rPr>
              <w:t>_____________________</w:t>
            </w:r>
            <w:r>
              <w:br/>
            </w:r>
            <w:r>
              <w:rPr>
                <w:rFonts w:ascii="Times New Roman"/>
                <w:b w:val="false"/>
                <w:i w:val="false"/>
                <w:color w:val="000000"/>
                <w:sz w:val="20"/>
              </w:rPr>
              <w:t>
</w:t>
            </w:r>
            <w:r>
              <w:rPr>
                <w:rFonts w:ascii="Times New Roman"/>
                <w:b w:val="false"/>
                <w:i w:val="false"/>
                <w:color w:val="000000"/>
                <w:sz w:val="20"/>
              </w:rPr>
              <w:t>место печати</w:t>
            </w:r>
            <w:r>
              <w:br/>
            </w:r>
            <w:r>
              <w:rPr>
                <w:rFonts w:ascii="Times New Roman"/>
                <w:b w:val="false"/>
                <w:i w:val="false"/>
                <w:color w:val="000000"/>
                <w:sz w:val="20"/>
              </w:rPr>
              <w:t>
(при наличии)</w:t>
            </w:r>
          </w:p>
          <w:bookmarkEnd w:id="472"/>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Договору о предоставлении гранта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25" w:id="473"/>
    <w:p>
      <w:pPr>
        <w:spacing w:after="0"/>
        <w:ind w:left="0"/>
        <w:jc w:val="left"/>
      </w:pPr>
      <w:r>
        <w:rPr>
          <w:rFonts w:ascii="Times New Roman"/>
          <w:b/>
          <w:i w:val="false"/>
          <w:color w:val="000000"/>
        </w:rPr>
        <w:t xml:space="preserve"> График выдач гранта</w:t>
      </w:r>
    </w:p>
    <w:bookmarkEnd w:id="4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4"/>
        <w:gridCol w:w="3275"/>
        <w:gridCol w:w="3275"/>
        <w:gridCol w:w="2366"/>
      </w:tblGrid>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474"/>
          <w:p>
            <w:pPr>
              <w:spacing w:after="20"/>
              <w:ind w:left="20"/>
              <w:jc w:val="both"/>
            </w:pPr>
            <w:r>
              <w:rPr>
                <w:rFonts w:ascii="Times New Roman"/>
                <w:b w:val="false"/>
                <w:i w:val="false"/>
                <w:color w:val="000000"/>
                <w:sz w:val="20"/>
              </w:rPr>
              <w:t>
№ п/п</w:t>
            </w:r>
          </w:p>
          <w:bookmarkEnd w:id="474"/>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гранта</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использование гранта</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гранта</w:t>
            </w:r>
          </w:p>
        </w:tc>
      </w:tr>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475"/>
          <w:p>
            <w:pPr>
              <w:spacing w:after="20"/>
              <w:ind w:left="20"/>
              <w:jc w:val="both"/>
            </w:pPr>
            <w:r>
              <w:rPr>
                <w:rFonts w:ascii="Times New Roman"/>
                <w:b w:val="false"/>
                <w:i w:val="false"/>
                <w:color w:val="000000"/>
                <w:sz w:val="20"/>
              </w:rPr>
              <w:t>
 </w:t>
            </w:r>
          </w:p>
          <w:bookmarkEnd w:id="475"/>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476"/>
          <w:p>
            <w:pPr>
              <w:spacing w:after="20"/>
              <w:ind w:left="20"/>
              <w:jc w:val="both"/>
            </w:pPr>
            <w:r>
              <w:rPr>
                <w:rFonts w:ascii="Times New Roman"/>
                <w:b w:val="false"/>
                <w:i w:val="false"/>
                <w:color w:val="000000"/>
                <w:sz w:val="20"/>
              </w:rPr>
              <w:t>
 </w:t>
            </w:r>
          </w:p>
          <w:bookmarkEnd w:id="476"/>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477"/>
          <w:p>
            <w:pPr>
              <w:spacing w:after="20"/>
              <w:ind w:left="20"/>
              <w:jc w:val="both"/>
            </w:pPr>
            <w:r>
              <w:rPr>
                <w:rFonts w:ascii="Times New Roman"/>
                <w:b w:val="false"/>
                <w:i w:val="false"/>
                <w:color w:val="000000"/>
                <w:sz w:val="20"/>
              </w:rPr>
              <w:t>
 </w:t>
            </w:r>
          </w:p>
          <w:bookmarkEnd w:id="477"/>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Договору о предоставлении гранта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31" w:id="478"/>
    <w:p>
      <w:pPr>
        <w:spacing w:after="0"/>
        <w:ind w:left="0"/>
        <w:jc w:val="left"/>
      </w:pPr>
      <w:r>
        <w:rPr>
          <w:rFonts w:ascii="Times New Roman"/>
          <w:b/>
          <w:i w:val="false"/>
          <w:color w:val="000000"/>
        </w:rPr>
        <w:t xml:space="preserve">                          Заявка на выдачу транша</w:t>
      </w:r>
    </w:p>
    <w:bookmarkEnd w:id="478"/>
    <w:bookmarkStart w:name="z632" w:id="479"/>
    <w:p>
      <w:pPr>
        <w:spacing w:after="0"/>
        <w:ind w:left="0"/>
        <w:jc w:val="both"/>
      </w:pPr>
      <w:r>
        <w:rPr>
          <w:rFonts w:ascii="Times New Roman"/>
          <w:b w:val="false"/>
          <w:i w:val="false"/>
          <w:color w:val="000000"/>
          <w:sz w:val="28"/>
        </w:rPr>
        <w:t>
      г._________________                               "__" __________ 20____года</w:t>
      </w:r>
    </w:p>
    <w:bookmarkEnd w:id="479"/>
    <w:bookmarkStart w:name="z633" w:id="480"/>
    <w:p>
      <w:pPr>
        <w:spacing w:after="0"/>
        <w:ind w:left="0"/>
        <w:jc w:val="both"/>
      </w:pPr>
      <w:r>
        <w:rPr>
          <w:rFonts w:ascii="Times New Roman"/>
          <w:b w:val="false"/>
          <w:i w:val="false"/>
          <w:color w:val="000000"/>
          <w:sz w:val="28"/>
        </w:rPr>
        <w:t>
      В соответствии с пунктом 5 Договора о предоставлении гранта № _________ от</w:t>
      </w:r>
      <w:r>
        <w:br/>
      </w:r>
      <w:r>
        <w:rPr>
          <w:rFonts w:ascii="Times New Roman"/>
          <w:b w:val="false"/>
          <w:i w:val="false"/>
          <w:color w:val="000000"/>
          <w:sz w:val="28"/>
        </w:rPr>
        <w:t>_________ года (далее – Договор) прошу выдать очередной транш гранта в сумме</w:t>
      </w:r>
      <w:r>
        <w:br/>
      </w:r>
      <w:r>
        <w:rPr>
          <w:rFonts w:ascii="Times New Roman"/>
          <w:b w:val="false"/>
          <w:i w:val="false"/>
          <w:color w:val="000000"/>
          <w:sz w:val="28"/>
        </w:rPr>
        <w:t>________________ (_______________________) тенге для реализации бизнес-проекта:</w:t>
      </w:r>
      <w:r>
        <w:br/>
      </w:r>
      <w:r>
        <w:rPr>
          <w:rFonts w:ascii="Times New Roman"/>
          <w:b w:val="false"/>
          <w:i w:val="false"/>
          <w:color w:val="000000"/>
          <w:sz w:val="28"/>
        </w:rPr>
        <w:t>________________________________________ согласно Плана мероприятий бизнес-проекта,</w:t>
      </w:r>
      <w:r>
        <w:br/>
      </w:r>
      <w:r>
        <w:rPr>
          <w:rFonts w:ascii="Times New Roman"/>
          <w:b w:val="false"/>
          <w:i w:val="false"/>
          <w:color w:val="000000"/>
          <w:sz w:val="28"/>
        </w:rPr>
        <w:t>указанного в приложении 1 к Договору.</w:t>
      </w:r>
    </w:p>
    <w:bookmarkEnd w:id="480"/>
    <w:bookmarkStart w:name="z634" w:id="481"/>
    <w:p>
      <w:pPr>
        <w:spacing w:after="0"/>
        <w:ind w:left="0"/>
        <w:jc w:val="both"/>
      </w:pPr>
      <w:r>
        <w:rPr>
          <w:rFonts w:ascii="Times New Roman"/>
          <w:b w:val="false"/>
          <w:i w:val="false"/>
          <w:color w:val="000000"/>
          <w:sz w:val="28"/>
        </w:rPr>
        <w:t>
      Средства транша гранта будут использованы в соответствии с целевым назначением</w:t>
      </w:r>
      <w:r>
        <w:br/>
      </w:r>
      <w:r>
        <w:rPr>
          <w:rFonts w:ascii="Times New Roman"/>
          <w:b w:val="false"/>
          <w:i w:val="false"/>
          <w:color w:val="000000"/>
          <w:sz w:val="28"/>
        </w:rPr>
        <w:t>_____________________________________________________.</w:t>
      </w:r>
    </w:p>
    <w:bookmarkEnd w:id="481"/>
    <w:tbl>
      <w:tblPr>
        <w:tblW w:w="0" w:type="auto"/>
        <w:tblCellSpacing w:w="0" w:type="auto"/>
        <w:tblBorders>
          <w:top w:val="none"/>
          <w:left w:val="none"/>
          <w:bottom w:val="none"/>
          <w:right w:val="none"/>
          <w:insideH w:val="none"/>
          <w:insideV w:val="none"/>
        </w:tblBorders>
      </w:tblPr>
      <w:tblGrid>
        <w:gridCol w:w="5122"/>
        <w:gridCol w:w="97"/>
        <w:gridCol w:w="7081"/>
      </w:tblGrid>
      <w:tr>
        <w:trPr>
          <w:trHeight w:val="30" w:hRule="atLeast"/>
        </w:trPr>
        <w:tc>
          <w:tcPr>
            <w:tcW w:w="5122" w:type="dxa"/>
            <w:tcBorders/>
            <w:tcMar>
              <w:top w:w="15" w:type="dxa"/>
              <w:left w:w="15" w:type="dxa"/>
              <w:bottom w:w="15" w:type="dxa"/>
              <w:right w:w="15" w:type="dxa"/>
            </w:tcMar>
            <w:vAlign w:val="center"/>
          </w:tcPr>
          <w:bookmarkStart w:name="z635" w:id="482"/>
          <w:p>
            <w:pPr>
              <w:spacing w:after="20"/>
              <w:ind w:left="20"/>
              <w:jc w:val="both"/>
            </w:pPr>
            <w:r>
              <w:rPr>
                <w:rFonts w:ascii="Times New Roman"/>
                <w:b w:val="false"/>
                <w:i w:val="false"/>
                <w:color w:val="000000"/>
                <w:sz w:val="20"/>
              </w:rPr>
              <w:t>
_______________</w:t>
            </w:r>
            <w:r>
              <w:br/>
            </w:r>
            <w:r>
              <w:rPr>
                <w:rFonts w:ascii="Times New Roman"/>
                <w:b w:val="false"/>
                <w:i w:val="false"/>
                <w:color w:val="000000"/>
                <w:sz w:val="20"/>
              </w:rPr>
              <w:t>
Должность</w:t>
            </w:r>
          </w:p>
          <w:bookmarkEnd w:id="482"/>
        </w:tc>
        <w:tc>
          <w:tcPr>
            <w:tcW w:w="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cMar>
              <w:top w:w="15" w:type="dxa"/>
              <w:left w:w="15" w:type="dxa"/>
              <w:bottom w:w="15" w:type="dxa"/>
              <w:right w:w="15" w:type="dxa"/>
            </w:tcMar>
            <w:vAlign w:val="center"/>
          </w:tcPr>
          <w:bookmarkStart w:name="z636" w:id="483"/>
          <w:p>
            <w:pPr>
              <w:spacing w:after="20"/>
              <w:ind w:left="20"/>
              <w:jc w:val="both"/>
            </w:pPr>
            <w:r>
              <w:rPr>
                <w:rFonts w:ascii="Times New Roman"/>
                <w:b w:val="false"/>
                <w:i w:val="false"/>
                <w:color w:val="000000"/>
                <w:sz w:val="20"/>
              </w:rPr>
              <w:t>
_____________________</w:t>
            </w:r>
            <w:r>
              <w:br/>
            </w:r>
            <w:r>
              <w:rPr>
                <w:rFonts w:ascii="Times New Roman"/>
                <w:b w:val="false"/>
                <w:i w:val="false"/>
                <w:color w:val="000000"/>
                <w:sz w:val="20"/>
              </w:rPr>
              <w:t>
</w:t>
            </w:r>
            <w:r>
              <w:rPr>
                <w:rFonts w:ascii="Times New Roman"/>
                <w:b w:val="false"/>
                <w:i w:val="false"/>
                <w:color w:val="000000"/>
                <w:sz w:val="20"/>
              </w:rPr>
              <w:t>Фамилия, имя, отчество</w:t>
            </w:r>
            <w:r>
              <w:br/>
            </w:r>
            <w:r>
              <w:rPr>
                <w:rFonts w:ascii="Times New Roman"/>
                <w:b w:val="false"/>
                <w:i w:val="false"/>
                <w:color w:val="000000"/>
                <w:sz w:val="20"/>
              </w:rPr>
              <w:t>
(при его наличии)</w:t>
            </w:r>
          </w:p>
          <w:bookmarkEnd w:id="483"/>
        </w:tc>
      </w:tr>
      <w:tr>
        <w:trPr>
          <w:trHeight w:val="30" w:hRule="atLeast"/>
        </w:trPr>
        <w:tc>
          <w:tcPr>
            <w:tcW w:w="51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38" w:id="484"/>
    <w:p>
      <w:pPr>
        <w:spacing w:after="0"/>
        <w:ind w:left="0"/>
        <w:jc w:val="both"/>
      </w:pPr>
      <w:r>
        <w:rPr>
          <w:rFonts w:ascii="Times New Roman"/>
          <w:b w:val="false"/>
          <w:i w:val="false"/>
          <w:color w:val="000000"/>
          <w:sz w:val="28"/>
        </w:rPr>
        <w:t>
      _________________ (подпись/печать)</w:t>
      </w:r>
    </w:p>
    <w:bookmarkEnd w:id="4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Договору о предоставлении гранта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40" w:id="485"/>
    <w:p>
      <w:pPr>
        <w:spacing w:after="0"/>
        <w:ind w:left="0"/>
        <w:jc w:val="left"/>
      </w:pPr>
      <w:r>
        <w:rPr>
          <w:rFonts w:ascii="Times New Roman"/>
          <w:b/>
          <w:i w:val="false"/>
          <w:color w:val="000000"/>
        </w:rPr>
        <w:t xml:space="preserve"> Форма отчета о выполнении мероприятий бизнес-проекта</w:t>
      </w:r>
    </w:p>
    <w:bookmarkEnd w:id="4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4"/>
        <w:gridCol w:w="1764"/>
        <w:gridCol w:w="1764"/>
        <w:gridCol w:w="2444"/>
        <w:gridCol w:w="3804"/>
      </w:tblGrid>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486"/>
          <w:p>
            <w:pPr>
              <w:spacing w:after="20"/>
              <w:ind w:left="20"/>
              <w:jc w:val="both"/>
            </w:pPr>
            <w:r>
              <w:rPr>
                <w:rFonts w:ascii="Times New Roman"/>
                <w:b w:val="false"/>
                <w:i w:val="false"/>
                <w:color w:val="000000"/>
                <w:sz w:val="20"/>
              </w:rPr>
              <w:t>
№ п/п</w:t>
            </w:r>
          </w:p>
          <w:bookmarkEnd w:id="486"/>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срок исполнения</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исполнение мероприятия</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42" w:id="487"/>
    <w:p>
      <w:pPr>
        <w:spacing w:after="0"/>
        <w:ind w:left="0"/>
        <w:jc w:val="both"/>
      </w:pPr>
      <w:r>
        <w:rPr>
          <w:rFonts w:ascii="Times New Roman"/>
          <w:b w:val="false"/>
          <w:i w:val="false"/>
          <w:color w:val="000000"/>
          <w:sz w:val="28"/>
        </w:rPr>
        <w:t>
       Продолжение таблицы</w:t>
      </w:r>
    </w:p>
    <w:bookmarkEnd w:id="4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6"/>
        <w:gridCol w:w="2295"/>
        <w:gridCol w:w="3116"/>
        <w:gridCol w:w="3117"/>
        <w:gridCol w:w="1066"/>
      </w:tblGrid>
      <w:tr>
        <w:trPr>
          <w:trHeight w:val="30" w:hRule="atLeast"/>
        </w:trPr>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488"/>
          <w:p>
            <w:pPr>
              <w:spacing w:after="20"/>
              <w:ind w:left="20"/>
              <w:jc w:val="both"/>
            </w:pPr>
            <w:r>
              <w:rPr>
                <w:rFonts w:ascii="Times New Roman"/>
                <w:b w:val="false"/>
                <w:i w:val="false"/>
                <w:color w:val="000000"/>
                <w:sz w:val="20"/>
              </w:rPr>
              <w:t>
Период использования собственных средств согласно договора</w:t>
            </w:r>
          </w:p>
          <w:bookmarkEnd w:id="48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период использования собственных средств</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собственных средств по договору, тенге</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сумма использования собственных средств, тенге</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Подтверждающие документы</w:t>
            </w:r>
          </w:p>
        </w:tc>
      </w:tr>
      <w:tr>
        <w:trPr>
          <w:trHeight w:val="30" w:hRule="atLeast"/>
        </w:trPr>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44" w:id="489"/>
    <w:p>
      <w:pPr>
        <w:spacing w:after="0"/>
        <w:ind w:left="0"/>
        <w:jc w:val="left"/>
      </w:pPr>
      <w:r>
        <w:rPr>
          <w:rFonts w:ascii="Times New Roman"/>
          <w:b/>
          <w:i w:val="false"/>
          <w:color w:val="000000"/>
        </w:rPr>
        <w:t xml:space="preserve"> Форма отчета об использовании финансовых средств гранта бизнес-проекта</w:t>
      </w:r>
    </w:p>
    <w:bookmarkEnd w:id="4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9"/>
        <w:gridCol w:w="691"/>
        <w:gridCol w:w="1223"/>
        <w:gridCol w:w="1490"/>
        <w:gridCol w:w="957"/>
        <w:gridCol w:w="1223"/>
        <w:gridCol w:w="2730"/>
        <w:gridCol w:w="2997"/>
      </w:tblGrid>
      <w:tr>
        <w:trPr>
          <w:trHeight w:val="30" w:hRule="atLeast"/>
        </w:trPr>
        <w:tc>
          <w:tcPr>
            <w:tcW w:w="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490"/>
          <w:p>
            <w:pPr>
              <w:spacing w:after="20"/>
              <w:ind w:left="20"/>
              <w:jc w:val="both"/>
            </w:pPr>
            <w:r>
              <w:rPr>
                <w:rFonts w:ascii="Times New Roman"/>
                <w:b w:val="false"/>
                <w:i w:val="false"/>
                <w:color w:val="000000"/>
                <w:sz w:val="20"/>
              </w:rPr>
              <w:t>
№ п/п</w:t>
            </w:r>
          </w:p>
          <w:bookmarkEnd w:id="49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Договору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использованная сумма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представленные в подтверждение использования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гранта, тенге</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собственных средств, тенге</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Гранта, тенге</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Собственных средств, тенге</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Гранта (наименование, №, дата документа)</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Собственных средств (наименование, №, дата документа)</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47" w:id="491"/>
    <w:p>
      <w:pPr>
        <w:spacing w:after="0"/>
        <w:ind w:left="0"/>
        <w:jc w:val="both"/>
      </w:pPr>
      <w:r>
        <w:rPr>
          <w:rFonts w:ascii="Times New Roman"/>
          <w:b w:val="false"/>
          <w:i w:val="false"/>
          <w:color w:val="000000"/>
          <w:sz w:val="28"/>
        </w:rPr>
        <w:t>
      Продолжение таблицы</w:t>
      </w:r>
    </w:p>
    <w:bookmarkEnd w:id="4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6"/>
        <w:gridCol w:w="2916"/>
        <w:gridCol w:w="2282"/>
        <w:gridCol w:w="4186"/>
      </w:tblGrid>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492"/>
          <w:p>
            <w:pPr>
              <w:spacing w:after="20"/>
              <w:ind w:left="20"/>
              <w:jc w:val="both"/>
            </w:pPr>
            <w:r>
              <w:rPr>
                <w:rFonts w:ascii="Times New Roman"/>
                <w:b w:val="false"/>
                <w:i w:val="false"/>
                <w:color w:val="000000"/>
                <w:sz w:val="20"/>
              </w:rPr>
              <w:t>
Наименование мероприятия по договору</w:t>
            </w:r>
          </w:p>
          <w:bookmarkEnd w:id="492"/>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 по договору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дата исполнения</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представленные в подтверждение использования</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649" w:id="493"/>
          <w:p>
            <w:pPr>
              <w:spacing w:after="20"/>
              <w:ind w:left="20"/>
              <w:jc w:val="both"/>
            </w:pPr>
            <w:r>
              <w:rPr>
                <w:rFonts w:ascii="Times New Roman"/>
                <w:b w:val="false"/>
                <w:i w:val="false"/>
                <w:color w:val="000000"/>
                <w:sz w:val="20"/>
              </w:rPr>
              <w:t>
Региональный</w:t>
            </w:r>
            <w:r>
              <w:br/>
            </w:r>
            <w:r>
              <w:rPr>
                <w:rFonts w:ascii="Times New Roman"/>
                <w:b w:val="false"/>
                <w:i w:val="false"/>
                <w:color w:val="000000"/>
                <w:sz w:val="20"/>
              </w:rPr>
              <w:t>
</w:t>
            </w:r>
            <w:r>
              <w:rPr>
                <w:rFonts w:ascii="Times New Roman"/>
                <w:b w:val="false"/>
                <w:i w:val="false"/>
                <w:color w:val="000000"/>
                <w:sz w:val="20"/>
              </w:rPr>
              <w:t>координатор программы</w:t>
            </w:r>
            <w:r>
              <w:br/>
            </w:r>
            <w:r>
              <w:rPr>
                <w:rFonts w:ascii="Times New Roman"/>
                <w:b w:val="false"/>
                <w:i w:val="false"/>
                <w:color w:val="000000"/>
                <w:sz w:val="20"/>
              </w:rPr>
              <w:t>
</w:t>
            </w:r>
            <w:r>
              <w:rPr>
                <w:rFonts w:ascii="Times New Roman"/>
                <w:b w:val="false"/>
                <w:i w:val="false"/>
                <w:color w:val="000000"/>
                <w:sz w:val="20"/>
              </w:rPr>
              <w:t>_____________________</w:t>
            </w:r>
            <w:r>
              <w:br/>
            </w:r>
            <w:r>
              <w:rPr>
                <w:rFonts w:ascii="Times New Roman"/>
                <w:b w:val="false"/>
                <w:i w:val="false"/>
                <w:color w:val="000000"/>
                <w:sz w:val="20"/>
              </w:rPr>
              <w:t>
</w:t>
            </w:r>
            <w:r>
              <w:rPr>
                <w:rFonts w:ascii="Times New Roman"/>
                <w:b w:val="false"/>
                <w:i w:val="false"/>
                <w:color w:val="000000"/>
                <w:sz w:val="20"/>
              </w:rPr>
              <w:t>место печати</w:t>
            </w:r>
            <w:r>
              <w:br/>
            </w:r>
            <w:r>
              <w:rPr>
                <w:rFonts w:ascii="Times New Roman"/>
                <w:b w:val="false"/>
                <w:i w:val="false"/>
                <w:color w:val="000000"/>
                <w:sz w:val="20"/>
              </w:rPr>
              <w:t>
(при наличии)</w:t>
            </w:r>
          </w:p>
          <w:bookmarkEnd w:id="493"/>
        </w:tc>
        <w:tc>
          <w:tcPr>
            <w:tcW w:w="4100" w:type="dxa"/>
            <w:tcBorders/>
            <w:tcMar>
              <w:top w:w="15" w:type="dxa"/>
              <w:left w:w="15" w:type="dxa"/>
              <w:bottom w:w="15" w:type="dxa"/>
              <w:right w:w="15" w:type="dxa"/>
            </w:tcMar>
            <w:vAlign w:val="center"/>
          </w:tcPr>
          <w:bookmarkStart w:name="z653" w:id="494"/>
          <w:p>
            <w:pPr>
              <w:spacing w:after="20"/>
              <w:ind w:left="20"/>
              <w:jc w:val="both"/>
            </w:pPr>
            <w:r>
              <w:rPr>
                <w:rFonts w:ascii="Times New Roman"/>
                <w:b w:val="false"/>
                <w:i w:val="false"/>
                <w:color w:val="000000"/>
                <w:sz w:val="20"/>
              </w:rPr>
              <w:t>
Финансовое агентство</w:t>
            </w:r>
            <w:r>
              <w:br/>
            </w:r>
            <w:r>
              <w:rPr>
                <w:rFonts w:ascii="Times New Roman"/>
                <w:b w:val="false"/>
                <w:i w:val="false"/>
                <w:color w:val="000000"/>
                <w:sz w:val="20"/>
              </w:rPr>
              <w:t>
</w:t>
            </w:r>
            <w:r>
              <w:rPr>
                <w:rFonts w:ascii="Times New Roman"/>
                <w:b w:val="false"/>
                <w:i w:val="false"/>
                <w:color w:val="000000"/>
                <w:sz w:val="20"/>
              </w:rPr>
              <w:t>_____________________</w:t>
            </w:r>
            <w:r>
              <w:br/>
            </w:r>
            <w:r>
              <w:rPr>
                <w:rFonts w:ascii="Times New Roman"/>
                <w:b w:val="false"/>
                <w:i w:val="false"/>
                <w:color w:val="000000"/>
                <w:sz w:val="20"/>
              </w:rPr>
              <w:t>
</w:t>
            </w:r>
            <w:r>
              <w:rPr>
                <w:rFonts w:ascii="Times New Roman"/>
                <w:b w:val="false"/>
                <w:i w:val="false"/>
                <w:color w:val="000000"/>
                <w:sz w:val="20"/>
              </w:rPr>
              <w:t>место печати</w:t>
            </w:r>
            <w:r>
              <w:br/>
            </w:r>
            <w:r>
              <w:rPr>
                <w:rFonts w:ascii="Times New Roman"/>
                <w:b w:val="false"/>
                <w:i w:val="false"/>
                <w:color w:val="000000"/>
                <w:sz w:val="20"/>
              </w:rPr>
              <w:t>
(при наличии)</w:t>
            </w:r>
          </w:p>
          <w:bookmarkEnd w:id="494"/>
        </w:tc>
        <w:tc>
          <w:tcPr>
            <w:tcW w:w="4100" w:type="dxa"/>
            <w:tcBorders/>
            <w:tcMar>
              <w:top w:w="15" w:type="dxa"/>
              <w:left w:w="15" w:type="dxa"/>
              <w:bottom w:w="15" w:type="dxa"/>
              <w:right w:w="15" w:type="dxa"/>
            </w:tcMar>
            <w:vAlign w:val="center"/>
          </w:tcPr>
          <w:bookmarkStart w:name="z656" w:id="495"/>
          <w:p>
            <w:pPr>
              <w:spacing w:after="20"/>
              <w:ind w:left="20"/>
              <w:jc w:val="both"/>
            </w:pPr>
            <w:r>
              <w:rPr>
                <w:rFonts w:ascii="Times New Roman"/>
                <w:b w:val="false"/>
                <w:i w:val="false"/>
                <w:color w:val="000000"/>
                <w:sz w:val="20"/>
              </w:rPr>
              <w:t>
Предприниматель</w:t>
            </w:r>
            <w:r>
              <w:br/>
            </w:r>
            <w:r>
              <w:rPr>
                <w:rFonts w:ascii="Times New Roman"/>
                <w:b w:val="false"/>
                <w:i w:val="false"/>
                <w:color w:val="000000"/>
                <w:sz w:val="20"/>
              </w:rPr>
              <w:t>
</w:t>
            </w:r>
            <w:r>
              <w:rPr>
                <w:rFonts w:ascii="Times New Roman"/>
                <w:b w:val="false"/>
                <w:i w:val="false"/>
                <w:color w:val="000000"/>
                <w:sz w:val="20"/>
              </w:rPr>
              <w:t>_____________________</w:t>
            </w:r>
            <w:r>
              <w:br/>
            </w:r>
            <w:r>
              <w:rPr>
                <w:rFonts w:ascii="Times New Roman"/>
                <w:b w:val="false"/>
                <w:i w:val="false"/>
                <w:color w:val="000000"/>
                <w:sz w:val="20"/>
              </w:rPr>
              <w:t>
</w:t>
            </w:r>
            <w:r>
              <w:rPr>
                <w:rFonts w:ascii="Times New Roman"/>
                <w:b w:val="false"/>
                <w:i w:val="false"/>
                <w:color w:val="000000"/>
                <w:sz w:val="20"/>
              </w:rPr>
              <w:t>место печати</w:t>
            </w:r>
            <w:r>
              <w:br/>
            </w:r>
            <w:r>
              <w:rPr>
                <w:rFonts w:ascii="Times New Roman"/>
                <w:b w:val="false"/>
                <w:i w:val="false"/>
                <w:color w:val="000000"/>
                <w:sz w:val="20"/>
              </w:rPr>
              <w:t>
(при наличии)</w:t>
            </w:r>
          </w:p>
          <w:bookmarkEnd w:id="495"/>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Договору о предоставлении гранта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60" w:id="496"/>
    <w:p>
      <w:pPr>
        <w:spacing w:after="0"/>
        <w:ind w:left="0"/>
        <w:jc w:val="left"/>
      </w:pPr>
      <w:r>
        <w:rPr>
          <w:rFonts w:ascii="Times New Roman"/>
          <w:b/>
          <w:i w:val="false"/>
          <w:color w:val="000000"/>
        </w:rPr>
        <w:t xml:space="preserve">              Акт использования гранта к договору о предоставлении гранта</w:t>
      </w:r>
      <w:r>
        <w:br/>
      </w:r>
      <w:r>
        <w:rPr>
          <w:rFonts w:ascii="Times New Roman"/>
          <w:b/>
          <w:i w:val="false"/>
          <w:color w:val="000000"/>
        </w:rPr>
        <w:t xml:space="preserve">                         от "____" _________ 20__ года № ___</w:t>
      </w:r>
    </w:p>
    <w:bookmarkEnd w:id="496"/>
    <w:bookmarkStart w:name="z662" w:id="497"/>
    <w:p>
      <w:pPr>
        <w:spacing w:after="0"/>
        <w:ind w:left="0"/>
        <w:jc w:val="both"/>
      </w:pPr>
      <w:r>
        <w:rPr>
          <w:rFonts w:ascii="Times New Roman"/>
          <w:b w:val="false"/>
          <w:i w:val="false"/>
          <w:color w:val="000000"/>
          <w:sz w:val="28"/>
        </w:rPr>
        <w:t>
      г. ____________                                     "__" ___________ 20___ года</w:t>
      </w:r>
    </w:p>
    <w:bookmarkEnd w:id="497"/>
    <w:bookmarkStart w:name="z663" w:id="498"/>
    <w:p>
      <w:pPr>
        <w:spacing w:after="0"/>
        <w:ind w:left="0"/>
        <w:jc w:val="both"/>
      </w:pPr>
      <w:r>
        <w:rPr>
          <w:rFonts w:ascii="Times New Roman"/>
          <w:b w:val="false"/>
          <w:i w:val="false"/>
          <w:color w:val="000000"/>
          <w:sz w:val="28"/>
        </w:rPr>
        <w:t>
      _________________________________________________ (далее – Региональный</w:t>
      </w:r>
      <w:r>
        <w:br/>
      </w:r>
      <w:r>
        <w:rPr>
          <w:rFonts w:ascii="Times New Roman"/>
          <w:b w:val="false"/>
          <w:i w:val="false"/>
          <w:color w:val="000000"/>
          <w:sz w:val="28"/>
        </w:rPr>
        <w:t>координатор Программы) в лице ________________________________________,</w:t>
      </w:r>
      <w:r>
        <w:br/>
      </w:r>
      <w:r>
        <w:rPr>
          <w:rFonts w:ascii="Times New Roman"/>
          <w:b w:val="false"/>
          <w:i w:val="false"/>
          <w:color w:val="000000"/>
          <w:sz w:val="28"/>
        </w:rPr>
        <w:t>действующего на основании ____________________________________, с одной стороны, и</w:t>
      </w:r>
      <w:r>
        <w:br/>
      </w:r>
      <w:r>
        <w:rPr>
          <w:rFonts w:ascii="Times New Roman"/>
          <w:b w:val="false"/>
          <w:i w:val="false"/>
          <w:color w:val="000000"/>
          <w:sz w:val="28"/>
        </w:rPr>
        <w:t>________________________________________ (далее – финансовое агентство) в лице</w:t>
      </w:r>
      <w:r>
        <w:br/>
      </w:r>
      <w:r>
        <w:rPr>
          <w:rFonts w:ascii="Times New Roman"/>
          <w:b w:val="false"/>
          <w:i w:val="false"/>
          <w:color w:val="000000"/>
          <w:sz w:val="28"/>
        </w:rPr>
        <w:t>_______________________________________, действующего на основании</w:t>
      </w:r>
      <w:r>
        <w:br/>
      </w:r>
      <w:r>
        <w:rPr>
          <w:rFonts w:ascii="Times New Roman"/>
          <w:b w:val="false"/>
          <w:i w:val="false"/>
          <w:color w:val="000000"/>
          <w:sz w:val="28"/>
        </w:rPr>
        <w:t>_______________, с одной стороны, и _____________ (далее – предприниматель) в лице</w:t>
      </w:r>
      <w:r>
        <w:br/>
      </w:r>
      <w:r>
        <w:rPr>
          <w:rFonts w:ascii="Times New Roman"/>
          <w:b w:val="false"/>
          <w:i w:val="false"/>
          <w:color w:val="000000"/>
          <w:sz w:val="28"/>
        </w:rPr>
        <w:t>__________________________________ действующего на основании</w:t>
      </w:r>
      <w:r>
        <w:br/>
      </w:r>
      <w:r>
        <w:rPr>
          <w:rFonts w:ascii="Times New Roman"/>
          <w:b w:val="false"/>
          <w:i w:val="false"/>
          <w:color w:val="000000"/>
          <w:sz w:val="28"/>
        </w:rPr>
        <w:t>_____________________________, с другой стороны, совместно именуемые "Стороны",</w:t>
      </w:r>
      <w:r>
        <w:br/>
      </w:r>
      <w:r>
        <w:rPr>
          <w:rFonts w:ascii="Times New Roman"/>
          <w:b w:val="false"/>
          <w:i w:val="false"/>
          <w:color w:val="000000"/>
          <w:sz w:val="28"/>
        </w:rPr>
        <w:t>составили настоящий акт о нижеследующем:</w:t>
      </w:r>
    </w:p>
    <w:bookmarkEnd w:id="498"/>
    <w:bookmarkStart w:name="z664" w:id="499"/>
    <w:p>
      <w:pPr>
        <w:spacing w:after="0"/>
        <w:ind w:left="0"/>
        <w:jc w:val="both"/>
      </w:pPr>
      <w:r>
        <w:rPr>
          <w:rFonts w:ascii="Times New Roman"/>
          <w:b w:val="false"/>
          <w:i w:val="false"/>
          <w:color w:val="000000"/>
          <w:sz w:val="28"/>
        </w:rPr>
        <w:t>
      1. Региональный координатор Программы предоставил предпринимателю грант в</w:t>
      </w:r>
      <w:r>
        <w:br/>
      </w:r>
      <w:r>
        <w:rPr>
          <w:rFonts w:ascii="Times New Roman"/>
          <w:b w:val="false"/>
          <w:i w:val="false"/>
          <w:color w:val="000000"/>
          <w:sz w:val="28"/>
        </w:rPr>
        <w:t>соответствии с условиями Договора.</w:t>
      </w:r>
    </w:p>
    <w:bookmarkEnd w:id="499"/>
    <w:bookmarkStart w:name="z665" w:id="500"/>
    <w:p>
      <w:pPr>
        <w:spacing w:after="0"/>
        <w:ind w:left="0"/>
        <w:jc w:val="both"/>
      </w:pPr>
      <w:r>
        <w:rPr>
          <w:rFonts w:ascii="Times New Roman"/>
          <w:b w:val="false"/>
          <w:i w:val="false"/>
          <w:color w:val="000000"/>
          <w:sz w:val="28"/>
        </w:rPr>
        <w:t>
      2. Предприниматель не имеет претензий к региональному координатору Программы в</w:t>
      </w:r>
      <w:r>
        <w:br/>
      </w:r>
      <w:r>
        <w:rPr>
          <w:rFonts w:ascii="Times New Roman"/>
          <w:b w:val="false"/>
          <w:i w:val="false"/>
          <w:color w:val="000000"/>
          <w:sz w:val="28"/>
        </w:rPr>
        <w:t>части исполнения его обязательств по Договору.</w:t>
      </w:r>
    </w:p>
    <w:bookmarkEnd w:id="500"/>
    <w:bookmarkStart w:name="z666" w:id="501"/>
    <w:p>
      <w:pPr>
        <w:spacing w:after="0"/>
        <w:ind w:left="0"/>
        <w:jc w:val="both"/>
      </w:pPr>
      <w:r>
        <w:rPr>
          <w:rFonts w:ascii="Times New Roman"/>
          <w:b w:val="false"/>
          <w:i w:val="false"/>
          <w:color w:val="000000"/>
          <w:sz w:val="28"/>
        </w:rPr>
        <w:t>
      3. Предприниматель реализовал целевой бизнес–проект в соответствии с условиями</w:t>
      </w:r>
      <w:r>
        <w:br/>
      </w:r>
      <w:r>
        <w:rPr>
          <w:rFonts w:ascii="Times New Roman"/>
          <w:b w:val="false"/>
          <w:i w:val="false"/>
          <w:color w:val="000000"/>
          <w:sz w:val="28"/>
        </w:rPr>
        <w:t>Договора.</w:t>
      </w:r>
    </w:p>
    <w:bookmarkEnd w:id="501"/>
    <w:bookmarkStart w:name="z667" w:id="502"/>
    <w:p>
      <w:pPr>
        <w:spacing w:after="0"/>
        <w:ind w:left="0"/>
        <w:jc w:val="both"/>
      </w:pPr>
      <w:r>
        <w:rPr>
          <w:rFonts w:ascii="Times New Roman"/>
          <w:b w:val="false"/>
          <w:i w:val="false"/>
          <w:color w:val="000000"/>
          <w:sz w:val="28"/>
        </w:rPr>
        <w:t>
      4. Финансовое агентство не имеет претензий к предпринимателю в части исполнения</w:t>
      </w:r>
      <w:r>
        <w:br/>
      </w:r>
      <w:r>
        <w:rPr>
          <w:rFonts w:ascii="Times New Roman"/>
          <w:b w:val="false"/>
          <w:i w:val="false"/>
          <w:color w:val="000000"/>
          <w:sz w:val="28"/>
        </w:rPr>
        <w:t>его обязательств по Договору.</w:t>
      </w:r>
    </w:p>
    <w:bookmarkEnd w:id="502"/>
    <w:bookmarkStart w:name="z668" w:id="503"/>
    <w:p>
      <w:pPr>
        <w:spacing w:after="0"/>
        <w:ind w:left="0"/>
        <w:jc w:val="both"/>
      </w:pPr>
      <w:r>
        <w:rPr>
          <w:rFonts w:ascii="Times New Roman"/>
          <w:b w:val="false"/>
          <w:i w:val="false"/>
          <w:color w:val="000000"/>
          <w:sz w:val="28"/>
        </w:rPr>
        <w:t>
      Подписи Сторон</w:t>
      </w:r>
    </w:p>
    <w:bookmarkEnd w:id="503"/>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669" w:id="504"/>
          <w:p>
            <w:pPr>
              <w:spacing w:after="20"/>
              <w:ind w:left="20"/>
              <w:jc w:val="both"/>
            </w:pPr>
            <w:r>
              <w:rPr>
                <w:rFonts w:ascii="Times New Roman"/>
                <w:b w:val="false"/>
                <w:i w:val="false"/>
                <w:color w:val="000000"/>
                <w:sz w:val="20"/>
              </w:rPr>
              <w:t>
Региональный</w:t>
            </w:r>
            <w:r>
              <w:br/>
            </w:r>
            <w:r>
              <w:rPr>
                <w:rFonts w:ascii="Times New Roman"/>
                <w:b w:val="false"/>
                <w:i w:val="false"/>
                <w:color w:val="000000"/>
                <w:sz w:val="20"/>
              </w:rPr>
              <w:t>
</w:t>
            </w:r>
            <w:r>
              <w:rPr>
                <w:rFonts w:ascii="Times New Roman"/>
                <w:b w:val="false"/>
                <w:i w:val="false"/>
                <w:color w:val="000000"/>
                <w:sz w:val="20"/>
              </w:rPr>
              <w:t>координатор программы</w:t>
            </w:r>
            <w:r>
              <w:br/>
            </w:r>
            <w:r>
              <w:rPr>
                <w:rFonts w:ascii="Times New Roman"/>
                <w:b w:val="false"/>
                <w:i w:val="false"/>
                <w:color w:val="000000"/>
                <w:sz w:val="20"/>
              </w:rPr>
              <w:t>
</w:t>
            </w:r>
            <w:r>
              <w:rPr>
                <w:rFonts w:ascii="Times New Roman"/>
                <w:b w:val="false"/>
                <w:i w:val="false"/>
                <w:color w:val="000000"/>
                <w:sz w:val="20"/>
              </w:rPr>
              <w:t>_____________________</w:t>
            </w:r>
            <w:r>
              <w:br/>
            </w:r>
            <w:r>
              <w:rPr>
                <w:rFonts w:ascii="Times New Roman"/>
                <w:b w:val="false"/>
                <w:i w:val="false"/>
                <w:color w:val="000000"/>
                <w:sz w:val="20"/>
              </w:rPr>
              <w:t>
</w:t>
            </w:r>
            <w:r>
              <w:rPr>
                <w:rFonts w:ascii="Times New Roman"/>
                <w:b w:val="false"/>
                <w:i w:val="false"/>
                <w:color w:val="000000"/>
                <w:sz w:val="20"/>
              </w:rPr>
              <w:t>место печати</w:t>
            </w:r>
            <w:r>
              <w:br/>
            </w:r>
            <w:r>
              <w:rPr>
                <w:rFonts w:ascii="Times New Roman"/>
                <w:b w:val="false"/>
                <w:i w:val="false"/>
                <w:color w:val="000000"/>
                <w:sz w:val="20"/>
              </w:rPr>
              <w:t>
(при наличии)</w:t>
            </w:r>
          </w:p>
          <w:bookmarkEnd w:id="504"/>
        </w:tc>
        <w:tc>
          <w:tcPr>
            <w:tcW w:w="4100" w:type="dxa"/>
            <w:tcBorders/>
            <w:tcMar>
              <w:top w:w="15" w:type="dxa"/>
              <w:left w:w="15" w:type="dxa"/>
              <w:bottom w:w="15" w:type="dxa"/>
              <w:right w:w="15" w:type="dxa"/>
            </w:tcMar>
            <w:vAlign w:val="center"/>
          </w:tcPr>
          <w:bookmarkStart w:name="z673" w:id="505"/>
          <w:p>
            <w:pPr>
              <w:spacing w:after="20"/>
              <w:ind w:left="20"/>
              <w:jc w:val="both"/>
            </w:pPr>
            <w:r>
              <w:rPr>
                <w:rFonts w:ascii="Times New Roman"/>
                <w:b w:val="false"/>
                <w:i w:val="false"/>
                <w:color w:val="000000"/>
                <w:sz w:val="20"/>
              </w:rPr>
              <w:t>
Финансовое агентство</w:t>
            </w:r>
            <w:r>
              <w:br/>
            </w:r>
            <w:r>
              <w:rPr>
                <w:rFonts w:ascii="Times New Roman"/>
                <w:b w:val="false"/>
                <w:i w:val="false"/>
                <w:color w:val="000000"/>
                <w:sz w:val="20"/>
              </w:rPr>
              <w:t>
</w:t>
            </w:r>
            <w:r>
              <w:rPr>
                <w:rFonts w:ascii="Times New Roman"/>
                <w:b w:val="false"/>
                <w:i w:val="false"/>
                <w:color w:val="000000"/>
                <w:sz w:val="20"/>
              </w:rPr>
              <w:t>_____________________</w:t>
            </w:r>
            <w:r>
              <w:br/>
            </w:r>
            <w:r>
              <w:rPr>
                <w:rFonts w:ascii="Times New Roman"/>
                <w:b w:val="false"/>
                <w:i w:val="false"/>
                <w:color w:val="000000"/>
                <w:sz w:val="20"/>
              </w:rPr>
              <w:t>
</w:t>
            </w:r>
            <w:r>
              <w:rPr>
                <w:rFonts w:ascii="Times New Roman"/>
                <w:b w:val="false"/>
                <w:i w:val="false"/>
                <w:color w:val="000000"/>
                <w:sz w:val="20"/>
              </w:rPr>
              <w:t>место печати</w:t>
            </w:r>
            <w:r>
              <w:br/>
            </w:r>
            <w:r>
              <w:rPr>
                <w:rFonts w:ascii="Times New Roman"/>
                <w:b w:val="false"/>
                <w:i w:val="false"/>
                <w:color w:val="000000"/>
                <w:sz w:val="20"/>
              </w:rPr>
              <w:t>
(при наличии)</w:t>
            </w:r>
          </w:p>
          <w:bookmarkEnd w:id="505"/>
        </w:tc>
        <w:tc>
          <w:tcPr>
            <w:tcW w:w="4100" w:type="dxa"/>
            <w:tcBorders/>
            <w:tcMar>
              <w:top w:w="15" w:type="dxa"/>
              <w:left w:w="15" w:type="dxa"/>
              <w:bottom w:w="15" w:type="dxa"/>
              <w:right w:w="15" w:type="dxa"/>
            </w:tcMar>
            <w:vAlign w:val="center"/>
          </w:tcPr>
          <w:bookmarkStart w:name="z676" w:id="506"/>
          <w:p>
            <w:pPr>
              <w:spacing w:after="20"/>
              <w:ind w:left="20"/>
              <w:jc w:val="both"/>
            </w:pPr>
            <w:r>
              <w:rPr>
                <w:rFonts w:ascii="Times New Roman"/>
                <w:b w:val="false"/>
                <w:i w:val="false"/>
                <w:color w:val="000000"/>
                <w:sz w:val="20"/>
              </w:rPr>
              <w:t>
Предприниматель</w:t>
            </w:r>
            <w:r>
              <w:br/>
            </w:r>
            <w:r>
              <w:rPr>
                <w:rFonts w:ascii="Times New Roman"/>
                <w:b w:val="false"/>
                <w:i w:val="false"/>
                <w:color w:val="000000"/>
                <w:sz w:val="20"/>
              </w:rPr>
              <w:t>
</w:t>
            </w:r>
            <w:r>
              <w:rPr>
                <w:rFonts w:ascii="Times New Roman"/>
                <w:b w:val="false"/>
                <w:i w:val="false"/>
                <w:color w:val="000000"/>
                <w:sz w:val="20"/>
              </w:rPr>
              <w:t>_____________________</w:t>
            </w:r>
            <w:r>
              <w:br/>
            </w:r>
            <w:r>
              <w:rPr>
                <w:rFonts w:ascii="Times New Roman"/>
                <w:b w:val="false"/>
                <w:i w:val="false"/>
                <w:color w:val="000000"/>
                <w:sz w:val="20"/>
              </w:rPr>
              <w:t>
</w:t>
            </w:r>
            <w:r>
              <w:rPr>
                <w:rFonts w:ascii="Times New Roman"/>
                <w:b w:val="false"/>
                <w:i w:val="false"/>
                <w:color w:val="000000"/>
                <w:sz w:val="20"/>
              </w:rPr>
              <w:t>место печати</w:t>
            </w:r>
            <w:r>
              <w:br/>
            </w:r>
            <w:r>
              <w:rPr>
                <w:rFonts w:ascii="Times New Roman"/>
                <w:b w:val="false"/>
                <w:i w:val="false"/>
                <w:color w:val="000000"/>
                <w:sz w:val="20"/>
              </w:rPr>
              <w:t>
(при наличии)</w:t>
            </w:r>
          </w:p>
          <w:bookmarkEnd w:id="506"/>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