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1c44" w14:textId="19d1c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распределения объемов тарифных квот между историческими поставщиками на 2018 год (2-й этап)</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15 мая 2018 года № 187. Зарегистрирован в Министерстве юстиции Республики Казахстан 29 мая 2018 года № 16955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16-1 Закона Республики Казахстан от 12 апреля 2004 года "О регулировании торговой деятельности",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распределение объемов</w:t>
      </w:r>
      <w:r>
        <w:rPr>
          <w:rFonts w:ascii="Times New Roman"/>
          <w:b w:val="false"/>
          <w:i w:val="false"/>
          <w:color w:val="000000"/>
          <w:sz w:val="28"/>
        </w:rPr>
        <w:t xml:space="preserve"> тарифных квот между историческими поставщиками на 2018 год (2-й этап).</w:t>
      </w:r>
    </w:p>
    <w:bookmarkEnd w:id="1"/>
    <w:bookmarkStart w:name="z6" w:id="2"/>
    <w:p>
      <w:pPr>
        <w:spacing w:after="0"/>
        <w:ind w:left="0"/>
        <w:jc w:val="both"/>
      </w:pPr>
      <w:r>
        <w:rPr>
          <w:rFonts w:ascii="Times New Roman"/>
          <w:b w:val="false"/>
          <w:i w:val="false"/>
          <w:color w:val="000000"/>
          <w:sz w:val="28"/>
        </w:rPr>
        <w:t>
      2. Департаменту регулирования торговой деятельности Министерства национальной экономики Республики Казахстан обеспечить в установленном законодательством порядке:</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15 мая 2018 года № 187</w:t>
            </w:r>
          </w:p>
        </w:tc>
      </w:tr>
    </w:tbl>
    <w:bookmarkStart w:name="z15" w:id="9"/>
    <w:p>
      <w:pPr>
        <w:spacing w:after="0"/>
        <w:ind w:left="0"/>
        <w:jc w:val="left"/>
      </w:pPr>
      <w:r>
        <w:rPr>
          <w:rFonts w:ascii="Times New Roman"/>
          <w:b/>
          <w:i w:val="false"/>
          <w:color w:val="000000"/>
        </w:rPr>
        <w:t xml:space="preserve"> Распределение объемов тарифных квот между историческими поставщиками на 2018 год (2-й этап)</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7564"/>
        <w:gridCol w:w="2434"/>
        <w:gridCol w:w="1770"/>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№п/п</w:t>
            </w:r>
          </w:p>
          <w:bookmarkEnd w:id="10"/>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исторических поставщиков</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исторических поставщиков</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0"/>
              <w:ind w:left="0"/>
              <w:jc w:val="both"/>
            </w:pPr>
            <w:r>
              <w:rPr>
                <w:rFonts w:ascii="Times New Roman"/>
                <w:b/>
                <w:i w:val="false"/>
                <w:color w:val="000000"/>
              </w:rPr>
              <w:t xml:space="preserve"> 1</w:t>
            </w:r>
          </w:p>
          <w:bookmarkEnd w:id="11"/>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Мясо крупного рогатого скота, свежее или охлажденное (Код ТН ВЭД ЕАЭС 0201 10 000 1, 0201 20 200 1, 0201 20 300 1, 0201 20 500 1, 0201 20 900 1, 0201 30 000 4), мясо крупного рогатого скота, замороженное (Код ТН ВЭД ЕАЭС 0202 10 000 1, 0202 20 100 1, 0202 20 300 1, 0202 20 500 1, 0202 20 900 1, 0202 30 100 4, 0202 30 500 4, 0202 30 900 4)</w:t>
            </w:r>
          </w:p>
          <w:bookmarkEnd w:id="12"/>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1</w:t>
            </w:r>
          </w:p>
          <w:bookmarkEnd w:id="13"/>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РАССВЕТ"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061140012862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5739,018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2</w:t>
            </w:r>
          </w:p>
          <w:bookmarkEnd w:id="14"/>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"ФАХРАД"</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010640005816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1334,135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3</w:t>
            </w:r>
          </w:p>
          <w:bookmarkEnd w:id="15"/>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"ЗАМАН-PVL"</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070340010515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1308,071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4</w:t>
            </w:r>
          </w:p>
          <w:bookmarkEnd w:id="16"/>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"JIRAFFA" КУШПАНОВ ТИМУР СЕРИКОВИЧ</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860228300127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5</w:t>
            </w:r>
          </w:p>
          <w:bookmarkEnd w:id="17"/>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"МЕТРО Кэш энд Керри"</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080740000861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6</w:t>
            </w:r>
          </w:p>
          <w:bookmarkEnd w:id="18"/>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"ООО "РУЛОГ" в Казахстане</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160941005436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Мясо и пищевые субпродукты домашней птицы, указанные в товарной позиции 0105, свежие, охлажденные или замороженные (Код ТН ВЭД ЕАЭС 0207 14 200 1, 0207 14 600 1)</w:t>
            </w:r>
          </w:p>
          <w:bookmarkEnd w:id="19"/>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0"/>
              <w:ind w:left="0"/>
              <w:jc w:val="both"/>
            </w:pPr>
            <w:r>
              <w:rPr>
                <w:rFonts w:ascii="Times New Roman"/>
                <w:b/>
                <w:i w:val="false"/>
                <w:color w:val="000000"/>
              </w:rPr>
              <w:t xml:space="preserve"> 1</w:t>
            </w:r>
          </w:p>
          <w:bookmarkEnd w:id="20"/>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w:t>
            </w:r>
          </w:p>
          <w:bookmarkEnd w:id="21"/>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"Орал Логистик"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061240003014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11702,058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2</w:t>
            </w:r>
          </w:p>
          <w:bookmarkEnd w:id="22"/>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Рассвет"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061140012862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8333,268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3</w:t>
            </w:r>
          </w:p>
          <w:bookmarkEnd w:id="23"/>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"Алта-XXI век"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010540002164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5352,796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4</w:t>
            </w:r>
          </w:p>
          <w:bookmarkEnd w:id="24"/>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"Фахрад"</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010640005816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5026,234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5</w:t>
            </w:r>
          </w:p>
          <w:bookmarkEnd w:id="25"/>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"Голд Фрейк"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081240010675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4066,612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6</w:t>
            </w:r>
          </w:p>
          <w:bookmarkEnd w:id="26"/>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"Агора-М"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040140009411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3224,320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7</w:t>
            </w:r>
          </w:p>
          <w:bookmarkEnd w:id="27"/>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Айс Фуд Астана"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080440022663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3222,922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8</w:t>
            </w:r>
          </w:p>
          <w:bookmarkEnd w:id="28"/>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"Алмас-2000"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010340001169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2468,375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9</w:t>
            </w:r>
          </w:p>
          <w:bookmarkEnd w:id="29"/>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"Заман-PVL"</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070340010515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2450,143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10</w:t>
            </w:r>
          </w:p>
          <w:bookmarkEnd w:id="30"/>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"Опт Торг Company plus"</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040440009054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2394,384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11</w:t>
            </w:r>
          </w:p>
          <w:bookmarkEnd w:id="31"/>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"Ұлан-Б"</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070340014805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2325,538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12</w:t>
            </w:r>
          </w:p>
          <w:bookmarkEnd w:id="32"/>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"Каскад LLC"</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030540008197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2020,773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13</w:t>
            </w:r>
          </w:p>
          <w:bookmarkEnd w:id="33"/>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"Казпродукт-2030"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040540000381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1855,659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14</w:t>
            </w:r>
          </w:p>
          <w:bookmarkEnd w:id="34"/>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"Хладоленд"</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030940005434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1474,209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15</w:t>
            </w:r>
          </w:p>
          <w:bookmarkEnd w:id="35"/>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"Фрост КО"</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060440012652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1445,319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16</w:t>
            </w:r>
          </w:p>
          <w:bookmarkEnd w:id="36"/>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"MEAT&amp;FOOD COMPANY"</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160140008079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1391,573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17</w:t>
            </w:r>
          </w:p>
          <w:bookmarkEnd w:id="37"/>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"Прод Сервис Актобе"</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090540002119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1261,802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18</w:t>
            </w:r>
          </w:p>
          <w:bookmarkEnd w:id="38"/>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"Оптовая Компания"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041140010357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1132,190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19</w:t>
            </w:r>
          </w:p>
          <w:bookmarkEnd w:id="39"/>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"СПЕЦНАХ"</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081240009691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1108,545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20</w:t>
            </w:r>
          </w:p>
          <w:bookmarkEnd w:id="40"/>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"PREMIER INTERNATIONAL BUSINESS"</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040940003033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1084,901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21</w:t>
            </w:r>
          </w:p>
          <w:bookmarkEnd w:id="41"/>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"Береке"</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990640004127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1071,328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22</w:t>
            </w:r>
          </w:p>
          <w:bookmarkEnd w:id="42"/>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"НұрҚАЗ ПВ"</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090640017894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1065,008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23</w:t>
            </w:r>
          </w:p>
          <w:bookmarkEnd w:id="43"/>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"ТОРГОВЫЙ ДОМ КАЗРОСС – II" (TRADE HOUSE KAZROS-II)</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000740001280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1045,071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24</w:t>
            </w:r>
          </w:p>
          <w:bookmarkEnd w:id="44"/>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"FROZEN MEAT"</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160140008149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997,819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25</w:t>
            </w:r>
          </w:p>
          <w:bookmarkEnd w:id="45"/>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"POULTRY BREEDER"</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160140008228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979,643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26</w:t>
            </w:r>
          </w:p>
          <w:bookmarkEnd w:id="46"/>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"T.S.E. FOOD TRADE"</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160140007963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979,643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27</w:t>
            </w:r>
          </w:p>
          <w:bookmarkEnd w:id="47"/>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"G &amp; D FOOD TRADE"</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160140008179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979,643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28</w:t>
            </w:r>
          </w:p>
          <w:bookmarkEnd w:id="48"/>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"AVANGARD ENGINEERING"</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090740013786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932,622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29</w:t>
            </w:r>
          </w:p>
          <w:bookmarkEnd w:id="49"/>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"SOLAR CHICKENS"</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170140016865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932,586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30</w:t>
            </w:r>
          </w:p>
          <w:bookmarkEnd w:id="50"/>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"СТРОЙТОРГ"</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991140001771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913,597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31</w:t>
            </w:r>
          </w:p>
          <w:bookmarkEnd w:id="51"/>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"ICEBERG ALMATY"</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010840006455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895,164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32</w:t>
            </w:r>
          </w:p>
          <w:bookmarkEnd w:id="52"/>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"МЯСНОЙ МАРКЕТ"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090540010754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853,444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33</w:t>
            </w:r>
          </w:p>
          <w:bookmarkEnd w:id="53"/>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"АЛТЫН ТАРАЗ ТРЭЙД"</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140140020749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791,287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34</w:t>
            </w:r>
          </w:p>
          <w:bookmarkEnd w:id="54"/>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"Food Expo Service"</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060140028073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790,433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35</w:t>
            </w:r>
          </w:p>
          <w:bookmarkEnd w:id="55"/>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"Конкор"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990940003932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714,690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36</w:t>
            </w:r>
          </w:p>
          <w:bookmarkEnd w:id="56"/>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"САНЫЛАУ"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081040007476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713,422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37</w:t>
            </w:r>
          </w:p>
          <w:bookmarkEnd w:id="57"/>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Джанабекова Сауле Сатыбалдиевна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650824402314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688,029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38</w:t>
            </w:r>
          </w:p>
          <w:bookmarkEnd w:id="58"/>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"IVY INTERTRADE"</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091040018695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679,679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39</w:t>
            </w:r>
          </w:p>
          <w:bookmarkEnd w:id="59"/>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"SUPPLY&amp;DEMAND"</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170240031426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40</w:t>
            </w:r>
          </w:p>
          <w:bookmarkEnd w:id="60"/>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"ICE TRADE"</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160140008092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626,917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41</w:t>
            </w:r>
          </w:p>
          <w:bookmarkEnd w:id="61"/>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"Даррыс"</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110540009589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616,207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42</w:t>
            </w:r>
          </w:p>
          <w:bookmarkEnd w:id="62"/>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"ECOSEGMENT"</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130340012005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601,037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43</w:t>
            </w:r>
          </w:p>
          <w:bookmarkEnd w:id="63"/>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"MEAT TEAM"</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090340003010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575,217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44</w:t>
            </w:r>
          </w:p>
          <w:bookmarkEnd w:id="64"/>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"KESS-ASTANA"</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121140019020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564,739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45</w:t>
            </w:r>
          </w:p>
          <w:bookmarkEnd w:id="65"/>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"ТАРАЗСКИЙ ЛИКЕРО-ВОДОЧНЫЙ ЗАВОД"</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110140003406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529,054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46</w:t>
            </w:r>
          </w:p>
          <w:bookmarkEnd w:id="66"/>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"Фонд Капитал"</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091140002583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521,268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47</w:t>
            </w:r>
          </w:p>
          <w:bookmarkEnd w:id="67"/>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"КРОМЭКСПО-А"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020540000764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350,475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8"/>
          <w:p>
            <w:pPr>
              <w:spacing w:after="20"/>
              <w:ind w:left="20"/>
              <w:jc w:val="both"/>
            </w:pPr>
            <w:r>
              <w:rPr>
                <w:rFonts w:ascii="Times New Roman"/>
                <w:b w:val="false"/>
                <w:i w:val="false"/>
                <w:color w:val="000000"/>
                <w:sz w:val="20"/>
              </w:rPr>
              <w:t>
48</w:t>
            </w:r>
          </w:p>
          <w:bookmarkEnd w:id="68"/>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"С.О.М.И ПЛЮС"</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091040017230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307,962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9"/>
          <w:p>
            <w:pPr>
              <w:spacing w:after="20"/>
              <w:ind w:left="20"/>
              <w:jc w:val="both"/>
            </w:pPr>
            <w:r>
              <w:rPr>
                <w:rFonts w:ascii="Times New Roman"/>
                <w:b w:val="false"/>
                <w:i w:val="false"/>
                <w:color w:val="000000"/>
                <w:sz w:val="20"/>
              </w:rPr>
              <w:t>
49</w:t>
            </w:r>
          </w:p>
          <w:bookmarkEnd w:id="69"/>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"ZAMAN"</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090140017816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281,891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0"/>
          <w:p>
            <w:pPr>
              <w:spacing w:after="20"/>
              <w:ind w:left="20"/>
              <w:jc w:val="both"/>
            </w:pPr>
            <w:r>
              <w:rPr>
                <w:rFonts w:ascii="Times New Roman"/>
                <w:b w:val="false"/>
                <w:i w:val="false"/>
                <w:color w:val="000000"/>
                <w:sz w:val="20"/>
              </w:rPr>
              <w:t>
50</w:t>
            </w:r>
          </w:p>
          <w:bookmarkEnd w:id="70"/>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"Предприниматель Нурбек"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170140012307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276,394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1"/>
          <w:p>
            <w:pPr>
              <w:spacing w:after="20"/>
              <w:ind w:left="20"/>
              <w:jc w:val="both"/>
            </w:pPr>
            <w:r>
              <w:rPr>
                <w:rFonts w:ascii="Times New Roman"/>
                <w:b w:val="false"/>
                <w:i w:val="false"/>
                <w:color w:val="000000"/>
                <w:sz w:val="20"/>
              </w:rPr>
              <w:t>
51</w:t>
            </w:r>
          </w:p>
          <w:bookmarkEnd w:id="71"/>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"БУРАНБАЕВ" Буранбаев Усманали Абдуханович</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791118303309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268,129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2"/>
          <w:p>
            <w:pPr>
              <w:spacing w:after="20"/>
              <w:ind w:left="20"/>
              <w:jc w:val="both"/>
            </w:pPr>
            <w:r>
              <w:rPr>
                <w:rFonts w:ascii="Times New Roman"/>
                <w:b w:val="false"/>
                <w:i w:val="false"/>
                <w:color w:val="000000"/>
                <w:sz w:val="20"/>
              </w:rPr>
              <w:t>
52</w:t>
            </w:r>
          </w:p>
          <w:bookmarkEnd w:id="72"/>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"КАРПРОДУКТ-2030"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080440011777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224,529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3"/>
          <w:p>
            <w:pPr>
              <w:spacing w:after="20"/>
              <w:ind w:left="20"/>
              <w:jc w:val="both"/>
            </w:pPr>
            <w:r>
              <w:rPr>
                <w:rFonts w:ascii="Times New Roman"/>
                <w:b w:val="false"/>
                <w:i w:val="false"/>
                <w:color w:val="000000"/>
                <w:sz w:val="20"/>
              </w:rPr>
              <w:t>
53</w:t>
            </w:r>
          </w:p>
          <w:bookmarkEnd w:id="73"/>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"АКТАУИНВЕСТКУРЫЛЫС 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070640009314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208,878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4"/>
          <w:p>
            <w:pPr>
              <w:spacing w:after="20"/>
              <w:ind w:left="20"/>
              <w:jc w:val="both"/>
            </w:pPr>
            <w:r>
              <w:rPr>
                <w:rFonts w:ascii="Times New Roman"/>
                <w:b w:val="false"/>
                <w:i w:val="false"/>
                <w:color w:val="000000"/>
                <w:sz w:val="20"/>
              </w:rPr>
              <w:t>
54</w:t>
            </w:r>
          </w:p>
          <w:bookmarkEnd w:id="74"/>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Сулейманов Жигерхан Девлетханович</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690522399019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55</w:t>
            </w:r>
          </w:p>
          <w:bookmarkEnd w:id="75"/>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"DOREEN"</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020440018565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6"/>
          <w:p>
            <w:pPr>
              <w:spacing w:after="20"/>
              <w:ind w:left="20"/>
              <w:jc w:val="both"/>
            </w:pPr>
            <w:r>
              <w:rPr>
                <w:rFonts w:ascii="Times New Roman"/>
                <w:b w:val="false"/>
                <w:i w:val="false"/>
                <w:color w:val="000000"/>
                <w:sz w:val="20"/>
              </w:rPr>
              <w:t>
56</w:t>
            </w:r>
          </w:p>
          <w:bookmarkEnd w:id="76"/>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"ДАРА ТРЕЙД"</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060240018199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114,188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57</w:t>
            </w:r>
          </w:p>
          <w:bookmarkEnd w:id="77"/>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"Альярд"</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150740008783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8"/>
          <w:p>
            <w:pPr>
              <w:spacing w:after="20"/>
              <w:ind w:left="20"/>
              <w:jc w:val="both"/>
            </w:pPr>
            <w:r>
              <w:rPr>
                <w:rFonts w:ascii="Times New Roman"/>
                <w:b w:val="false"/>
                <w:i w:val="false"/>
                <w:color w:val="000000"/>
                <w:sz w:val="20"/>
              </w:rPr>
              <w:t>
58</w:t>
            </w:r>
          </w:p>
          <w:bookmarkEnd w:id="78"/>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"Оригинал 777"</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150140009224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9"/>
          <w:p>
            <w:pPr>
              <w:spacing w:after="20"/>
              <w:ind w:left="20"/>
              <w:jc w:val="both"/>
            </w:pPr>
            <w:r>
              <w:rPr>
                <w:rFonts w:ascii="Times New Roman"/>
                <w:b w:val="false"/>
                <w:i w:val="false"/>
                <w:color w:val="000000"/>
                <w:sz w:val="20"/>
              </w:rPr>
              <w:t>
Мясо и пищевые субпродукты домашней птицы, указанные в товарной позиции 0105, свежие, охлажденные или замороженные (Код ТН ВЭД ЕАЭС 0207 13 100 1, 0207 14 100 1, 0207 26 100 1, 0207 27 100 1, 0207 27 300 1, 0207 27 400 1, 0207 27 600 1, 0207 27 700 1, 0207 11 100 1, 0207 11 300 1, 0207 11 900 1, 0207 12 100 1, 0207 12 900 1, 0207 13 200 1, 0207 13 300 1, 0207 13 400 1, 0207 13 500 1, 0207 13 600 1, 0207 13 700 1, 0207 13 910 1, 0207 13 990 1, 0207 14 300 1, 0207 14 400 1, 0207 14 500 1, 0207 14 700 1, 0207 14 910 1, 0207 14 990 1, 0207 24 100 1, 0207 24 900 1, 0207 25 100 1, 0207 25 900 1, 0207 26 200 1, 0207 26 300 1, 0207 26 400 1, 0207 26 500 1, 0207 26 600 1, 0207 26 700 1, 0207 26 800 1, 0207 26 910 1, 0207 26 990 1,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w:t>
            </w:r>
          </w:p>
          <w:bookmarkEnd w:id="79"/>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0"/>
          <w:p>
            <w:pPr>
              <w:spacing w:after="0"/>
              <w:ind w:left="0"/>
              <w:jc w:val="both"/>
            </w:pPr>
            <w:r>
              <w:rPr>
                <w:rFonts w:ascii="Times New Roman"/>
                <w:b/>
                <w:i w:val="false"/>
                <w:color w:val="000000"/>
              </w:rPr>
              <w:t xml:space="preserve"> 1</w:t>
            </w:r>
          </w:p>
          <w:bookmarkEnd w:id="80"/>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1"/>
          <w:p>
            <w:pPr>
              <w:spacing w:after="20"/>
              <w:ind w:left="20"/>
              <w:jc w:val="both"/>
            </w:pPr>
            <w:r>
              <w:rPr>
                <w:rFonts w:ascii="Times New Roman"/>
                <w:b w:val="false"/>
                <w:i w:val="false"/>
                <w:color w:val="000000"/>
                <w:sz w:val="20"/>
              </w:rPr>
              <w:t>
1</w:t>
            </w:r>
          </w:p>
          <w:bookmarkEnd w:id="81"/>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"ФАХРАД"</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010640005816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5234,080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2"/>
          <w:p>
            <w:pPr>
              <w:spacing w:after="20"/>
              <w:ind w:left="20"/>
              <w:jc w:val="both"/>
            </w:pPr>
            <w:r>
              <w:rPr>
                <w:rFonts w:ascii="Times New Roman"/>
                <w:b w:val="false"/>
                <w:i w:val="false"/>
                <w:color w:val="000000"/>
                <w:sz w:val="20"/>
              </w:rPr>
              <w:t>
2</w:t>
            </w:r>
          </w:p>
          <w:bookmarkEnd w:id="82"/>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РЕМЕЗ ЕВГЕНИЙ ИВАНОВИЧ</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821220350412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1133,797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3"/>
          <w:p>
            <w:pPr>
              <w:spacing w:after="20"/>
              <w:ind w:left="20"/>
              <w:jc w:val="both"/>
            </w:pPr>
            <w:r>
              <w:rPr>
                <w:rFonts w:ascii="Times New Roman"/>
                <w:b w:val="false"/>
                <w:i w:val="false"/>
                <w:color w:val="000000"/>
                <w:sz w:val="20"/>
              </w:rPr>
              <w:t>
3</w:t>
            </w:r>
          </w:p>
          <w:bookmarkEnd w:id="83"/>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 Траст"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161040002585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545,166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4"/>
          <w:p>
            <w:pPr>
              <w:spacing w:after="20"/>
              <w:ind w:left="20"/>
              <w:jc w:val="both"/>
            </w:pPr>
            <w:r>
              <w:rPr>
                <w:rFonts w:ascii="Times New Roman"/>
                <w:b w:val="false"/>
                <w:i w:val="false"/>
                <w:color w:val="000000"/>
                <w:sz w:val="20"/>
              </w:rPr>
              <w:t>
4</w:t>
            </w:r>
          </w:p>
          <w:bookmarkEnd w:id="84"/>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"БАЛ-ЮН"</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981040002823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474,155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5"/>
          <w:p>
            <w:pPr>
              <w:spacing w:after="20"/>
              <w:ind w:left="20"/>
              <w:jc w:val="both"/>
            </w:pPr>
            <w:r>
              <w:rPr>
                <w:rFonts w:ascii="Times New Roman"/>
                <w:b w:val="false"/>
                <w:i w:val="false"/>
                <w:color w:val="000000"/>
                <w:sz w:val="20"/>
              </w:rPr>
              <w:t>
5</w:t>
            </w:r>
          </w:p>
          <w:bookmarkEnd w:id="85"/>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"Оптовая Компания"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041140010357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306,358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6"/>
          <w:p>
            <w:pPr>
              <w:spacing w:after="20"/>
              <w:ind w:left="20"/>
              <w:jc w:val="both"/>
            </w:pPr>
            <w:r>
              <w:rPr>
                <w:rFonts w:ascii="Times New Roman"/>
                <w:b w:val="false"/>
                <w:i w:val="false"/>
                <w:color w:val="000000"/>
                <w:sz w:val="20"/>
              </w:rPr>
              <w:t>
6</w:t>
            </w:r>
          </w:p>
          <w:bookmarkEnd w:id="86"/>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"ЭНИКОМКОММЕРЦ"</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060440004225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7"/>
          <w:p>
            <w:pPr>
              <w:spacing w:after="20"/>
              <w:ind w:left="20"/>
              <w:jc w:val="both"/>
            </w:pPr>
            <w:r>
              <w:rPr>
                <w:rFonts w:ascii="Times New Roman"/>
                <w:b w:val="false"/>
                <w:i w:val="false"/>
                <w:color w:val="000000"/>
                <w:sz w:val="20"/>
              </w:rPr>
              <w:t>
7</w:t>
            </w:r>
          </w:p>
          <w:bookmarkEnd w:id="87"/>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"Заман-PVL"</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070340010515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8"/>
          <w:p>
            <w:pPr>
              <w:spacing w:after="20"/>
              <w:ind w:left="20"/>
              <w:jc w:val="both"/>
            </w:pPr>
            <w:r>
              <w:rPr>
                <w:rFonts w:ascii="Times New Roman"/>
                <w:b w:val="false"/>
                <w:i w:val="false"/>
                <w:color w:val="000000"/>
                <w:sz w:val="20"/>
              </w:rPr>
              <w:t>
8</w:t>
            </w:r>
          </w:p>
          <w:bookmarkEnd w:id="88"/>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"HAS LTD"</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130540011346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9"/>
          <w:p>
            <w:pPr>
              <w:spacing w:after="20"/>
              <w:ind w:left="20"/>
              <w:jc w:val="both"/>
            </w:pPr>
            <w:r>
              <w:rPr>
                <w:rFonts w:ascii="Times New Roman"/>
                <w:b w:val="false"/>
                <w:i w:val="false"/>
                <w:color w:val="000000"/>
                <w:sz w:val="20"/>
              </w:rPr>
              <w:t>
9</w:t>
            </w:r>
          </w:p>
          <w:bookmarkEnd w:id="89"/>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"Центр – ПВЛ"</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081040020635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0"/>
          <w:p>
            <w:pPr>
              <w:spacing w:after="20"/>
              <w:ind w:left="20"/>
              <w:jc w:val="both"/>
            </w:pPr>
            <w:r>
              <w:rPr>
                <w:rFonts w:ascii="Times New Roman"/>
                <w:b w:val="false"/>
                <w:i w:val="false"/>
                <w:color w:val="000000"/>
                <w:sz w:val="20"/>
              </w:rPr>
              <w:t>
10</w:t>
            </w:r>
          </w:p>
          <w:bookmarkEnd w:id="90"/>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"АГОРА-М"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040140009411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1"/>
          <w:p>
            <w:pPr>
              <w:spacing w:after="20"/>
              <w:ind w:left="20"/>
              <w:jc w:val="both"/>
            </w:pPr>
            <w:r>
              <w:rPr>
                <w:rFonts w:ascii="Times New Roman"/>
                <w:b w:val="false"/>
                <w:i w:val="false"/>
                <w:color w:val="000000"/>
                <w:sz w:val="20"/>
              </w:rPr>
              <w:t>
11</w:t>
            </w:r>
          </w:p>
          <w:bookmarkEnd w:id="91"/>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"FOOD TRADE CO"</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170340018214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