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4719" w14:textId="f3d4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24 апреля 2017 года № 272 "Об утверждении процедурного стандарта "Аудит финансовой отчетности"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июня 2018 года № 598. Зарегистрирован в Министерстве юстиции Республики Казахстан 28 июня 2018 года № 17134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апреля 2017 года № 272 "Об утверждении процедурного стандарта "Аудит финансовой отчетности" (зарегистрирован в Реестре государственной регистрации нормативных правовых актов под № 15209, опубликован 16 июня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процедурном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"Аудит финансовой отчетности",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Целью аудита финансовой отчетности является получение обоснованного подтверждения достоверности финансовой отчетности администраторов бюджетных программ и государственных учреждений, за исключением Национального Банка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Аудиту финансовой отчетности подлежит финансовая отчетность государственных учреждений, содержащихся за счет республиканского и местных бюджетов, в объеме и по формам,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финансовой отчетности, утвержденными приказом Министра финансов Республики Казахстан от 1 августа 2017 года № 468 (зарегистрирован в Реестре государственной регистрации нормативных правовых актов под № 15594), и консолидированная финансовая отчетность администраторов бюджетных программ, содержащихся за счет республиканского и местных бюджетов, в объеме и по формам,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консолидированной финансовой отчетности администраторами бюджетных программ и местными уполномоченными органами по исполнению бюджета, утвержденными приказом Министра финансов Республики Казахстан от 6 декабря 2016 года № 640 (зарегистрирован в Реестре государственной регистрации нормативных правовых актов под № 14624).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Лицо, ответственное за аудиторское мероприятие, и руководитель группы государственного аудита несут ответственность за руководство, контрольные сроки и качество проведения аудита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12 ноября 2015 года "О государственном аудите и финансовом контроле".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Ассистент государственного аудитора несет персональную ответственность за документы, составленные и подписанные им в ходе аудита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36-1 Закона Республики Казахстан от 12 ноября 2015 года "О государственном аудите и финансовом контроле".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Стандарт определяет последовательность действий государственного аудитора и ассистента государственного аудитора в процессе проведения аудита финансовой отчетности.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Перечни объектов государственного аудита формируются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внутреннего государственного аудита и финансового контроля (далее – Правила проведения внутреннего государственного аудита), утвержденных приказом Министра финансов Республики Казахстан от 19 марта 2018 года № 392 (зарегистрирован в Реестре государственной регистрации нормативных правовых актов под № 16689).";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Действие настоящего Стандарта распространяется на должностных лиц уполномоченного органа по внутреннему государственному аудиту и его территориальных подразделений, а также на ассистента (-ов) государственного аудитора, привлеченного (-ых) работника (-ов) служб внутреннего аудита и эксперта (-ов).";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Предварительное изучение деятельности объекта аудита проводится в порядке,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параграфом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Правил проведения внутреннего государственного аудита.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предварительного изучения объекта документируются в папке хранения, содержащих аудиторские документации (аудиторский файл).";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25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Аудиторский риск – риск государственного аудитора о ненадлежащем выражении аудиторского мнения и неэффективности аудиторской проверки.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Аудиторский риск включает три компонента: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неотъемлемый риск;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 средств контроля;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 необнаружения.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Аудиторский риск определяется в размере 5 % от объема запланированных аудиторских мероприятий.";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Существенность – отклонение при совершении объектом государственного аудита финансовых и хозяйственных операций от требований норм законодательства Республики Казахстан, актов субъектов квазигосударственного сектора, принятых для их реализации, а также иные ошибки, оказывающие влияние на принимаемые решения, максимально допустимый размер которых определяется в соответствии с законодательством Республики Казахстан о государственном аудите и финансовом контроле в зависимости от специфики деятельности объекта государственного аудита и категории показателей.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Существенность рассматривается на уровне финансовой отчетности и в отношении сальдо счетов, классов операций и раскрытий.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оценки уровня существенности государственный аудитор применяет профессиональное суждение.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аудитор не применяет понятие существенности, когда целью аудиторского задания является оценка нанесенного ущерба объектам аудита.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государственный аудитор учитывает несущественные искажения, возникающие в небольших суммах, в совокупности оказывающие существенное влияние на результаты, отражаемые в финансовой отчетности.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уровня существенности необходимо в следующих случаях: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планировании аудиторской проверки и проведении аудиторских процедур, определении периода проведения аудита, объектов аудита, в том числе объектов, не включаемых в план проверки;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планировании объема выборки и его корректировке в процессе проверки по существу;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результатов проверки и влияния выявленных нарушений на достоверность финансовой отчетности, то есть на форму выражения аудиторского мнения.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существенности определяется в размере 2 % от валюты баланса за минусом суммы статьи "Долгосрочные финансовые инвестиции.";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43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Формирование плана и программы аудита является завершающим этапом планирования.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составления плана и программы аудита, аудиторского задания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Правил проведения внутреннего государственного аудита.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и программа аудита составляются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внутреннего государственного аудита. В случае необходимости, формы дополняются необходимой информацией.";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45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"45. Внесение изменений в план и программу аудита для корректировки и уточнения осуществляется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51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внутреннего государственного аудита.";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Государственному аудитору и ассистенту государственного аудитора необходимо собирать аудиторские доказательства на основании письменных и устных запросов.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аудиторских доказательств являются: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первичные учетные документы;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регистры бухгалтерского учета, основанные на первичных учетных записях;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как в бумажной, так и в электронной форме;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отчетность за отчетный период;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заседаний, совещаний руководства объекта аудита.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Дополнительными источниками для сбора аудиторских доказательств являются: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официальная статистика;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из средств массовой информации;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ходе предыдущих аудитов;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отчеты службы внутреннего аудита.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аудиторских доказательств получают путем проведения тестирования, например, акт сверки расчетов с дебиторами и кредиторами, полученный от третьих сторон.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аудиторских доказательств зависит от риска искажений финансовой отчетности и их качества.";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"формами и правилами составления и представления финансовой отчетности,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августа 2017 года № 468 (зарегистрирован в Реестре государственной регистрации нормативных правовых актов под № 15594).".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Счетного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контролю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Н.Н. Годунова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 июня 2018 года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