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6c32" w14:textId="9b4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июня 2018 года № 624. Зарегистрирован в Министерстве юстиции Республики Казахстан 9 июля 2018 года № 17161.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332 "Управление активов и государственных закупок города республиканского значения, столицы":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"005 Приобретение имущества в коммунальную собственность";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333 "Управление занятости и социальной защиты города республиканского значения, столицы":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Организация сохранения государственного жилищного фонда";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"Сельское хозяйство":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255 "Управление сельского хозяйства области", 334 "Управление по инвестициям и развитию предпринимательства города республиканского значения, столицы", 349 "Управление сельского хозяйства и ветеринарии города республиканского значения, столицы" и 375 "Управление сельского хозяйства города реcпубликанского значения, столицы":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071 следующего содержания: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"071 Обучение предпринимательству в рамках Программы развития продуктивной занятости и массового предпринимательства";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"Автомобильный транспорт":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268 "Управление пассажирского транспорта и автомобильных дорог области":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бюджетной программе 025 "Капитальный и средний ремонт автомобильных дорог областного значения и улиц населенных пунктов":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подпрограммами 011 и 015 следующего содержания: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"Регулирование экономической деятельности":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048 следующего содержания: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"048 Развитие инфраструктуры специальных экономических зон, индустриальных зон, индустриальных парков".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