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9964" w14:textId="a3a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15 июля 2014 года № 238 "Об утверждении форм, предназначенных для сбора административных данных, представляемых территориальными органами юстиции в Министерство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9 июля 2018 года № 1069. Зарегистрирован в Министерстве юстиции Республики Казахстан 16 июля 2018 года № 17204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июля 2014 года № 238 "Об утверждении форм, предназначенных для сбора административных данных, представляемых территориальными органами юстиции в Министерство юстиции Республики Казахстан" (зарегистрирован в Реестре государственной регистрации нормативных правовых актов под № 9646, опубликован 14 августа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следующие формы, предназначенные для сбора административных данных: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поступивших обращениях по вопросам регистрации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сборах, поступивших в бюджет за произведенную регистрацию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судебных исках, поданных на действия регистрирующего 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количестве возбужденных административных дел в сфере регистрации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регистрации актов гражданского состояния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движении бланков гербовых свидетельств о регистрации актов гражданского состояния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работе по апостилированию официальных документов, предназначенных для действия за границей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 поданных в суды исках о признании недействительными сделок, удостоверенных нотариусами, о жалобах, поданных в суды и в Департамент юстиции, о частных определениях и постановлениях судов, вынесенных в отношении нотариусов,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 об осуществлении Департаментом юстиции организационно-методического руководства по вопросам нотариальной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 по должностным лицам местных исполнительных органов, уполномоченных на совершение нотариальных действий,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отчет о количественном составе нотариусов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отчет о мониторинге движения уголовных дел, возбужденных в отношении нотариусов,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отчет о количестве совершенных нотариусами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о количестве постановлений, вынесенных в рамках гарантированной государством юридической помощи судами, органами следствия и дознания,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июля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обращениях по вопросам регистрации юридических лиц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ЮЛ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обращениях по вопросам регистрации юридических лиц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363"/>
        <w:gridCol w:w="632"/>
        <w:gridCol w:w="1120"/>
        <w:gridCol w:w="632"/>
        <w:gridCol w:w="1120"/>
        <w:gridCol w:w="1720"/>
        <w:gridCol w:w="3055"/>
        <w:gridCol w:w="632"/>
        <w:gridCol w:w="1121"/>
      </w:tblGrid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34"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городские Департаменты юстиции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заявлений на регистрацию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внесенных изменений и дополнений в учредительные документы в связи с изменением местонахождения юридического лица, филиала и представительства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973"/>
        <w:gridCol w:w="2038"/>
        <w:gridCol w:w="2038"/>
        <w:gridCol w:w="1318"/>
        <w:gridCol w:w="2336"/>
        <w:gridCol w:w="550"/>
        <w:gridCol w:w="973"/>
        <w:gridCol w:w="550"/>
        <w:gridCol w:w="97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юридических лиц</w:t>
            </w:r>
          </w:p>
          <w:bookmarkEnd w:id="3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регистрации, (перерегистрации, регистрации внесенных изменений и дополнений в учредительные документы, ликвидации)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Перерывы срока регистрации (перерегистрации регистрации внесенных изменений и дополнений в учредительные документы, ликвидации)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поступившей корреспонденции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38"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 номер телефона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            подпись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                                     М.П.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согласно приложению к настоящей форме.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поступивших обращениях по вопросам регистрации юридических лиц"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поступивших обращениях по вопросам регистрации юридических лиц" (далее – Форма).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следующего за отчетным периодом.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заполняются в разрезе административно-территориальной единицы (с указанием области, столицы, города республиканского значения).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"Областные и городские департаменты юстиции" - указывается наименование департамента юстиции;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"Количество поступивших заявлений на регистрацию" включает в себя 4 раздела: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"Регистрация" - указывается количество заявлений, представленных на регистрацию юридических лиц, филиалов и представительств, которая в свою очередь содержит подразделы: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заявлений представленных на регистрацию за отчетный период;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заявлений представленных на регистрацию за аналогичный период прошлого года.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"Перерегистрация" - указывается количество заявлений, представленных на перерегистрацию юридических лиц, филиалов и представительств, которая в свою очередь содержит подразделы: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заявлений представленных на перерегистрацию за отчетный период;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заявлений представленных на перерегистрацию за аналогичный период прошлого года.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"Регистрация внесенных изменений и дополнений в учредительные документы в связи с изменением местонахождения юридического лица, филиала и представительства" в данной графе указывается количество заявлений, представленных на регистрацию внесенных изменений и дополнений в учредительные документы, в связи с изменением местонахождения юридического лица, филиала и представительства которая включает в себя следующие подразделы: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заявлений представленных на регистрацию внесенных изменений и дополнений в учредительные документы в связи с изменением местонахождения юридического лица, филиала и представительства за отчетный период;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заявлений представленных на регистрацию внесенных изменений и дополнений в учредительные документы в связи с изменением местонахождения юридического лица, филиала и представительства за аналогичный период прошлого года.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"Ликвидация" - в данном разделе указывается количество представленных заявлений на ликвидацию юридических лиц (филиалов и представительств), которая включает в себя следующие подразделы: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заявлений поданных на ликвидацию за отчетный период;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заявлений поданных на ликвидацию за аналогичный период прошлого года;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"Уведомление юридических лиц" указывается количество уведомлений поступивших в регистрирующий орган, включающая в себя следующие подразделы: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уведомлений за отчетный период;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уведомлений за аналогичный период прошлого года;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"Отказано в регистрации (перерегистрации, регистрации внесенных изменений и дополнений в учредительные документы, ликвидации)" указывается количество вынесенных приказов об отказе, которая включает в себя следующие подразделы: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вынесенных приказов об отказе в регистрации (перерегистрации, регистрации внесенных изменений и дополнений в учредительные документы, ликвидации) за отчетный период;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вынесенных приказов об отказе в регистрации (перерегистрации, регистрации внесенных изменений и дополнений в учредительные документы, ликвидации) за аналогичный период прошлого года;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"Перерывы срока регистрации (перерегистрации, регистрации внесенных изменений и дополнений в учредительные документы, ликвидации)" указывается количество вынесенных приказов о перерыве срока включает в себя следующие подразделы: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вынесенных приказов о перерыве срока в регистрации (перерегистрации, регистрации внесенных изменений и дополнений в учредительные документы, ликвидации) за отчетный период;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вынесенных приказов о перерыве срока в регистрации (перерегистрации, регистрации внесенных изменений и дополнений в учредительные документы, ликвидации) за аналогичный период прошлого года;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"Количество поступившей корреспонденции" указывается количество поступившей корреспонденции которая содержит в себе 2 раздела: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"Запросы государственных органов", включает в себя подразделы: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поступивших запросов с государственных органов за отчетный период;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поступивших запросов государственных органов за аналогичный период прошлого года;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"Обращения физических и юридических лиц" включает в себя следующие подразделы: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поступивших обращений физических и юридических лиц за отчетный период;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поступивших обращений физических и юридических лиц за аналогичный период прошлого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3"/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сборах, поступивших в бюджет за произведенную регистрацию юридических лиц</w:t>
      </w:r>
    </w:p>
    <w:bookmarkEnd w:id="84"/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ЮЛ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сборах, поступивших в бюджет за произведенную регистрацию юридических лиц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3843"/>
        <w:gridCol w:w="2122"/>
        <w:gridCol w:w="3783"/>
      </w:tblGrid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9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городские Департаменты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регистрационного сбора за произведенную регистрацию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отчества (при его наличии),                   подпись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                                           М.П.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согласно приложению к настоящей форме.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сборах,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 бюджет за произведенную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юридических лиц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сборах, поступивших в бюджет за произведенную регистрацию юридических лиц"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сборах, поступивший в бюджет за произведенную регистрацию" (далее - Форма).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следующего за отчетным периодом.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заполняются в разрезе административно-территориальной единицы (с указанием области, столицы, города республиканского значения).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"Областные и городские департаменты юстиции"- указывается наименование департамента юстиции;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"Сумма регистрационного сбора за произведенную регистрацию юридических лиц" в данной графе указывается сумма регистрационного сбора, оплачиваемая за регистрационную процедуру (регистрацию, перерегистрацию и ликвидацию) которая включает в себя: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сумму регистрационного сбора за произведенную регистрацию юридических лиц за отчетный период; 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сумму регистрационного сбора за аналогичный период прошлого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1"/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судебных исках, поданных на действия регистрирующего органа</w:t>
      </w:r>
    </w:p>
    <w:bookmarkEnd w:id="112"/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ЮЛ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</w:p>
    <w:bookmarkEnd w:id="118"/>
    <w:bookmarkStart w:name="z1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судебных исках, поданных на действия регистрирующего органа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670"/>
        <w:gridCol w:w="1773"/>
        <w:gridCol w:w="1287"/>
        <w:gridCol w:w="1073"/>
        <w:gridCol w:w="775"/>
        <w:gridCol w:w="1604"/>
        <w:gridCol w:w="1159"/>
        <w:gridCol w:w="1074"/>
        <w:gridCol w:w="776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20"/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городские Департаменты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регистрации (перерегистрации) оспариваемые в судебном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рассмотрения 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(дата и номер решения)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регистрирующего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216"/>
        <w:gridCol w:w="785"/>
        <w:gridCol w:w="1398"/>
        <w:gridCol w:w="817"/>
        <w:gridCol w:w="1457"/>
        <w:gridCol w:w="1477"/>
        <w:gridCol w:w="1477"/>
        <w:gridCol w:w="1477"/>
        <w:gridCol w:w="14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исковых заявлений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приказа о (пере)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Исковое заявление удовлетворено без отмены приказа регистрирующего органа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рассмотрения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рассмотрения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удовлетворении иска отказано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прекращено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2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2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                                           М.П. Примечание: Пояснение по заполнению согласно приложению к настоящей форме.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о судебных исках,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поданных на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 органа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судебных исках, поданных на действия регистрирующего органа"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судебных исках, поданные на действия регистрирующего органа" (далее - Форма).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 имени и отчества (при его наличии), а также даты заполнения.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следующего за отчетным периодом.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Данные указываются в разрезе отчетного квартала, текущего года, а также с начала государственной регистрации.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Формы заполняются в разрезе административно-территориальной единицы (с указанием области, столицы, города республиканского значения). 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содержит указание на порядковый номер;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"Областные и городские департаменты юстиции" - указывает на наименование департамента юстиции;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"Данные регистрации (перерегистрации) оспариваемые в судебном порядке" - здесь указывается наименование юридического лица в отношении, которого вынесено судебное решение, с обязательным указанием регистрационного номера и даты регистрации (перерегистрации) и состоит из 2 разделов: 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отчетный период;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аналогичный период. 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"Предмет рассмотрения иска" - краткое содержание рассматриваемого иска в суде, и состоит из 2 разделов: 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отчетный период;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аналогичный период.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"Результат рассмотрения (дата и номер решения)" - указывается результат рассмотрения судом даты и номера и состоит из 2 разделов: 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отчетный период;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аналогичный период. 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"Вина регистрирующего органа" - указывается о наличии вины регистрирующего органа, допущенное при регистрации (перерегистрации) юридического лица и состоит из 2 разделов: 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отчетный период;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аналогичный период. 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"Количество исковых заявлений" состоит из 2 разделов: 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исковых заявлений на отчетный период;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исковых заявлений за аналогичный период прошлого года.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"Отмена приказа о (пере) регистрации" состоит из 2 разделов: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количество судебных решений об отмене приказа о регистрации (перерегистрации) юридического лица за отчетный период; 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количество судебных решений об отмене приказа о регистрации (перерегистрации) юридического лица за аналогичный период прошлого года.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графе 9 "Исковое заявление удовлетворено без отмены приказа регистрирующего органа". В данном случае указывается количество удовлетворенных исков не повлекших за собой отмену приказа о регистрации (перерегистрации) юридического лица, состоящих из 2 разделов: 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исковых заявлений за отчетный период, которые удовлетворены без отмены приказа регистрирующего органа; 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исковых заявлений за аналогичный период прошлого года которые удовлетворены без отмены приказа регистрирующего органа. 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"На стадии рассмотрения" - указывается количество исковых заявлений за отчетный период, находящихся на стадии рассмотрения;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"Оставлено без рассмотрения" - отражает количество исковых заявлений за отчетный период оставленных без рассмотрения;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"В удовлетворении иска отказано" - отражает количество исковых заявлений за отчетный период в удовлетворении которых отказано;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"Производство прекращено" - указывается количество исков за отчетный период рассмотрение которых в суде прекращено.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64"/>
    <w:bookmarkStart w:name="z18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возбужденных административных дел в сфере регистрации юридических лиц</w:t>
      </w:r>
    </w:p>
    <w:bookmarkEnd w:id="165"/>
    <w:bookmarkStart w:name="z18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20___ г.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форм: 4 ЮЛ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</w:p>
    <w:bookmarkEnd w:id="171"/>
    <w:bookmarkStart w:name="z19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возбужденных административных дел в сфере регистрации юридических лиц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730"/>
        <w:gridCol w:w="1338"/>
        <w:gridCol w:w="1513"/>
        <w:gridCol w:w="600"/>
        <w:gridCol w:w="730"/>
        <w:gridCol w:w="730"/>
        <w:gridCol w:w="730"/>
        <w:gridCol w:w="730"/>
        <w:gridCol w:w="731"/>
        <w:gridCol w:w="731"/>
        <w:gridCol w:w="729"/>
        <w:gridCol w:w="731"/>
        <w:gridCol w:w="729"/>
        <w:gridCol w:w="732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3"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городские Департаменты юстиции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дата регистрации (перерегистрации)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заявления, и дата составления протокола по статье КоАП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постановления судебного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административных правонарушений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взыскания с указанием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 тны й период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прошлого года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 тны й период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прошлого года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 тны й период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прошлого года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прошлого года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прошлого года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И- то- го</w:t>
            </w:r>
          </w:p>
          <w:bookmarkEnd w:id="175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 Номер телефона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наличии),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___ " ______________ 20__года                                           М.П.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МРП -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согласно приложению к настоящей форме.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 количестве возбужденных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дел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о количестве возбужденных административных дел в сфере регистрации юридических лиц"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количестве возбужденных административных дел в сфере регистрации юридических лиц" (далее - Форма).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месяца, следующего за отчетным периодом.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 текущего года, а также с начала государственной регистрации.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Формы заполняются в разрезе административно-территориальной единицы (с указанием области, столицы, города республиканского значения). 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"Областные и городские департаменты юстиции" указывается наименование департамента юстиции;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"Наименование юридического лица, дата регистрации (перерегистрации)" указывается наименование юридического лица, в отношении которого возбуждено административное производство, с указанием регистрационного номера юридического лица и даты регистрации (перерегистрации)"; 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поступления заявления и дата составления протокола по статье Кодекса Республики Казахстан об административных правонарушениях от 5 июля 2014 года;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"Данные постановления судебного органа" указывается дата и номер вынесенного постановления суда;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и 7 указывается количество выявленных административных правонарушений в отношении юридических лиц, которые включают в себя 2 раздела: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выявленных за отчетный период административных правонарушений в отношении юридических лиц;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выявленных за аналогичный период прошлого года административных правонарушений в отношении юридических лиц;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 и 9 указывается сумма взыскания, наложенного на юридическое лицо, за допущенное административное правонарушение, которые содержат 2 раздела: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сумму взыскания за отчетный период с указанием МРП;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сумму взыскания за аналогичный период прошлого года (месяц, квартал, полугодие, год) с указанием МРП;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10 и 11 указывается количество приостановленных материалов, которые содержат 2 раздела: 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приостановленных материалов за отчетный период;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приостановленных материалов за аналогичный период прошлого года;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 и 13 "Отказано в возбуждении" указывается количество материалов, по которым отказано в возбуждении административного производства, которые содержат 2 раздела: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отказов в возбуждении административного производства за отчетный период;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отказов в возбуждении административного производства за аналогичный период прошлого года; 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 и 15 указывается количество административных материалов, находящихся на стадии рассмотрения, которые содержат 2 раздела: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административных материалов, находящихся на стадии рассмотрения, за отчетный период;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административных материалов, находившихся на стадии рассмотрения, за аналогичный период прошлого года.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07"/>
    <w:bookmarkStart w:name="z23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регистрации актов гражданского состояния</w:t>
      </w:r>
    </w:p>
    <w:bookmarkEnd w:id="208"/>
    <w:bookmarkStart w:name="z23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РАГС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</w:p>
    <w:bookmarkEnd w:id="214"/>
    <w:bookmarkStart w:name="z24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регистрации актов гражданского состояния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61"/>
        <w:gridCol w:w="661"/>
        <w:gridCol w:w="1766"/>
        <w:gridCol w:w="661"/>
        <w:gridCol w:w="662"/>
        <w:gridCol w:w="1030"/>
        <w:gridCol w:w="662"/>
        <w:gridCol w:w="1214"/>
        <w:gridCol w:w="1027"/>
        <w:gridCol w:w="1214"/>
        <w:gridCol w:w="1028"/>
        <w:gridCol w:w="1031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216"/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зарегистрированных актов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брака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Расторжения брака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отцовства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Усыновления (удочерения)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решению суда либо по заключению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иностранцами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решению суда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решению суда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иностранцами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Продолжение: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933"/>
        <w:gridCol w:w="1103"/>
        <w:gridCol w:w="1772"/>
        <w:gridCol w:w="1103"/>
        <w:gridCol w:w="933"/>
        <w:gridCol w:w="1213"/>
        <w:gridCol w:w="933"/>
        <w:gridCol w:w="1214"/>
        <w:gridCol w:w="10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зарегистрированных актов в отчетном периоде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Составлено Заключений (в том числе об отказе)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зарегистрированных актов в торжественной обстановке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пошлины(МРП)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Перемена фамилии, имени и отчетсва (при его наличии)</w:t>
            </w:r>
          </w:p>
          <w:bookmarkEnd w:id="22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зарегистрированных актовых записей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записей актов гражданского состояния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исправлении, изменений и дополнении записей актов гражданского состояния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аннулировании записей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браке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рождении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Регистрирующими органами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Поселками сельскими (аульными) округами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Регистрирующими органами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Поселками сельскими (аульными) округами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Номер телефона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наличии),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 года                                     М.П.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согласно приложению к настоящей форме.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</w:t>
            </w:r>
          </w:p>
        </w:tc>
      </w:tr>
    </w:tbl>
    <w:bookmarkStart w:name="z25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регистрации актов гражданского состояния"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регистрации актов гражданского состояния" (далее - Форма).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ежеквартально, за полугодие и за год к 5 числу месяца, следующего за отчетным периодом.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 текущего года, а также с начала государственной регистрации.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заполняются в разрезе административно-территориальной единицы (с указанием области, столицы, города республиканского значения,).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региона;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6, 7, 8, 9, 10, 11, 12, 13, 14 указывается число зарегистрированных актов в отчетном периоде: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зарегистрированных актов о рождении, из них с пропуском срока либо по заключению регистрирующего органа;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зарегистрированных актов о смерти;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зарегистрированных актов о заключении брака (супружества);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зарегистрированных актов о расторжении брака (супружества);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зарегистрированных актов об установлении отцовства;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зарегистрированных актов об усыновлении (удочерении);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зарегистрированных актов о перемене фамилии, имени и отчества (при его наличии);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общее количество зарегистрированных актов в отчетном периоде;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17,18 указывается количество составленных заключений, из них: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восстановлении записей актов гражданского состояния;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внесении исправлений, изменений и дополнений в записи актов гражданского состояния;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аннулировании записей актов гражданского состояния;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20, 21, 22 указывается число зарегистрированных в торжественной обстановке браков и рождений, из них регистрирующими органами, поселками и сельскими (аульными) округами;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сумма взысканной государственной пошлины за регистрацию актов гражданского состояния в МРП.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51"/>
    <w:bookmarkStart w:name="z28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бланков гербовых свидетельств о регистрации актов гражданского состояния</w:t>
      </w:r>
    </w:p>
    <w:bookmarkEnd w:id="252"/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 РАГС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</w:p>
    <w:bookmarkEnd w:id="258"/>
    <w:bookmarkStart w:name="z29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бланков гербовых свидетельств о регистрации актов гражданского состояния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8"/>
        <w:gridCol w:w="1621"/>
        <w:gridCol w:w="1376"/>
        <w:gridCol w:w="884"/>
        <w:gridCol w:w="884"/>
        <w:gridCol w:w="884"/>
        <w:gridCol w:w="884"/>
        <w:gridCol w:w="885"/>
        <w:gridCol w:w="1624"/>
      </w:tblGrid>
      <w:tr>
        <w:trPr>
          <w:trHeight w:val="30" w:hRule="atLeast"/>
        </w:trPr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гербового свидетельства о регистрации акта гражаданского состояния</w:t>
            </w:r>
          </w:p>
          <w:bookmarkEnd w:id="260"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бланков на начало отчетного периода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бланков за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бланков за отчетный период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бланков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первичных свидетельств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повторных свидетельств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Испорчено при заполнении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утрачено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израсходовано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рождении</w:t>
            </w:r>
          </w:p>
          <w:bookmarkEnd w:id="262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заключении брака (супружества)</w:t>
            </w:r>
          </w:p>
          <w:bookmarkEnd w:id="263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 (супружества)</w:t>
            </w:r>
          </w:p>
          <w:bookmarkEnd w:id="264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</w:t>
            </w:r>
          </w:p>
          <w:bookmarkEnd w:id="265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усыновлении (удочерении)</w:t>
            </w:r>
          </w:p>
          <w:bookmarkEnd w:id="266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перемене фамилии, имени и отчества (при его наличии)</w:t>
            </w:r>
          </w:p>
          <w:bookmarkEnd w:id="267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смерти</w:t>
            </w:r>
          </w:p>
          <w:bookmarkEnd w:id="268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69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наличии),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согласно приложению к настоящей форме.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бланков гербовых свидетельств о регистрации актов гражданского состояния</w:t>
            </w:r>
          </w:p>
        </w:tc>
      </w:tr>
    </w:tbl>
    <w:bookmarkStart w:name="z30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движении бланков гербовых свидетельств о регистрации актов гражданского состояния"</w:t>
      </w:r>
    </w:p>
    <w:bookmarkEnd w:id="271"/>
    <w:bookmarkStart w:name="z30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Предисловие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функциями и задачами, возложенными на органы юстиции, осуществляется контроль за местными исполнительными органами, осуществляющими регистрацию актов гражданского состояния (далее - регистрирующими органами). Регистрирующими органами осуществляется регистрация 7 (семи) видов актов гражданского состояния (регистрация рождения, установления отцовства, заключения и расторжения брака (супружества), усыновления, перемены фамилии, имени и отчества (при его наличии), смерти). На основании актов о регистрации гражданского состояния выдаются гербовые свидетельства. 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регистрации актов гражданского состояния являются социально-значимыми и выдаваемые свидетельства являются основанием для реализации прав граждан в дальнейшем.</w:t>
      </w:r>
    </w:p>
    <w:bookmarkEnd w:id="274"/>
    <w:bookmarkStart w:name="z30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Периодичность представления отчетов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Департаменты юстиции представляют отчеты ежеквартально, за полугодие и за год к 5 числу месяца, следующего за отчетным периодом.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бланков гербовых свидетельств о регистрации актов гражданского состояния оформляется в табличной форме в разрезе регионов и включает в себя следующие графы: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графа – наименование областей;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графа – остаток бланков на начало отчетного периода;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графа – количество полученных бланков за отчетный период;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графа – выдано первичных свидетельств;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графа – выдано повторных свидетельств;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графа – испорчено при заполнении;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графа – утрачено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графа – всего израсходовано;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графа – остаток бланков на конец отчетного периода.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отчета итог каждой графы сводим в общую таблицу по каждому виду регистрации, а именно рождение, заключения брака, расторжение брака, усыновление, установление отцовства, перемена фамилии, имени и отчества (при его наличии), смерть.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отчета необходимо указать исполнителя (фамилии, имени и отчества (при его наличии), должность, номер телефона). 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90"/>
    <w:bookmarkStart w:name="z32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по апостилированию официальных документов, предназначенных для действия за границей </w:t>
      </w:r>
    </w:p>
    <w:bookmarkEnd w:id="291"/>
    <w:bookmarkStart w:name="z32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 АОД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 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Министерство юстиции Республики Казахстан 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</w:p>
    <w:bookmarkEnd w:id="297"/>
    <w:bookmarkStart w:name="z33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по апостилированию официальных документов, предназначенных для действия за границей 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корпорация "Правительство для граждан"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апостилированных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возвращенных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апостилированных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возвращенных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отказанных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Продолжение: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701"/>
        <w:gridCol w:w="1701"/>
        <w:gridCol w:w="1389"/>
        <w:gridCol w:w="1389"/>
        <w:gridCol w:w="1390"/>
        <w:gridCol w:w="1390"/>
        <w:gridCol w:w="1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документы ("Государственная корпорация "Правительство для граждан"+ПЭП):</w:t>
            </w:r>
          </w:p>
          <w:bookmarkEnd w:id="302"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апостилировано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возвращено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отказано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 взысканной за проставление апостиля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регистрирующими органами</w:t>
            </w:r>
          </w:p>
          <w:bookmarkEnd w:id="303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нотариусами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другими государственными органами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4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отдельно указать документы поступившие через МИД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апостилированных документов по странам за год, полугодие, квартал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4"/>
        <w:gridCol w:w="734"/>
        <w:gridCol w:w="734"/>
        <w:gridCol w:w="734"/>
        <w:gridCol w:w="734"/>
        <w:gridCol w:w="734"/>
        <w:gridCol w:w="734"/>
        <w:gridCol w:w="1139"/>
        <w:gridCol w:w="1139"/>
        <w:gridCol w:w="1139"/>
        <w:gridCol w:w="1139"/>
        <w:gridCol w:w="1140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год</w:t>
            </w:r>
          </w:p>
          <w:bookmarkEnd w:id="307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Продожение: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1203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  <w:bookmarkEnd w:id="31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Люксембург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 (указать наименование)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должность Руководитель __________________________________________________  фамилия, имя и отчество (при его наличии), подпись Дата "___" ______________ 20__ года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согласно приложению к настоящей форме.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работе по апостилированию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действия за границей </w:t>
            </w:r>
          </w:p>
        </w:tc>
      </w:tr>
    </w:tbl>
    <w:bookmarkStart w:name="z35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Департаментами юстиции областей, г.г. Астана, Алматы и Шымкент о работе по апостилированию официальных документов, предназначенных для действия за границей</w:t>
      </w:r>
    </w:p>
    <w:bookmarkEnd w:id="313"/>
    <w:bookmarkStart w:name="z35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Предисловие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функциями и задачами, возложенными на органы юстиции, осуществляется проставление апостиля на официальных документах, исходящих из органов юстиции и иных государственных органов, а также от нотариусов. </w:t>
      </w:r>
    </w:p>
    <w:bookmarkEnd w:id="315"/>
    <w:bookmarkStart w:name="z35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Периодичность представления отчетов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Департаменты юстиции представляют отчеты ежеквартально, за полугодие и за год к 5 числу месяца, следующего за отчетным периодом.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работе по апостилированию официальных документов, предназначенных для действия за границей оформляется в табличной форме в разрезе регионов и включает в себя следующие графы: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графа – наименование областей;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графа – количество поступивших документов через "Государственную корпорацию "Правительство для граждан" (далее - Государственная корпорация );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графа – количество апостилированных документов поступившие через Государственную корпорацию;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графа – количество неисполненных возвращенных документов поступившие через Государственную корпорацию;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графа – количество отказанных документов поступившие через Государственную корпорацию;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графа - количество поступивших документов через Портал электронного правительства (далее - ПЭП);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графа – количество апостилированных документов, поступившие через ПЭП;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графа – количество неисполненных возвращенных документов, поступившие через ПЭП;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графа – количество отказанных документов, поступившие через ПЭП;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графа – количество апостилированных документов, выданные регистрирующими органами поступившие через Государственную корпорацию и ПЭП;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графа – количество апостилированных документов, выданные нотариусами поступившие через Государственную корпорацию и ПЭП;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графа – количество апостилированных документов, выданные другими государственными органами поступившие через Государственную корпорацию и ПЭП;</w:t>
      </w:r>
    </w:p>
    <w:bookmarkEnd w:id="330"/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графа – количество всего поступивших документов;</w:t>
      </w:r>
    </w:p>
    <w:bookmarkEnd w:id="331"/>
    <w:bookmarkStart w:name="z37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графа – количество всего апостилированных документов;</w:t>
      </w:r>
    </w:p>
    <w:bookmarkEnd w:id="332"/>
    <w:bookmarkStart w:name="z37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графа – количество всего возвращенных документов;</w:t>
      </w:r>
    </w:p>
    <w:bookmarkEnd w:id="333"/>
    <w:bookmarkStart w:name="z37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графа – количество всего отказанных документов;</w:t>
      </w:r>
    </w:p>
    <w:bookmarkEnd w:id="334"/>
    <w:bookmarkStart w:name="z37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графа – сумма госпошлины взысканной за проставление апостиля.</w:t>
      </w:r>
    </w:p>
    <w:bookmarkEnd w:id="335"/>
    <w:bookmarkStart w:name="z37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апостилированных документов по странам за год, полугодие, квартал</w:t>
      </w:r>
    </w:p>
    <w:bookmarkEnd w:id="336"/>
    <w:bookmarkStart w:name="z37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графа – период;</w:t>
      </w:r>
    </w:p>
    <w:bookmarkEnd w:id="337"/>
    <w:bookmarkStart w:name="z37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графа – наименование региона;</w:t>
      </w:r>
    </w:p>
    <w:bookmarkEnd w:id="338"/>
    <w:bookmarkStart w:name="z37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3-27 графы – наименование стран, для выезда в которую необходимо апостилировать документ;</w:t>
      </w:r>
    </w:p>
    <w:bookmarkEnd w:id="339"/>
    <w:bookmarkStart w:name="z37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340"/>
    <w:bookmarkStart w:name="z37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отчета необходимо указать исполнителя (фамилии, имени и отчества (при его наличии), должность, номер телефона).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38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42"/>
    <w:bookmarkStart w:name="z38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поданных в суды исках о признании недействительными сделок, удостоверенных нотариусами, о жалобах, поданных в суды и в Департамент   юстиции, о частных определениях и постановлениях судов, вынесенных в отношении нотариусов</w:t>
      </w:r>
    </w:p>
    <w:bookmarkEnd w:id="343"/>
    <w:bookmarkStart w:name="z38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344"/>
    <w:bookmarkStart w:name="z38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 РНП</w:t>
      </w:r>
    </w:p>
    <w:bookmarkEnd w:id="345"/>
    <w:bookmarkStart w:name="z38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46"/>
    <w:bookmarkStart w:name="z38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347"/>
    <w:bookmarkStart w:name="z38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348"/>
    <w:bookmarkStart w:name="z38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</w:p>
    <w:bookmarkEnd w:id="349"/>
    <w:bookmarkStart w:name="z39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поданных в суды исках о признании недействительными сделок, удостоверенных нотариусами, о жалобах, поданных в суды и Департамент юстиции _______________ области, о частных определениях и постановлениях судов, вынесенных в отношении нотариусов за _квартал____ года (по нарастанию)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03"/>
        <w:gridCol w:w="1625"/>
        <w:gridCol w:w="1625"/>
        <w:gridCol w:w="2083"/>
        <w:gridCol w:w="2087"/>
        <w:gridCol w:w="1319"/>
        <w:gridCol w:w="1319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35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поданных исков в суды о признании нотариальных действий недействительными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 судами исков о признании нотариальных действий недействительными по вине нотариуса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поданных жалоб в суды на действия нотариусов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9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Продолжение: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80"/>
        <w:gridCol w:w="1086"/>
        <w:gridCol w:w="1086"/>
        <w:gridCol w:w="1187"/>
        <w:gridCol w:w="1190"/>
        <w:gridCol w:w="1292"/>
        <w:gridCol w:w="1292"/>
        <w:gridCol w:w="1803"/>
        <w:gridCol w:w="18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удовлетворенных жалоб судами на действия нотариусов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жалоб, поданных на действия нотариусов в Департамент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удовлетворенных жалоб, поданных в Департамент юстиции на действия нотариусов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частных определений и постановлений судов, вынесенных судами в отношении нотариусов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к ответственности нотариусов по удовлетворенным искам, подтвержденным жалобам, частным определениям и постановлениям судов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bookmarkEnd w:id="355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9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согласно приложению к настоящей форме.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исках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недействительными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удостоверенных нотариусами,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жалобах, поданных в суды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определениях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вынесенных в отношении нотариусов</w:t>
            </w:r>
          </w:p>
        </w:tc>
      </w:tr>
    </w:tbl>
    <w:bookmarkStart w:name="z40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поданных в суды исках о признании недействительными сделок, удостоверенных нотариусами, о жалобах, поданных в суды и в Департамент   юстиции, о частных определениях и постановлениях судов, вынесенных в отношении нотариусов"</w:t>
      </w:r>
    </w:p>
    <w:bookmarkEnd w:id="358"/>
    <w:bookmarkStart w:name="z40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количестве и движении поданных исков в суды о признании недействительными сделок, удостоверенных нотариусами, жалоб поданных в суды и в Департамент юстиции, частных определений и постановлений судов, вынесенных в отношении нотариусов" (далее - Форма).</w:t>
      </w:r>
    </w:p>
    <w:bookmarkEnd w:id="359"/>
    <w:bookmarkStart w:name="z40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360"/>
    <w:bookmarkStart w:name="z40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361"/>
    <w:bookmarkStart w:name="z40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следующего за отчетным периодом.</w:t>
      </w:r>
    </w:p>
    <w:bookmarkEnd w:id="362"/>
    <w:bookmarkStart w:name="z40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363"/>
    <w:bookmarkStart w:name="z40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364"/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заполняются в разрезе административно-территориальной единицы (с указанием области, столицы, города республиканского значения).</w:t>
      </w:r>
    </w:p>
    <w:bookmarkEnd w:id="365"/>
    <w:bookmarkStart w:name="z4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366"/>
    <w:bookmarkStart w:name="z40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предоставляются в отношении частных и государственных нотариусов</w:t>
      </w:r>
    </w:p>
    <w:bookmarkEnd w:id="367"/>
    <w:bookmarkStart w:name="z41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368"/>
    <w:bookmarkStart w:name="z41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Наименование области;</w:t>
      </w:r>
    </w:p>
    <w:bookmarkEnd w:id="369"/>
    <w:bookmarkStart w:name="z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Количество поданных исков в суды о признании нотариально удостоверенных сделок недействительными;</w:t>
      </w:r>
    </w:p>
    <w:bookmarkEnd w:id="370"/>
    <w:bookmarkStart w:name="z41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из них удовлетворено судами;</w:t>
      </w:r>
    </w:p>
    <w:bookmarkEnd w:id="371"/>
    <w:bookmarkStart w:name="z41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Количество поданных жалоб в суды на действия нотариусов;</w:t>
      </w:r>
    </w:p>
    <w:bookmarkEnd w:id="372"/>
    <w:bookmarkStart w:name="z41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из них признаны судами обоснованными;</w:t>
      </w:r>
    </w:p>
    <w:bookmarkEnd w:id="373"/>
    <w:bookmarkStart w:name="z41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Количество жалоб, поданных на действия нотариусов в Департамент юстиции;</w:t>
      </w:r>
    </w:p>
    <w:bookmarkEnd w:id="374"/>
    <w:bookmarkStart w:name="z41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из них обоснованы;</w:t>
      </w:r>
    </w:p>
    <w:bookmarkEnd w:id="375"/>
    <w:bookmarkStart w:name="z41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Количество частных определений и постановлений судов, вынесенных в отношении нотариусов;</w:t>
      </w:r>
    </w:p>
    <w:bookmarkEnd w:id="376"/>
    <w:bookmarkStart w:name="z41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Принятые меры в отношении нотариусов по удовлетворенным искам и жалобам.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42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78"/>
    <w:bookmarkStart w:name="z42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осуществлении Департаментом юстиции организационно-методического руководства по вопросам нотариальной деятельности</w:t>
      </w:r>
    </w:p>
    <w:bookmarkEnd w:id="379"/>
    <w:bookmarkStart w:name="z424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380"/>
    <w:bookmarkStart w:name="z42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 РНП</w:t>
      </w:r>
    </w:p>
    <w:bookmarkEnd w:id="381"/>
    <w:bookmarkStart w:name="z42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82"/>
    <w:bookmarkStart w:name="z42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383"/>
    <w:bookmarkStart w:name="z42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384"/>
    <w:bookmarkStart w:name="z42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</w:p>
    <w:bookmarkEnd w:id="385"/>
    <w:bookmarkStart w:name="z43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осуществлении Департаментом юстиции организационно-методического руководства по вопросам нотариальной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 по итогам _____________</w:t>
      </w:r>
      <w:r>
        <w:br/>
      </w:r>
      <w:r>
        <w:rPr>
          <w:rFonts w:ascii="Times New Roman"/>
          <w:b/>
          <w:i w:val="false"/>
          <w:color w:val="000000"/>
        </w:rPr>
        <w:t>20 __ года в сравнении с аналогичным периодом прошлого года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области, города)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575"/>
        <w:gridCol w:w="1137"/>
        <w:gridCol w:w="1137"/>
        <w:gridCol w:w="1137"/>
        <w:gridCol w:w="1137"/>
        <w:gridCol w:w="1137"/>
        <w:gridCol w:w="1137"/>
        <w:gridCol w:w="1138"/>
        <w:gridCol w:w="1138"/>
      </w:tblGrid>
      <w:tr>
        <w:trPr>
          <w:trHeight w:val="30" w:hRule="atLeast"/>
        </w:trPr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7"/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семинаров с участием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Обобщений нотариальной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388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Прошедший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Прошедший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Прошедший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Прошедший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3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Продолжение: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71"/>
        <w:gridCol w:w="1176"/>
        <w:gridCol w:w="1176"/>
        <w:gridCol w:w="1176"/>
        <w:gridCol w:w="1177"/>
        <w:gridCol w:w="2530"/>
        <w:gridCol w:w="25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аттестаций должностных лиц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проверок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к ответственности по итогам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Прошедший год</w:t>
            </w:r>
          </w:p>
          <w:bookmarkEnd w:id="392"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Прошедший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Прошедший 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Прошедший год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44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 Номер телефона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      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согласно приложению к настоящей форме.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Департаментом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организационно-методического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нотариальной деятельности</w:t>
            </w:r>
          </w:p>
        </w:tc>
      </w:tr>
    </w:tbl>
    <w:bookmarkStart w:name="z44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об осуществлении Департаментом юстиции организационно-методического руководства по вопросам нотариальной деятельности"</w:t>
      </w:r>
    </w:p>
    <w:bookmarkEnd w:id="395"/>
    <w:bookmarkStart w:name="z4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характеризующих осуществление организационно-методического руководства по вопросам нотариальной деятельности Департаментом юстиции" (далее - Форма).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397"/>
    <w:bookmarkStart w:name="z44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398"/>
    <w:bookmarkStart w:name="z44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месяца, следующего за отчетным периодом.</w:t>
      </w:r>
    </w:p>
    <w:bookmarkEnd w:id="399"/>
    <w:bookmarkStart w:name="z4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00"/>
    <w:bookmarkStart w:name="z44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401"/>
    <w:bookmarkStart w:name="z44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Формы заполняются в разрезе административно-территориальной единицы (с указанием области, столицы, города республиканского значения,). </w:t>
      </w:r>
    </w:p>
    <w:bookmarkEnd w:id="402"/>
    <w:bookmarkStart w:name="z45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403"/>
    <w:bookmarkStart w:name="z45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404"/>
    <w:bookmarkStart w:name="z45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городов районного значения, поселков и сельских округов;</w:t>
      </w:r>
    </w:p>
    <w:bookmarkEnd w:id="405"/>
    <w:bookmarkStart w:name="z45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подготовленных обобщений нотариальной практики;</w:t>
      </w:r>
    </w:p>
    <w:bookmarkEnd w:id="406"/>
    <w:bookmarkStart w:name="z45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подготовленных методических рекомендации;</w:t>
      </w:r>
    </w:p>
    <w:bookmarkEnd w:id="407"/>
    <w:bookmarkStart w:name="z45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проведенных семинаров с участием нотариусов;</w:t>
      </w:r>
    </w:p>
    <w:bookmarkEnd w:id="408"/>
    <w:bookmarkStart w:name="z45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проведенных семинаров с участием с должностных лиц;</w:t>
      </w:r>
    </w:p>
    <w:bookmarkEnd w:id="409"/>
    <w:bookmarkStart w:name="z45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проведенных аттестаций должностных лиц;</w:t>
      </w:r>
    </w:p>
    <w:bookmarkEnd w:id="410"/>
    <w:bookmarkStart w:name="z45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проведенных проверок деятельности нотариусов;</w:t>
      </w:r>
    </w:p>
    <w:bookmarkEnd w:id="411"/>
    <w:bookmarkStart w:name="z45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проведенных проверок деятельности должностных лиц;</w:t>
      </w:r>
    </w:p>
    <w:bookmarkEnd w:id="412"/>
    <w:bookmarkStart w:name="z46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количество привлеченных к ответственности по итогам проверки нотариусов; </w:t>
      </w:r>
    </w:p>
    <w:bookmarkEnd w:id="413"/>
    <w:bookmarkStart w:name="z46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привлеченных к ответственности по итогам проверки должностных лиц.</w:t>
      </w:r>
    </w:p>
    <w:bookmarkEnd w:id="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4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15"/>
    <w:bookmarkStart w:name="z46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должностным лицам местных исполнительных органов, уполномоченным на совершение нотариальных действий</w:t>
      </w:r>
    </w:p>
    <w:bookmarkEnd w:id="416"/>
    <w:bookmarkStart w:name="z46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417"/>
    <w:bookmarkStart w:name="z4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10 РНП</w:t>
      </w:r>
    </w:p>
    <w:bookmarkEnd w:id="418"/>
    <w:bookmarkStart w:name="z46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19"/>
    <w:bookmarkStart w:name="z46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420"/>
    <w:bookmarkStart w:name="z47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421"/>
    <w:bookmarkStart w:name="z47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</w:p>
    <w:bookmarkEnd w:id="422"/>
    <w:bookmarkStart w:name="z47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должностным лицам местных исполнительных органов, уполномоченным на совершение нотариальных действий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109"/>
        <w:gridCol w:w="790"/>
        <w:gridCol w:w="790"/>
        <w:gridCol w:w="1010"/>
        <w:gridCol w:w="1230"/>
        <w:gridCol w:w="790"/>
        <w:gridCol w:w="1450"/>
        <w:gridCol w:w="1010"/>
        <w:gridCol w:w="2331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4"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районного значения, поселков и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совершенных нотариальных действий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нагрузка на одного должностного лица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взысканной государственной пошлины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лиц, уполномоченных на совершение нот. действий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завещаний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доверенностей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      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согласно приложению к настоящей форме.</w:t>
      </w:r>
    </w:p>
    <w:bookmarkEnd w:id="4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на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нотариальных действий</w:t>
            </w:r>
          </w:p>
        </w:tc>
      </w:tr>
    </w:tbl>
    <w:bookmarkStart w:name="z48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по должностным лицам местных исполнительных органов, уполномоченным на совершение нотариальных действий"</w:t>
      </w:r>
    </w:p>
    <w:bookmarkEnd w:id="427"/>
    <w:bookmarkStart w:name="z48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по должностным лицам местных исполнительных органов, уполномоченным на совершение нотариальных действий" (далее – Форма).</w:t>
      </w:r>
    </w:p>
    <w:bookmarkEnd w:id="428"/>
    <w:bookmarkStart w:name="z48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429"/>
    <w:bookmarkStart w:name="z48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430"/>
    <w:bookmarkStart w:name="z48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следующего за отчетным периодом.</w:t>
      </w:r>
    </w:p>
    <w:bookmarkEnd w:id="431"/>
    <w:bookmarkStart w:name="z48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32"/>
    <w:bookmarkStart w:name="z48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433"/>
    <w:bookmarkStart w:name="z48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заполняются в разрезе административно-территориальной единицы (с указанием области, столицы, города республиканского значения).</w:t>
      </w:r>
    </w:p>
    <w:bookmarkEnd w:id="434"/>
    <w:bookmarkStart w:name="z48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435"/>
    <w:bookmarkStart w:name="z48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номер по порядку;</w:t>
      </w:r>
    </w:p>
    <w:bookmarkEnd w:id="436"/>
    <w:bookmarkStart w:name="z49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наименование городов районного значения, поселков и сельских округов;</w:t>
      </w:r>
    </w:p>
    <w:bookmarkEnd w:id="437"/>
    <w:bookmarkStart w:name="z49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количество удостоверенных завещаний должностным лицом, аппарата акима городов районного значения, поселков, аулов (сел), аульных (сельских) округов (далее - должностным лицом);</w:t>
      </w:r>
    </w:p>
    <w:bookmarkEnd w:id="438"/>
    <w:bookmarkStart w:name="z49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количество удостоверенных завещаний должностным лицом;</w:t>
      </w:r>
    </w:p>
    <w:bookmarkEnd w:id="439"/>
    <w:bookmarkStart w:name="z49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количество удостоверенных доверенностей должностным лицом;</w:t>
      </w:r>
    </w:p>
    <w:bookmarkEnd w:id="440"/>
    <w:bookmarkStart w:name="z49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количество засвидетельствованных верность копии документов должностным лицом;</w:t>
      </w:r>
    </w:p>
    <w:bookmarkEnd w:id="441"/>
    <w:bookmarkStart w:name="z49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количество документов, на которых засвидетельствована подлинность подписи обратившегося лица, должностным лицом;</w:t>
      </w:r>
    </w:p>
    <w:bookmarkEnd w:id="442"/>
    <w:bookmarkStart w:name="z49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общее количество совершенных должностным лицом нотариальных действий;</w:t>
      </w:r>
    </w:p>
    <w:bookmarkEnd w:id="443"/>
    <w:bookmarkStart w:name="z49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среднемесячная нагрузка на одно должностное лицо (определяется путем деления общего количества действий на количество месяцев в отчетном периоде и на количество должностных лиц, уполномоченным на совершение нотариальных действий);</w:t>
      </w:r>
    </w:p>
    <w:bookmarkEnd w:id="444"/>
    <w:bookmarkStart w:name="z49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сумма взысканной должностным лицом государственной пошлины за совершение нотариальных действий;</w:t>
      </w:r>
    </w:p>
    <w:bookmarkEnd w:id="445"/>
    <w:bookmarkStart w:name="z49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должностных лиц, прошедших аттестацию на право совершения нотариальных действий.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50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47"/>
    <w:bookmarkStart w:name="z50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количественном составе нотариусов</w:t>
      </w:r>
    </w:p>
    <w:bookmarkEnd w:id="448"/>
    <w:bookmarkStart w:name="z50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449"/>
    <w:bookmarkStart w:name="z50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11 РНП</w:t>
      </w:r>
    </w:p>
    <w:bookmarkEnd w:id="450"/>
    <w:bookmarkStart w:name="z50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51"/>
    <w:bookmarkStart w:name="z50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Астаны, Алматы и Шымкент</w:t>
      </w:r>
    </w:p>
    <w:bookmarkEnd w:id="452"/>
    <w:bookmarkStart w:name="z50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453"/>
    <w:bookmarkStart w:name="z50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</w:p>
    <w:bookmarkEnd w:id="454"/>
    <w:bookmarkStart w:name="z51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количественном составе нотариусов 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(наименование области, города)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 20__г.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2865"/>
        <w:gridCol w:w="1248"/>
        <w:gridCol w:w="1248"/>
        <w:gridCol w:w="1249"/>
        <w:gridCol w:w="1943"/>
        <w:gridCol w:w="1249"/>
        <w:gridCol w:w="1250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6"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(городов, районов)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нотариусов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частных нотариусов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 штату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 приказу МЮ РК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      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согласно приложению к настоящей форме.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нотариусов</w:t>
            </w:r>
          </w:p>
        </w:tc>
      </w:tr>
    </w:tbl>
    <w:bookmarkStart w:name="z51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количественном составе нотариусов"</w:t>
      </w:r>
    </w:p>
    <w:bookmarkEnd w:id="459"/>
    <w:bookmarkStart w:name="z51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количественном составе нотариусов" (далее - Форма).</w:t>
      </w:r>
    </w:p>
    <w:bookmarkEnd w:id="460"/>
    <w:bookmarkStart w:name="z51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461"/>
    <w:bookmarkStart w:name="z52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462"/>
    <w:bookmarkStart w:name="z52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представляются ежеквартально к 5 числу следующего за отчетным периодом.</w:t>
      </w:r>
    </w:p>
    <w:bookmarkEnd w:id="463"/>
    <w:bookmarkStart w:name="z52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 заполняется на государственном и русском языках.</w:t>
      </w:r>
    </w:p>
    <w:bookmarkEnd w:id="464"/>
    <w:bookmarkStart w:name="z52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465"/>
    <w:bookmarkStart w:name="z52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заполняются в разрезе административно-территориальной единицы (с указанием области, столицы, города республиканского значения).</w:t>
      </w:r>
    </w:p>
    <w:bookmarkEnd w:id="466"/>
    <w:bookmarkStart w:name="z52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467"/>
    <w:bookmarkStart w:name="z52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номер по порядку;</w:t>
      </w:r>
    </w:p>
    <w:bookmarkEnd w:id="468"/>
    <w:bookmarkStart w:name="z52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наименование области (городов, районов);</w:t>
      </w:r>
    </w:p>
    <w:bookmarkEnd w:id="469"/>
    <w:bookmarkStart w:name="z52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количество государственных нотариусов которая содержит в себе 3 раздела:</w:t>
      </w:r>
    </w:p>
    <w:bookmarkEnd w:id="470"/>
    <w:bookmarkStart w:name="z52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количество государственных нотариусов, находящихся в штатной численности департамента юстиции;</w:t>
      </w:r>
    </w:p>
    <w:bookmarkEnd w:id="471"/>
    <w:bookmarkStart w:name="z53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количество государственных нотариусов, фактически работающих на конец отчетного периода;</w:t>
      </w:r>
    </w:p>
    <w:bookmarkEnd w:id="472"/>
    <w:bookmarkStart w:name="z53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количество вакансии государственных нотариусов, образованных на конец отчетного периода;</w:t>
      </w:r>
    </w:p>
    <w:bookmarkEnd w:id="473"/>
    <w:bookmarkStart w:name="z53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количество частных нотариусов, включает в себя 3 раздела:</w:t>
      </w:r>
    </w:p>
    <w:bookmarkEnd w:id="474"/>
    <w:bookmarkStart w:name="z53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суммарное количество нотариусов с учетом внесенных в приказ МЮ о численности дополнений и изменений;</w:t>
      </w:r>
    </w:p>
    <w:bookmarkEnd w:id="475"/>
    <w:bookmarkStart w:name="z53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количество действующих частных нотариусов, фактически работающих на конец отчетного периода, за исключением нотариусов, действие лицензии которых приостановлено, находящихся в отпуске либо временно не работающих по другим причинам;</w:t>
      </w:r>
    </w:p>
    <w:bookmarkEnd w:id="476"/>
    <w:bookmarkStart w:name="z53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вакансии частных нотариусов, образованные после освобождения имеющихся единиц либо выделения дополнительных единиц.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53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78"/>
    <w:bookmarkStart w:name="z53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движения уголовных дел, возбужденных в отношении нотариусов</w:t>
      </w:r>
    </w:p>
    <w:bookmarkEnd w:id="479"/>
    <w:bookmarkStart w:name="z54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480"/>
    <w:bookmarkStart w:name="z54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12 РНП</w:t>
      </w:r>
    </w:p>
    <w:bookmarkEnd w:id="481"/>
    <w:bookmarkStart w:name="z54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82"/>
    <w:bookmarkStart w:name="z54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483"/>
    <w:bookmarkStart w:name="z54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484"/>
    <w:bookmarkStart w:name="z54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</w:p>
    <w:bookmarkEnd w:id="485"/>
    <w:bookmarkStart w:name="z54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движении уголовных дел, возбужденных в отношении нотариусов ________ области по состоянию на _____________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850"/>
        <w:gridCol w:w="4475"/>
        <w:gridCol w:w="1767"/>
        <w:gridCol w:w="1069"/>
        <w:gridCol w:w="1303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7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 (орган) возбуждено уголовное дело, номер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     нотариуса, № и дата выдачи лицензии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по которым возбуждены уголовные дела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рассмотрения уголовного дела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в отношении нотариусов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4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отчества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      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согласно приложению к настоящей форме.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мониторинге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дел, возбужденных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нотариусов</w:t>
            </w:r>
          </w:p>
        </w:tc>
      </w:tr>
    </w:tbl>
    <w:bookmarkStart w:name="z55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мониторинге движении уголовных дел, возбужденных в отношении нотариусов"</w:t>
      </w:r>
    </w:p>
    <w:bookmarkEnd w:id="490"/>
    <w:bookmarkStart w:name="z5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мониторинге движении уголовных дел, возбужденных в отношении нотариусов" (далее - Форма).</w:t>
      </w:r>
    </w:p>
    <w:bookmarkEnd w:id="491"/>
    <w:bookmarkStart w:name="z55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492"/>
    <w:bookmarkStart w:name="z55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493"/>
    <w:bookmarkStart w:name="z55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следующего за отчетным периодом.</w:t>
      </w:r>
    </w:p>
    <w:bookmarkEnd w:id="494"/>
    <w:bookmarkStart w:name="z55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95"/>
    <w:bookmarkStart w:name="z55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496"/>
    <w:bookmarkStart w:name="z55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заполняются в разрезе административно-территориальной единицы (с указанием области, столицы, города республиканского значения).</w:t>
      </w:r>
    </w:p>
    <w:bookmarkEnd w:id="497"/>
    <w:bookmarkStart w:name="z55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498"/>
    <w:bookmarkStart w:name="z56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номер по порядку;</w:t>
      </w:r>
    </w:p>
    <w:bookmarkEnd w:id="499"/>
    <w:bookmarkStart w:name="z56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Когда и кем (орган) возбуждено уголовное дело, номер;</w:t>
      </w:r>
    </w:p>
    <w:bookmarkEnd w:id="500"/>
    <w:bookmarkStart w:name="z56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Ф.И.О (при его наличии) нотариуса, № и дата выдачи лицензии;</w:t>
      </w:r>
    </w:p>
    <w:bookmarkEnd w:id="501"/>
    <w:bookmarkStart w:name="z56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Статьи, по которым возбуждены уголовные дела;</w:t>
      </w:r>
    </w:p>
    <w:bookmarkEnd w:id="502"/>
    <w:bookmarkStart w:name="z56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Ход рассмотрения уголовного дела;</w:t>
      </w:r>
    </w:p>
    <w:bookmarkEnd w:id="503"/>
    <w:bookmarkStart w:name="z56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Принятые меры в отношении нотариусов.</w:t>
      </w:r>
    </w:p>
    <w:bookmarkEnd w:id="5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56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05"/>
    <w:bookmarkStart w:name="z569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совершенных нотариусами нотариальных действий</w:t>
      </w:r>
    </w:p>
    <w:bookmarkEnd w:id="506"/>
    <w:bookmarkStart w:name="z57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507"/>
    <w:bookmarkStart w:name="z57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13 РНП</w:t>
      </w:r>
    </w:p>
    <w:bookmarkEnd w:id="508"/>
    <w:bookmarkStart w:name="z57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509"/>
    <w:bookmarkStart w:name="z57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510"/>
    <w:bookmarkStart w:name="z57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511"/>
    <w:bookmarkStart w:name="z57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</w:p>
    <w:bookmarkEnd w:id="512"/>
    <w:bookmarkStart w:name="z57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совершенных нотариальных действий нотариусами за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 года</w:t>
      </w:r>
    </w:p>
    <w:bookmarkEnd w:id="513"/>
    <w:bookmarkStart w:name="z57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(Составляется по итогам полугодия и года частными и государственными нотариусами)</w:t>
      </w:r>
    </w:p>
    <w:bookmarkEnd w:id="514"/>
    <w:bookmarkStart w:name="z57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Количество нотариальных действий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"/>
        <w:gridCol w:w="390"/>
        <w:gridCol w:w="777"/>
        <w:gridCol w:w="520"/>
        <w:gridCol w:w="468"/>
        <w:gridCol w:w="2"/>
        <w:gridCol w:w="497"/>
        <w:gridCol w:w="309"/>
        <w:gridCol w:w="4"/>
        <w:gridCol w:w="871"/>
        <w:gridCol w:w="2"/>
        <w:gridCol w:w="436"/>
        <w:gridCol w:w="917"/>
        <w:gridCol w:w="587"/>
        <w:gridCol w:w="771"/>
        <w:gridCol w:w="886"/>
        <w:gridCol w:w="767"/>
        <w:gridCol w:w="500"/>
        <w:gridCol w:w="583"/>
        <w:gridCol w:w="1164"/>
        <w:gridCol w:w="48"/>
        <w:gridCol w:w="4"/>
        <w:gridCol w:w="1014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516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(городов, районов)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ренты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пожизненного содержания с иждивением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имя иностранных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квартир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имя иностранных граждан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автотранспорта</w:t>
            </w:r>
          </w:p>
          <w:bookmarkEnd w:id="5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доверительных управляющих наследств. имуществом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завещаний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доверенностей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с одного языка на другой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копий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свидетельств о праве на наследство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свидетельств о праве собственности на долю в общем имуществе супругов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подлинности подписи на документах</w:t>
            </w:r>
          </w:p>
          <w:bookmarkEnd w:id="5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Брачные контракты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доказательств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нотариальные действия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нотариусов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(гр.1-4, 6, 8-20)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оформлено документов для действия за границей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нагрузка на одного нотариуса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Б. Денежные поступления, связанные </w:t>
      </w:r>
    </w:p>
    <w:bookmarkEnd w:id="523"/>
    <w:bookmarkStart w:name="z58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Депозитные суммы</w:t>
      </w:r>
    </w:p>
    <w:bookmarkEnd w:id="524"/>
    <w:bookmarkStart w:name="z59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Г. Вынесено с деятельностью нотариусов постановлений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200"/>
        <w:gridCol w:w="2486"/>
        <w:gridCol w:w="985"/>
        <w:gridCol w:w="771"/>
        <w:gridCol w:w="1629"/>
        <w:gridCol w:w="985"/>
        <w:gridCol w:w="1200"/>
        <w:gridCol w:w="1845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от уплаты государственный пошлины</w:t>
            </w:r>
          </w:p>
          <w:bookmarkEnd w:id="52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за оказание платных услуг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перечисления в государственный бюджет частными нотариусами в виде налогов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денег в депозит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денег кредитору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лицу, внесшему деньги в депозит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доход государства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об отказе в совершении нотариальных действий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</w:t>
            </w:r>
          </w:p>
          <w:bookmarkEnd w:id="52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отчества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      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согласно приложению к настоящей форме.</w:t>
      </w:r>
    </w:p>
    <w:bookmarkEnd w:id="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нотариусами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нотариальных действий</w:t>
            </w:r>
          </w:p>
        </w:tc>
      </w:tr>
    </w:tbl>
    <w:bookmarkStart w:name="z595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количестве совершенных нотариусами нотариальных действий"</w:t>
      </w:r>
    </w:p>
    <w:bookmarkEnd w:id="529"/>
    <w:bookmarkStart w:name="z59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количестве совершенных нотариальных действий нотариусами" (далее - Форма).</w:t>
      </w:r>
    </w:p>
    <w:bookmarkEnd w:id="530"/>
    <w:bookmarkStart w:name="z59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531"/>
    <w:bookmarkStart w:name="z59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532"/>
    <w:bookmarkStart w:name="z59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следующего за отчетным периодом.</w:t>
      </w:r>
    </w:p>
    <w:bookmarkEnd w:id="533"/>
    <w:bookmarkStart w:name="z60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534"/>
    <w:bookmarkStart w:name="z60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535"/>
    <w:bookmarkStart w:name="z60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заполняются в разрезе административно-территориальной единицы (с указанием области, столицы, города республиканского значения).</w:t>
      </w:r>
    </w:p>
    <w:bookmarkEnd w:id="536"/>
    <w:bookmarkStart w:name="z60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537"/>
    <w:bookmarkStart w:name="z60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отчет необходимо заполнять в разрезе административно-территориальной единицы, а именно с указанием области, города, района.</w:t>
      </w:r>
    </w:p>
    <w:bookmarkEnd w:id="538"/>
    <w:bookmarkStart w:name="z60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по итогам полугодия и года частными и государственными нотариусами.</w:t>
      </w:r>
    </w:p>
    <w:bookmarkEnd w:id="539"/>
    <w:bookmarkStart w:name="z60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из: А. количество нотариальных действий:</w:t>
      </w:r>
    </w:p>
    <w:bookmarkEnd w:id="540"/>
    <w:bookmarkStart w:name="z60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номер по порядку;</w:t>
      </w:r>
    </w:p>
    <w:bookmarkEnd w:id="541"/>
    <w:bookmarkStart w:name="z60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наименование области (районов, городов)</w:t>
      </w:r>
    </w:p>
    <w:bookmarkEnd w:id="542"/>
    <w:bookmarkStart w:name="z60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3-11 виды договоров (договор ренты, договор пожизненного содержания с иждивением, договоры об отчуждении земельных участков, договоры об отчуждении жилых домов, в том числе на имя иностранных граждан, договоры об отчуждении, квартир, в том числе на имя иностранных граждан, договоры об отчуждении автотранспорта, прочие договоры)</w:t>
      </w:r>
    </w:p>
    <w:bookmarkEnd w:id="543"/>
    <w:bookmarkStart w:name="z61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12-13 графа свидетельства (выдано свидетельств о праве на наследство, выдано свидетельств о праве собственности на долю в общем имуществе супругов);</w:t>
      </w:r>
    </w:p>
    <w:bookmarkEnd w:id="544"/>
    <w:bookmarkStart w:name="z61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назначено доверительных управляющих наследств. имуществом;</w:t>
      </w:r>
    </w:p>
    <w:bookmarkEnd w:id="545"/>
    <w:bookmarkStart w:name="z61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удостоверено завещаний;</w:t>
      </w:r>
    </w:p>
    <w:bookmarkEnd w:id="546"/>
    <w:bookmarkStart w:name="z61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удостоверено доверенностей;</w:t>
      </w:r>
    </w:p>
    <w:bookmarkEnd w:id="547"/>
    <w:bookmarkStart w:name="z61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свидетельствование верности перевода с одного языка на другой;</w:t>
      </w:r>
    </w:p>
    <w:bookmarkEnd w:id="548"/>
    <w:bookmarkStart w:name="z61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свидетельствование копий документов;</w:t>
      </w:r>
    </w:p>
    <w:bookmarkEnd w:id="549"/>
    <w:bookmarkStart w:name="z61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свидетельствование подлинности подписи на документах;</w:t>
      </w:r>
    </w:p>
    <w:bookmarkEnd w:id="550"/>
    <w:bookmarkStart w:name="z61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брачные контракты;</w:t>
      </w:r>
    </w:p>
    <w:bookmarkEnd w:id="551"/>
    <w:bookmarkStart w:name="z61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обеспечение доказательств;</w:t>
      </w:r>
    </w:p>
    <w:bookmarkEnd w:id="552"/>
    <w:bookmarkStart w:name="z61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прочие нотариальные действия;</w:t>
      </w:r>
    </w:p>
    <w:bookmarkEnd w:id="553"/>
    <w:bookmarkStart w:name="z62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количество нотариусов;</w:t>
      </w:r>
    </w:p>
    <w:bookmarkEnd w:id="554"/>
    <w:bookmarkStart w:name="z62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итого (гр.1-4, 6, 8-20);</w:t>
      </w:r>
    </w:p>
    <w:bookmarkEnd w:id="555"/>
    <w:bookmarkStart w:name="z62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из них оформлено документов для действия за границей;</w:t>
      </w:r>
    </w:p>
    <w:bookmarkEnd w:id="556"/>
    <w:bookmarkStart w:name="z62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среднемесячная нагрузка на одного нотариуса;</w:t>
      </w:r>
    </w:p>
    <w:bookmarkEnd w:id="557"/>
    <w:bookmarkStart w:name="z62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денежные поступления, связанные с деятельностью нотариусов:</w:t>
      </w:r>
    </w:p>
    <w:bookmarkEnd w:id="558"/>
    <w:bookmarkStart w:name="z62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1Б: освобождено от уплаты государственной пошлины;</w:t>
      </w:r>
    </w:p>
    <w:bookmarkEnd w:id="559"/>
    <w:bookmarkStart w:name="z62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2Б: взыскано за оказание платных услуг;</w:t>
      </w:r>
    </w:p>
    <w:bookmarkEnd w:id="560"/>
    <w:bookmarkStart w:name="z62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3Б: сумма, перечисленная в государственный бюджет частными нотариусами в виде налогов.</w:t>
      </w:r>
    </w:p>
    <w:bookmarkEnd w:id="561"/>
    <w:bookmarkStart w:name="z62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депозитные суммы:</w:t>
      </w:r>
    </w:p>
    <w:bookmarkEnd w:id="562"/>
    <w:bookmarkStart w:name="z62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1В: принято денег в депозит;</w:t>
      </w:r>
    </w:p>
    <w:bookmarkEnd w:id="563"/>
    <w:bookmarkStart w:name="z63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1В: передано денег кредитору;</w:t>
      </w:r>
    </w:p>
    <w:bookmarkEnd w:id="564"/>
    <w:bookmarkStart w:name="z63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1В: возвращено лицу, внесшему деньги в депозит;</w:t>
      </w:r>
    </w:p>
    <w:bookmarkEnd w:id="565"/>
    <w:bookmarkStart w:name="z63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1В: перечислено в доход государства;</w:t>
      </w:r>
    </w:p>
    <w:bookmarkEnd w:id="566"/>
    <w:bookmarkStart w:name="z63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1В: остаток на конец отчетного периода.</w:t>
      </w:r>
    </w:p>
    <w:bookmarkEnd w:id="567"/>
    <w:bookmarkStart w:name="z63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вынесено постановлений:</w:t>
      </w:r>
    </w:p>
    <w:bookmarkEnd w:id="568"/>
    <w:bookmarkStart w:name="z63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1Г: Вынесено постановлений об отказе в совершении нотариальных действий.</w:t>
      </w:r>
    </w:p>
    <w:bookmarkEnd w:id="5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1069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bookmarkStart w:name="z63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70"/>
    <w:bookmarkStart w:name="z639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постановлений, вынесенных в рамках   гарантированной государством юридической помощи судами, органами следствия и дознания</w:t>
      </w:r>
    </w:p>
    <w:bookmarkEnd w:id="571"/>
    <w:bookmarkStart w:name="z640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572"/>
    <w:bookmarkStart w:name="z64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14 ГЮП</w:t>
      </w:r>
    </w:p>
    <w:bookmarkEnd w:id="573"/>
    <w:bookmarkStart w:name="z64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574"/>
    <w:bookmarkStart w:name="z64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Астана, Алматы и Шымкент</w:t>
      </w:r>
    </w:p>
    <w:bookmarkEnd w:id="575"/>
    <w:bookmarkStart w:name="z64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</w:p>
    <w:bookmarkEnd w:id="576"/>
    <w:bookmarkStart w:name="z64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</w:p>
    <w:bookmarkEnd w:id="577"/>
    <w:bookmarkStart w:name="z646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постановлений, вынесенных в рамках гарантированной государством юридической помощи судами, органами следствия и дознания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757"/>
        <w:gridCol w:w="1129"/>
        <w:gridCol w:w="1757"/>
        <w:gridCol w:w="1757"/>
        <w:gridCol w:w="1757"/>
        <w:gridCol w:w="3014"/>
      </w:tblGrid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городские Департаменты юстиции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постановлений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Постановления, вынесенные судами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постановлений, вынесенных органами следствия и дознания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уголовным делам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гражданским делам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административным делам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      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согласно приложению к настоящей форме.</w:t>
      </w:r>
    </w:p>
    <w:bookmarkEnd w:id="5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постановлений, вынесенных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судами,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следствия и дознания</w:t>
            </w:r>
          </w:p>
        </w:tc>
      </w:tr>
    </w:tbl>
    <w:bookmarkStart w:name="z653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о количестве постановлений, вынесенных в рамках гарантированной государством юридической помощи судами, органами следствия и дознания"</w:t>
      </w:r>
    </w:p>
    <w:bookmarkEnd w:id="583"/>
    <w:bookmarkStart w:name="z65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количестве постановлений, вынесенных в рамках гарантированной государством юридической помощи судами, органами следствия и дознания" (далее – Форма).</w:t>
      </w:r>
    </w:p>
    <w:bookmarkEnd w:id="584"/>
    <w:bookmarkStart w:name="z65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территориальными органами юстиции.</w:t>
      </w:r>
    </w:p>
    <w:bookmarkEnd w:id="585"/>
    <w:bookmarkStart w:name="z65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</w:p>
    <w:bookmarkEnd w:id="586"/>
    <w:bookmarkStart w:name="z65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представляются ежеквартально к 5 числу месяца следующего за отчетным периодом.</w:t>
      </w:r>
    </w:p>
    <w:bookmarkEnd w:id="587"/>
    <w:bookmarkStart w:name="z65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588"/>
    <w:bookmarkStart w:name="z65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года.</w:t>
      </w:r>
    </w:p>
    <w:bookmarkEnd w:id="589"/>
    <w:bookmarkStart w:name="z66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заполняются в разрезе административно-территориальной единицы (с указанием области, столицы, города республиканского значения).</w:t>
      </w:r>
    </w:p>
    <w:bookmarkEnd w:id="590"/>
    <w:bookmarkStart w:name="z66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заполняется следующим образом:</w:t>
      </w:r>
    </w:p>
    <w:bookmarkEnd w:id="591"/>
    <w:bookmarkStart w:name="z66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592"/>
    <w:bookmarkStart w:name="z66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Департамента юстиции;</w:t>
      </w:r>
    </w:p>
    <w:bookmarkEnd w:id="593"/>
    <w:bookmarkStart w:name="z66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общее количество постановлений за отчетный период (квартал);</w:t>
      </w:r>
    </w:p>
    <w:bookmarkEnd w:id="594"/>
    <w:bookmarkStart w:name="z66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 указываются постановления, вынесенные судами, которые включают в себя 3 раздела:</w:t>
      </w:r>
    </w:p>
    <w:bookmarkEnd w:id="595"/>
    <w:bookmarkStart w:name="z66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постановлений по уголовным делам за отчетный период (квартал);</w:t>
      </w:r>
    </w:p>
    <w:bookmarkEnd w:id="596"/>
    <w:bookmarkStart w:name="z66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постановлений по гражданским делам за отчетный период (квартал);</w:t>
      </w:r>
    </w:p>
    <w:bookmarkEnd w:id="597"/>
    <w:bookmarkStart w:name="z66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постановлений по административным делам за отчетный период (квартал);</w:t>
      </w:r>
    </w:p>
    <w:bookmarkEnd w:id="598"/>
    <w:bookmarkStart w:name="z66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общее количество постановлений, вынесенных органами следствия и дознания.</w:t>
      </w:r>
    </w:p>
    <w:bookmarkEnd w:id="5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