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e6898" w14:textId="35e68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внутренних дел Республики Казахстан по вопросам деятельности местной полицейской службы</w:t>
      </w:r>
    </w:p>
    <w:p>
      <w:pPr>
        <w:spacing w:after="0"/>
        <w:ind w:left="0"/>
        <w:jc w:val="both"/>
      </w:pPr>
      <w:r>
        <w:rPr>
          <w:rFonts w:ascii="Times New Roman"/>
          <w:b w:val="false"/>
          <w:i w:val="false"/>
          <w:color w:val="000000"/>
          <w:sz w:val="28"/>
        </w:rPr>
        <w:t>Приказ Министра внутренних дел Республики Казахстан от 16 июля 2018 года № 517. Зарегистрирован в Министерстве юстиции Республики Казахстан 1 августа 2018 года № 17258</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50</w:t>
      </w:r>
      <w:r>
        <w:rPr>
          <w:rFonts w:ascii="Times New Roman"/>
          <w:b w:val="false"/>
          <w:i w:val="false"/>
          <w:color w:val="000000"/>
          <w:sz w:val="28"/>
        </w:rPr>
        <w:t xml:space="preserve"> Закона Республики Казахстан от 6 апреля 2016 года "О правовых актах",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внутренних дел Республики Казахстан, в которые вносятся изменения и дополнения,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Комитету административной полиции Министерства внутренних дел Республики Казахстан (Лепеха И.В.)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внутренних дел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и 4)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 xml:space="preserve">генерал-полковник полиции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июля 2018 года № 517</w:t>
            </w:r>
          </w:p>
        </w:tc>
      </w:tr>
    </w:tbl>
    <w:bookmarkStart w:name="z15" w:id="9"/>
    <w:p>
      <w:pPr>
        <w:spacing w:after="0"/>
        <w:ind w:left="0"/>
        <w:jc w:val="left"/>
      </w:pPr>
      <w:r>
        <w:rPr>
          <w:rFonts w:ascii="Times New Roman"/>
          <w:b/>
          <w:i w:val="false"/>
          <w:color w:val="000000"/>
        </w:rPr>
        <w:t xml:space="preserve"> Перечень некоторых приказов Министра внутренних дел Республики Казахстан, в которые вносятся изменения и дополнения</w:t>
      </w:r>
    </w:p>
    <w:bookmarkEnd w:id="9"/>
    <w:bookmarkStart w:name="z16" w:id="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 641 от 27 ноября 2004 года "Об утверждении Правил привлечения граждан к мероприятиям по обеспечению общественного порядка их форм и видов, не связанным с контрольными и надзорными функциями" (зарегистрированный в Реестре государственной регистрации нормативных правовых актов под № 3326):</w:t>
      </w:r>
    </w:p>
    <w:bookmarkEnd w:id="10"/>
    <w:bookmarkStart w:name="z17" w:id="11"/>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w:t>
      </w:r>
      <w:r>
        <w:rPr>
          <w:rFonts w:ascii="Times New Roman"/>
          <w:b w:val="false"/>
          <w:i w:val="false"/>
          <w:color w:val="000000"/>
          <w:sz w:val="28"/>
        </w:rPr>
        <w:t xml:space="preserve"> приказа изложить в следующей редакции:</w:t>
      </w:r>
    </w:p>
    <w:bookmarkEnd w:id="11"/>
    <w:bookmarkStart w:name="z18" w:id="12"/>
    <w:p>
      <w:pPr>
        <w:spacing w:after="0"/>
        <w:ind w:left="0"/>
        <w:jc w:val="both"/>
      </w:pPr>
      <w:r>
        <w:rPr>
          <w:rFonts w:ascii="Times New Roman"/>
          <w:b w:val="false"/>
          <w:i w:val="false"/>
          <w:color w:val="000000"/>
          <w:sz w:val="28"/>
        </w:rPr>
        <w:t>
      "2. Начальникам Департаментов полиции областей, городов республиканского значения и столицы, на транспорте:";</w:t>
      </w:r>
    </w:p>
    <w:bookmarkEnd w:id="12"/>
    <w:bookmarkStart w:name="z19"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привлечения граждан к мероприятиям по обеспечению общественного порядка их форм и видов, не связанным с контрольными  и надзорными функциями, утвержденных указанным приказом:</w:t>
      </w:r>
    </w:p>
    <w:bookmarkEnd w:id="13"/>
    <w:bookmarkStart w:name="z20" w:id="1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14"/>
    <w:bookmarkStart w:name="z21" w:id="15"/>
    <w:p>
      <w:pPr>
        <w:spacing w:after="0"/>
        <w:ind w:left="0"/>
        <w:jc w:val="both"/>
      </w:pPr>
      <w:r>
        <w:rPr>
          <w:rFonts w:ascii="Times New Roman"/>
          <w:b w:val="false"/>
          <w:i w:val="false"/>
          <w:color w:val="000000"/>
          <w:sz w:val="28"/>
        </w:rPr>
        <w:t>
      "Глава 1. Общие положения";</w:t>
      </w:r>
    </w:p>
    <w:bookmarkEnd w:id="15"/>
    <w:bookmarkStart w:name="z22" w:id="1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6"/>
    <w:bookmarkStart w:name="z23" w:id="17"/>
    <w:p>
      <w:pPr>
        <w:spacing w:after="0"/>
        <w:ind w:left="0"/>
        <w:jc w:val="both"/>
      </w:pPr>
      <w:r>
        <w:rPr>
          <w:rFonts w:ascii="Times New Roman"/>
          <w:b w:val="false"/>
          <w:i w:val="false"/>
          <w:color w:val="000000"/>
          <w:sz w:val="28"/>
        </w:rPr>
        <w:t>
      "Глава 2. Формы и виды участия граждан в обеспечении общественного порядка";</w:t>
      </w:r>
    </w:p>
    <w:bookmarkEnd w:id="17"/>
    <w:bookmarkStart w:name="z24" w:id="1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8"/>
    <w:bookmarkStart w:name="z25" w:id="19"/>
    <w:p>
      <w:pPr>
        <w:spacing w:after="0"/>
        <w:ind w:left="0"/>
        <w:jc w:val="both"/>
      </w:pPr>
      <w:r>
        <w:rPr>
          <w:rFonts w:ascii="Times New Roman"/>
          <w:b w:val="false"/>
          <w:i w:val="false"/>
          <w:color w:val="000000"/>
          <w:sz w:val="28"/>
        </w:rPr>
        <w:t>
      "Глава 3. Порядок регистрации граждан, участвующих в обеспечении общественного порядка";</w:t>
      </w:r>
    </w:p>
    <w:bookmarkEnd w:id="19"/>
    <w:bookmarkStart w:name="z26" w:id="2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20"/>
    <w:bookmarkStart w:name="z27" w:id="21"/>
    <w:p>
      <w:pPr>
        <w:spacing w:after="0"/>
        <w:ind w:left="0"/>
        <w:jc w:val="both"/>
      </w:pPr>
      <w:r>
        <w:rPr>
          <w:rFonts w:ascii="Times New Roman"/>
          <w:b w:val="false"/>
          <w:i w:val="false"/>
          <w:color w:val="000000"/>
          <w:sz w:val="28"/>
        </w:rPr>
        <w:t>
      "Глава 4. Символика, отличительные знаки граждан, участвующих в обеспечении общественного порядка";</w:t>
      </w:r>
    </w:p>
    <w:bookmarkEnd w:id="21"/>
    <w:bookmarkStart w:name="z28" w:id="2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5</w:t>
      </w:r>
      <w:r>
        <w:rPr>
          <w:rFonts w:ascii="Times New Roman"/>
          <w:b w:val="false"/>
          <w:i w:val="false"/>
          <w:color w:val="000000"/>
          <w:sz w:val="28"/>
        </w:rPr>
        <w:t xml:space="preserve"> изложить в следующей редакции:</w:t>
      </w:r>
    </w:p>
    <w:bookmarkEnd w:id="22"/>
    <w:bookmarkStart w:name="z29" w:id="23"/>
    <w:p>
      <w:pPr>
        <w:spacing w:after="0"/>
        <w:ind w:left="0"/>
        <w:jc w:val="both"/>
      </w:pPr>
      <w:r>
        <w:rPr>
          <w:rFonts w:ascii="Times New Roman"/>
          <w:b w:val="false"/>
          <w:i w:val="false"/>
          <w:color w:val="000000"/>
          <w:sz w:val="28"/>
        </w:rPr>
        <w:t>
      "Глава 5. Права и обязанности граждан, участвующих в обеспечении общественного порядка";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31" w:id="24"/>
    <w:p>
      <w:pPr>
        <w:spacing w:after="0"/>
        <w:ind w:left="0"/>
        <w:jc w:val="both"/>
      </w:pPr>
      <w:r>
        <w:rPr>
          <w:rFonts w:ascii="Times New Roman"/>
          <w:b w:val="false"/>
          <w:i w:val="false"/>
          <w:color w:val="000000"/>
          <w:sz w:val="28"/>
        </w:rPr>
        <w:t>
      "27. Мерами поощрения граждан, участвующих в обеспечении общественного порядка, являются:</w:t>
      </w:r>
    </w:p>
    <w:bookmarkEnd w:id="24"/>
    <w:bookmarkStart w:name="z32" w:id="25"/>
    <w:p>
      <w:pPr>
        <w:spacing w:after="0"/>
        <w:ind w:left="0"/>
        <w:jc w:val="both"/>
      </w:pPr>
      <w:r>
        <w:rPr>
          <w:rFonts w:ascii="Times New Roman"/>
          <w:b w:val="false"/>
          <w:i w:val="false"/>
          <w:color w:val="000000"/>
          <w:sz w:val="28"/>
        </w:rPr>
        <w:t>
      1) объявление благодарности;</w:t>
      </w:r>
    </w:p>
    <w:bookmarkEnd w:id="25"/>
    <w:bookmarkStart w:name="z33" w:id="26"/>
    <w:p>
      <w:pPr>
        <w:spacing w:after="0"/>
        <w:ind w:left="0"/>
        <w:jc w:val="both"/>
      </w:pPr>
      <w:r>
        <w:rPr>
          <w:rFonts w:ascii="Times New Roman"/>
          <w:b w:val="false"/>
          <w:i w:val="false"/>
          <w:color w:val="000000"/>
          <w:sz w:val="28"/>
        </w:rPr>
        <w:t>
      2) награждение грамотой;</w:t>
      </w:r>
    </w:p>
    <w:bookmarkEnd w:id="26"/>
    <w:bookmarkStart w:name="z34" w:id="27"/>
    <w:p>
      <w:pPr>
        <w:spacing w:after="0"/>
        <w:ind w:left="0"/>
        <w:jc w:val="both"/>
      </w:pPr>
      <w:r>
        <w:rPr>
          <w:rFonts w:ascii="Times New Roman"/>
          <w:b w:val="false"/>
          <w:i w:val="false"/>
          <w:color w:val="000000"/>
          <w:sz w:val="28"/>
        </w:rPr>
        <w:t>
      3) выдача денежной премии;</w:t>
      </w:r>
    </w:p>
    <w:bookmarkEnd w:id="27"/>
    <w:bookmarkStart w:name="z35" w:id="28"/>
    <w:p>
      <w:pPr>
        <w:spacing w:after="0"/>
        <w:ind w:left="0"/>
        <w:jc w:val="both"/>
      </w:pPr>
      <w:r>
        <w:rPr>
          <w:rFonts w:ascii="Times New Roman"/>
          <w:b w:val="false"/>
          <w:i w:val="false"/>
          <w:color w:val="000000"/>
          <w:sz w:val="28"/>
        </w:rPr>
        <w:t>
      4) иные меры, определяемые местными представительными и исполнительными органами в пределах своей компетенции.";</w:t>
      </w:r>
    </w:p>
    <w:bookmarkEnd w:id="28"/>
    <w:bookmarkStart w:name="z36" w:id="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 97 от 11 февраля 2005 года "Об утверждении Правил учета лиц, состоящих под административным надзором" (зарегистрированный в Реестре государственной регистрации нормативных правовых актов под № 3505, опубликован 4 ноября 2005 года "Юридическая газета" № 204-205 (938-939):</w:t>
      </w:r>
    </w:p>
    <w:bookmarkEnd w:id="29"/>
    <w:bookmarkStart w:name="z37" w:id="30"/>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w:t>
      </w:r>
      <w:r>
        <w:rPr>
          <w:rFonts w:ascii="Times New Roman"/>
          <w:b w:val="false"/>
          <w:i w:val="false"/>
          <w:color w:val="000000"/>
          <w:sz w:val="28"/>
        </w:rPr>
        <w:t xml:space="preserve"> приказа изложить в следующей редакции:</w:t>
      </w:r>
    </w:p>
    <w:bookmarkEnd w:id="30"/>
    <w:bookmarkStart w:name="z38" w:id="31"/>
    <w:p>
      <w:pPr>
        <w:spacing w:after="0"/>
        <w:ind w:left="0"/>
        <w:jc w:val="both"/>
      </w:pPr>
      <w:r>
        <w:rPr>
          <w:rFonts w:ascii="Times New Roman"/>
          <w:b w:val="false"/>
          <w:i w:val="false"/>
          <w:color w:val="000000"/>
          <w:sz w:val="28"/>
        </w:rPr>
        <w:t>
      "2. Начальникам Департаментов полиции областей, городов республиканского значения и столицы, на транспорте:";</w:t>
      </w:r>
    </w:p>
    <w:bookmarkEnd w:id="31"/>
    <w:bookmarkStart w:name="z39"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учета лиц, состоящих под административным надзором, утвержденных указанным приказом:</w:t>
      </w:r>
    </w:p>
    <w:bookmarkEnd w:id="32"/>
    <w:bookmarkStart w:name="z40" w:id="3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33"/>
    <w:bookmarkStart w:name="z41" w:id="34"/>
    <w:p>
      <w:pPr>
        <w:spacing w:after="0"/>
        <w:ind w:left="0"/>
        <w:jc w:val="both"/>
      </w:pPr>
      <w:r>
        <w:rPr>
          <w:rFonts w:ascii="Times New Roman"/>
          <w:b w:val="false"/>
          <w:i w:val="false"/>
          <w:color w:val="000000"/>
          <w:sz w:val="28"/>
        </w:rPr>
        <w:t>
      "Глава 1. Общие положения";</w:t>
      </w:r>
    </w:p>
    <w:bookmarkEnd w:id="34"/>
    <w:bookmarkStart w:name="z42" w:id="35"/>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35"/>
    <w:bookmarkStart w:name="z43" w:id="36"/>
    <w:p>
      <w:pPr>
        <w:spacing w:after="0"/>
        <w:ind w:left="0"/>
        <w:jc w:val="both"/>
      </w:pPr>
      <w:r>
        <w:rPr>
          <w:rFonts w:ascii="Times New Roman"/>
          <w:b w:val="false"/>
          <w:i w:val="false"/>
          <w:color w:val="000000"/>
          <w:sz w:val="28"/>
        </w:rPr>
        <w:t>
      "Дела административного надзора хранятся в служебном помещении органа внутренних дел, а их ведение возлагается на одного из инспекторов подразделения по руководству участковыми инспекторами. Приказом начальника органа внутренних дел (лица, исполняющего его обязанности) дела административного надзора могут храниться, при соответствующих условиях хранения, в служебном помещении участкового инспектора полиции (далее - участковый инспектор).";</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45" w:id="37"/>
    <w:p>
      <w:pPr>
        <w:spacing w:after="0"/>
        <w:ind w:left="0"/>
        <w:jc w:val="both"/>
      </w:pPr>
      <w:r>
        <w:rPr>
          <w:rFonts w:ascii="Times New Roman"/>
          <w:b w:val="false"/>
          <w:i w:val="false"/>
          <w:color w:val="000000"/>
          <w:sz w:val="28"/>
        </w:rPr>
        <w:t>
      "5. Контроль за ходом проведения профилактической работы с подучетными осуществляет заместитель начальника органа внутренних дел курирующий местную полицейскую службу, либо руководитель местной полицейской службы, которые ежеквартально проверяют ведение дела административного надзора.";</w:t>
      </w:r>
    </w:p>
    <w:bookmarkEnd w:id="37"/>
    <w:bookmarkStart w:name="z46" w:id="3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38"/>
    <w:bookmarkStart w:name="z47" w:id="39"/>
    <w:p>
      <w:pPr>
        <w:spacing w:after="0"/>
        <w:ind w:left="0"/>
        <w:jc w:val="both"/>
      </w:pPr>
      <w:r>
        <w:rPr>
          <w:rFonts w:ascii="Times New Roman"/>
          <w:b w:val="false"/>
          <w:i w:val="false"/>
          <w:color w:val="000000"/>
          <w:sz w:val="28"/>
        </w:rPr>
        <w:t>
      "Глава 2. Организация учета и профилактической работы с лицами, в отношении которых административный надзор установлен при освобождении из мест лишения свободы";</w:t>
      </w:r>
    </w:p>
    <w:bookmarkEnd w:id="39"/>
    <w:bookmarkStart w:name="z48" w:id="40"/>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40"/>
    <w:bookmarkStart w:name="z49" w:id="41"/>
    <w:p>
      <w:pPr>
        <w:spacing w:after="0"/>
        <w:ind w:left="0"/>
        <w:jc w:val="both"/>
      </w:pPr>
      <w:r>
        <w:rPr>
          <w:rFonts w:ascii="Times New Roman"/>
          <w:b w:val="false"/>
          <w:i w:val="false"/>
          <w:color w:val="000000"/>
          <w:sz w:val="28"/>
        </w:rPr>
        <w:t xml:space="preserve">
      "По прибытию к избранному месту жительства и постановки на учет поднадзорного, участковый инспектор предупреждает его о соблюдении правил регистрации по месту жительства и контролирует соблюдение им установленных судом ограничений, проверяет достоверность данных, указанных в направленной из мест лишения свободы информационно-поисковой карте (далее - ИПК-ЛЦ), докладывает начальнику органа внутренних дел (лицу, исполняющему его обязанности) свои предложения об установлении ограничений, предусмотренных </w:t>
      </w:r>
      <w:r>
        <w:rPr>
          <w:rFonts w:ascii="Times New Roman"/>
          <w:b w:val="false"/>
          <w:i w:val="false"/>
          <w:color w:val="000000"/>
          <w:sz w:val="28"/>
        </w:rPr>
        <w:t>статьей 7</w:t>
      </w:r>
      <w:r>
        <w:rPr>
          <w:rFonts w:ascii="Times New Roman"/>
          <w:b w:val="false"/>
          <w:i w:val="false"/>
          <w:color w:val="000000"/>
          <w:sz w:val="28"/>
        </w:rPr>
        <w:t xml:space="preserve"> Закона, заполняет на поднадзорного схему связи (</w:t>
      </w:r>
      <w:r>
        <w:rPr>
          <w:rFonts w:ascii="Times New Roman"/>
          <w:b w:val="false"/>
          <w:i w:val="false"/>
          <w:color w:val="000000"/>
          <w:sz w:val="28"/>
        </w:rPr>
        <w:t>приложение 3</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51" w:id="42"/>
    <w:p>
      <w:pPr>
        <w:spacing w:after="0"/>
        <w:ind w:left="0"/>
        <w:jc w:val="both"/>
      </w:pPr>
      <w:r>
        <w:rPr>
          <w:rFonts w:ascii="Times New Roman"/>
          <w:b w:val="false"/>
          <w:i w:val="false"/>
          <w:color w:val="000000"/>
          <w:sz w:val="28"/>
        </w:rPr>
        <w:t>
      "8. В соответствии со статьей 7 Закона начальник органа внутренних дел (лицо, исполняющее его обязанности) выносит представление об установлении ограничений поднадзорному (</w:t>
      </w:r>
      <w:r>
        <w:rPr>
          <w:rFonts w:ascii="Times New Roman"/>
          <w:b w:val="false"/>
          <w:i w:val="false"/>
          <w:color w:val="000000"/>
          <w:sz w:val="28"/>
        </w:rPr>
        <w:t>приложение 5</w:t>
      </w:r>
      <w:r>
        <w:rPr>
          <w:rFonts w:ascii="Times New Roman"/>
          <w:b w:val="false"/>
          <w:i w:val="false"/>
          <w:color w:val="000000"/>
          <w:sz w:val="28"/>
        </w:rPr>
        <w:t xml:space="preserve">) и в трехдневный срок направляет его в суд. </w:t>
      </w:r>
    </w:p>
    <w:bookmarkEnd w:id="42"/>
    <w:bookmarkStart w:name="z52" w:id="43"/>
    <w:p>
      <w:pPr>
        <w:spacing w:after="0"/>
        <w:ind w:left="0"/>
        <w:jc w:val="both"/>
      </w:pPr>
      <w:r>
        <w:rPr>
          <w:rFonts w:ascii="Times New Roman"/>
          <w:b w:val="false"/>
          <w:i w:val="false"/>
          <w:color w:val="000000"/>
          <w:sz w:val="28"/>
        </w:rPr>
        <w:t>
      Начальник местной полицейской службы, получив постановление судьи об установлении ограничений, в присутствии участкового инспектора разъясняет поднадзорному правила административного надзора, его обязанности, и ответственность за нарушение установленных правил и ограничений.</w:t>
      </w:r>
    </w:p>
    <w:bookmarkEnd w:id="43"/>
    <w:bookmarkStart w:name="z53" w:id="44"/>
    <w:p>
      <w:pPr>
        <w:spacing w:after="0"/>
        <w:ind w:left="0"/>
        <w:jc w:val="both"/>
      </w:pPr>
      <w:r>
        <w:rPr>
          <w:rFonts w:ascii="Times New Roman"/>
          <w:b w:val="false"/>
          <w:i w:val="false"/>
          <w:color w:val="000000"/>
          <w:sz w:val="28"/>
        </w:rPr>
        <w:t xml:space="preserve">
      Перечень ограничений, определенных в отношении поднадзорного, может быть сокращен или дополнен судьей по представлению органа внутренних дел, с учетом его личности, образа жизни и поведения, но в пределах ограничений, предусмотренных статьей 7 Закона. </w:t>
      </w:r>
    </w:p>
    <w:bookmarkEnd w:id="44"/>
    <w:bookmarkStart w:name="z54" w:id="45"/>
    <w:p>
      <w:pPr>
        <w:spacing w:after="0"/>
        <w:ind w:left="0"/>
        <w:jc w:val="both"/>
      </w:pPr>
      <w:r>
        <w:rPr>
          <w:rFonts w:ascii="Times New Roman"/>
          <w:b w:val="false"/>
          <w:i w:val="false"/>
          <w:color w:val="000000"/>
          <w:sz w:val="28"/>
        </w:rPr>
        <w:t>
      Представление о сокращении перечня ограничений или его дополнения подготавливается участковым инспектором, осуществляющим административный надзор и после его подписания, начальником органа внутренних дел (лицом, исполняющим его обязанности) направляется в суд. Постановление судьи об изменении ограничений в трехдневный срок со дня получения объявляется поднадзорному под роспись.";</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56" w:id="46"/>
    <w:p>
      <w:pPr>
        <w:spacing w:after="0"/>
        <w:ind w:left="0"/>
        <w:jc w:val="both"/>
      </w:pPr>
      <w:r>
        <w:rPr>
          <w:rFonts w:ascii="Times New Roman"/>
          <w:b w:val="false"/>
          <w:i w:val="false"/>
          <w:color w:val="000000"/>
          <w:sz w:val="28"/>
        </w:rPr>
        <w:t>
      "11. Административный надзор осуществляется по месту жительства поднадзорного. Если поднадзорный по уважительным причинам не может проживать по данному адресу, начальник органа внутренних дел (лицо, исполняющее его обязанности), согласно рапорту участкового инспектора и заявлению поднадзорного, может разрешить ему временное проживание  в другом месте, в пределах обслуживаемой горрайорганом территории.";</w:t>
      </w:r>
    </w:p>
    <w:bookmarkEnd w:id="46"/>
    <w:bookmarkStart w:name="z57" w:id="4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47"/>
    <w:bookmarkStart w:name="z58" w:id="48"/>
    <w:p>
      <w:pPr>
        <w:spacing w:after="0"/>
        <w:ind w:left="0"/>
        <w:jc w:val="both"/>
      </w:pPr>
      <w:r>
        <w:rPr>
          <w:rFonts w:ascii="Times New Roman"/>
          <w:b w:val="false"/>
          <w:i w:val="false"/>
          <w:color w:val="000000"/>
          <w:sz w:val="28"/>
        </w:rPr>
        <w:t>
      "Глава 3. Учет лиц, подпадающих по признакам судимостей под действие Закона";</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60" w:id="49"/>
    <w:p>
      <w:pPr>
        <w:spacing w:after="0"/>
        <w:ind w:left="0"/>
        <w:jc w:val="both"/>
      </w:pPr>
      <w:r>
        <w:rPr>
          <w:rFonts w:ascii="Times New Roman"/>
          <w:b w:val="false"/>
          <w:i w:val="false"/>
          <w:color w:val="000000"/>
          <w:sz w:val="28"/>
        </w:rPr>
        <w:t>
      "15. Наблюдательное дело на подучетного, по истечению срока погашения или снятия судимости, прекращается, о чем докладывается рапортом начальнику органа внутренних дел (лицу, исполняющему его обязанности).";</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62" w:id="50"/>
    <w:p>
      <w:pPr>
        <w:spacing w:after="0"/>
        <w:ind w:left="0"/>
        <w:jc w:val="both"/>
      </w:pPr>
      <w:r>
        <w:rPr>
          <w:rFonts w:ascii="Times New Roman"/>
          <w:b w:val="false"/>
          <w:i w:val="false"/>
          <w:color w:val="000000"/>
          <w:sz w:val="28"/>
        </w:rPr>
        <w:t xml:space="preserve">
      "17. Административный надзор по материалам органа внутренних дел устанавливается в отношении лиц, указанных в пункте "в" </w:t>
      </w:r>
      <w:r>
        <w:rPr>
          <w:rFonts w:ascii="Times New Roman"/>
          <w:b w:val="false"/>
          <w:i w:val="false"/>
          <w:color w:val="000000"/>
          <w:sz w:val="28"/>
        </w:rPr>
        <w:t>статьи 2</w:t>
      </w:r>
      <w:r>
        <w:rPr>
          <w:rFonts w:ascii="Times New Roman"/>
          <w:b w:val="false"/>
          <w:i w:val="false"/>
          <w:color w:val="000000"/>
          <w:sz w:val="28"/>
        </w:rPr>
        <w:t xml:space="preserve"> Закона, если они в период непогашенного или неснятого срока судимости после отбытия наказания, несмотря на предупреждения органов внутренних дел, систематически нарушают общественный порядок и права других граждан, совершают иные правонарушения.";</w:t>
      </w:r>
    </w:p>
    <w:bookmarkEnd w:id="50"/>
    <w:bookmarkStart w:name="z63" w:id="51"/>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20</w:t>
      </w:r>
      <w:r>
        <w:rPr>
          <w:rFonts w:ascii="Times New Roman"/>
          <w:b w:val="false"/>
          <w:i w:val="false"/>
          <w:color w:val="000000"/>
          <w:sz w:val="28"/>
        </w:rPr>
        <w:t xml:space="preserve"> изложить в следующей редакции:</w:t>
      </w:r>
    </w:p>
    <w:bookmarkEnd w:id="51"/>
    <w:bookmarkStart w:name="z64" w:id="52"/>
    <w:p>
      <w:pPr>
        <w:spacing w:after="0"/>
        <w:ind w:left="0"/>
        <w:jc w:val="both"/>
      </w:pPr>
      <w:r>
        <w:rPr>
          <w:rFonts w:ascii="Times New Roman"/>
          <w:b w:val="false"/>
          <w:i w:val="false"/>
          <w:color w:val="000000"/>
          <w:sz w:val="28"/>
        </w:rPr>
        <w:t>
      "20. В случае, если лицо, подпадающее по признакам судимостей под действие Закона, дважды в течение года нарушило общественный порядок, права других граждан или совершило иные правонарушения, за которые было подвергнуто мерам административного взыскания, и продолжает вести противоправный образ жизни, участковый инспектор докладывает рапортом начальнику органа внутренних дел (лицу, исполняющего его обязанности) о целесообразности установления за ним административного надзора.";</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66" w:id="53"/>
    <w:p>
      <w:pPr>
        <w:spacing w:after="0"/>
        <w:ind w:left="0"/>
        <w:jc w:val="both"/>
      </w:pPr>
      <w:r>
        <w:rPr>
          <w:rFonts w:ascii="Times New Roman"/>
          <w:b w:val="false"/>
          <w:i w:val="false"/>
          <w:color w:val="000000"/>
          <w:sz w:val="28"/>
        </w:rPr>
        <w:t>
      21. Начальник органа внутренних дел (лицо, исполняющее его обязанности), рассмотрев представленные материалы, направляет в суд мотивированное представление (</w:t>
      </w:r>
      <w:r>
        <w:rPr>
          <w:rFonts w:ascii="Times New Roman"/>
          <w:b w:val="false"/>
          <w:i w:val="false"/>
          <w:color w:val="000000"/>
          <w:sz w:val="28"/>
        </w:rPr>
        <w:t>приложение 8</w:t>
      </w:r>
      <w:r>
        <w:rPr>
          <w:rFonts w:ascii="Times New Roman"/>
          <w:b w:val="false"/>
          <w:i w:val="false"/>
          <w:color w:val="000000"/>
          <w:sz w:val="28"/>
        </w:rPr>
        <w:t xml:space="preserve">) о необходимости установления за таким лицом административного надзора с приложением материалов, указанных во втором абзаце пункта 20 настоящих Правил. В представлении указываются основания установления административного надзора, предлагаемый срок его действия и ограничения, согласно </w:t>
      </w:r>
      <w:r>
        <w:rPr>
          <w:rFonts w:ascii="Times New Roman"/>
          <w:b w:val="false"/>
          <w:i w:val="false"/>
          <w:color w:val="000000"/>
          <w:sz w:val="28"/>
        </w:rPr>
        <w:t>статьи 7</w:t>
      </w:r>
      <w:r>
        <w:rPr>
          <w:rFonts w:ascii="Times New Roman"/>
          <w:b w:val="false"/>
          <w:i w:val="false"/>
          <w:color w:val="000000"/>
          <w:sz w:val="28"/>
        </w:rPr>
        <w:t xml:space="preserve"> Закона.";</w:t>
      </w:r>
    </w:p>
    <w:bookmarkEnd w:id="53"/>
    <w:bookmarkStart w:name="z67" w:id="54"/>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22</w:t>
      </w:r>
      <w:r>
        <w:rPr>
          <w:rFonts w:ascii="Times New Roman"/>
          <w:b w:val="false"/>
          <w:i w:val="false"/>
          <w:color w:val="000000"/>
          <w:sz w:val="28"/>
        </w:rPr>
        <w:t xml:space="preserve"> изложить в следующей редакции:</w:t>
      </w:r>
    </w:p>
    <w:bookmarkEnd w:id="54"/>
    <w:bookmarkStart w:name="z68" w:id="55"/>
    <w:p>
      <w:pPr>
        <w:spacing w:after="0"/>
        <w:ind w:left="0"/>
        <w:jc w:val="both"/>
      </w:pPr>
      <w:r>
        <w:rPr>
          <w:rFonts w:ascii="Times New Roman"/>
          <w:b w:val="false"/>
          <w:i w:val="false"/>
          <w:color w:val="000000"/>
          <w:sz w:val="28"/>
        </w:rPr>
        <w:t>
      "Постановление судьи об установлении административного надзора, вступившее в законную силу, является основанием для постановки на учет и заведения дела административного надзора.";</w:t>
      </w:r>
    </w:p>
    <w:bookmarkEnd w:id="55"/>
    <w:bookmarkStart w:name="z69" w:id="5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56"/>
    <w:bookmarkStart w:name="z70" w:id="57"/>
    <w:p>
      <w:pPr>
        <w:spacing w:after="0"/>
        <w:ind w:left="0"/>
        <w:jc w:val="both"/>
      </w:pPr>
      <w:r>
        <w:rPr>
          <w:rFonts w:ascii="Times New Roman"/>
          <w:b w:val="false"/>
          <w:i w:val="false"/>
          <w:color w:val="000000"/>
          <w:sz w:val="28"/>
        </w:rPr>
        <w:t>
      "Глава 4. Осуществление учета лиц, состоящих под административным надзором в органах внутренних дел";</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72" w:id="58"/>
    <w:p>
      <w:pPr>
        <w:spacing w:after="0"/>
        <w:ind w:left="0"/>
        <w:jc w:val="both"/>
      </w:pPr>
      <w:r>
        <w:rPr>
          <w:rFonts w:ascii="Times New Roman"/>
          <w:b w:val="false"/>
          <w:i w:val="false"/>
          <w:color w:val="000000"/>
          <w:sz w:val="28"/>
        </w:rPr>
        <w:t>
      "28. Участковый инспектор обязан проводить с поднадзорным по месту жительства предупредительную работу по недопущению случаев уклонения от административного надзора и совершения им правонарушений. При получении сведений о намерении такого лица уклониться от административного надзора, он вносит предложение начальнику органа внутренних дел (лицу, исполняющего его обязанности) о направлении в суд представления по изменению ему ограничений (</w:t>
      </w:r>
      <w:r>
        <w:rPr>
          <w:rFonts w:ascii="Times New Roman"/>
          <w:b w:val="false"/>
          <w:i w:val="false"/>
          <w:color w:val="000000"/>
          <w:sz w:val="28"/>
        </w:rPr>
        <w:t>приложение 9</w:t>
      </w:r>
      <w:r>
        <w:rPr>
          <w:rFonts w:ascii="Times New Roman"/>
          <w:b w:val="false"/>
          <w:i w:val="false"/>
          <w:color w:val="000000"/>
          <w:sz w:val="28"/>
        </w:rPr>
        <w:t>).";</w:t>
      </w:r>
    </w:p>
    <w:bookmarkEnd w:id="58"/>
    <w:bookmarkStart w:name="z73" w:id="59"/>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31</w:t>
      </w:r>
      <w:r>
        <w:rPr>
          <w:rFonts w:ascii="Times New Roman"/>
          <w:b w:val="false"/>
          <w:i w:val="false"/>
          <w:color w:val="000000"/>
          <w:sz w:val="28"/>
        </w:rPr>
        <w:t xml:space="preserve"> изложить в следующей редакции:</w:t>
      </w:r>
    </w:p>
    <w:bookmarkEnd w:id="59"/>
    <w:bookmarkStart w:name="z74" w:id="60"/>
    <w:p>
      <w:pPr>
        <w:spacing w:after="0"/>
        <w:ind w:left="0"/>
        <w:jc w:val="both"/>
      </w:pPr>
      <w:r>
        <w:rPr>
          <w:rFonts w:ascii="Times New Roman"/>
          <w:b w:val="false"/>
          <w:i w:val="false"/>
          <w:color w:val="000000"/>
          <w:sz w:val="28"/>
        </w:rPr>
        <w:t>
      "31. В случае, когда поднадзорному устанавливается обязанность в виде явки в орган внутренних дел для регистрации, то по указанию начальника органа внутренних дел (лица, исполняющего его обязанности) такую регистрацию осуществляет уполномоченный сотрудник подразделения местной полицейской службы, участковый инспектор, о чем делается отметка в специальном регистрационном листе (</w:t>
      </w:r>
      <w:r>
        <w:rPr>
          <w:rFonts w:ascii="Times New Roman"/>
          <w:b w:val="false"/>
          <w:i w:val="false"/>
          <w:color w:val="000000"/>
          <w:sz w:val="28"/>
        </w:rPr>
        <w:t>приложение 11</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77" w:id="61"/>
    <w:p>
      <w:pPr>
        <w:spacing w:after="0"/>
        <w:ind w:left="0"/>
        <w:jc w:val="both"/>
      </w:pPr>
      <w:r>
        <w:rPr>
          <w:rFonts w:ascii="Times New Roman"/>
          <w:b w:val="false"/>
          <w:i w:val="false"/>
          <w:color w:val="000000"/>
          <w:sz w:val="28"/>
        </w:rPr>
        <w:t>
      "36. Вопросы о выезде поднадзорного с места постоянного жительства за пределы района (города) рассматривает начальник органа внутренних дел (лицо, исполняющее его обязанности) на основании письменного заявления поднадзорного и рапорта участкового инспектора о причине выезда с указанием данных, характеризующих поведение лица в период нахождения под административным надзором. О принятом решении делается соответствующая запись на заявлении, которое регистрируется во входящей корреспонденции ОВД.";</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p>
    <w:bookmarkStart w:name="z79" w:id="62"/>
    <w:p>
      <w:pPr>
        <w:spacing w:after="0"/>
        <w:ind w:left="0"/>
        <w:jc w:val="both"/>
      </w:pPr>
      <w:r>
        <w:rPr>
          <w:rFonts w:ascii="Times New Roman"/>
          <w:b w:val="false"/>
          <w:i w:val="false"/>
          <w:color w:val="000000"/>
          <w:sz w:val="28"/>
        </w:rPr>
        <w:t>
      "46. В случае, когда поднадзорный в период срока административного надзора дважды был привлечен к административной ответственности за нарушение правил надзора или установленных ограничений и вновь совершил такое нарушение (если с момента применения мер за второе нарушение не истек один год), то участковый инспектор мотивированным рапортом вносит предложение начальнику органа внутренних дел о необходимости продления срока административного надзора.</w:t>
      </w:r>
    </w:p>
    <w:bookmarkEnd w:id="62"/>
    <w:bookmarkStart w:name="z80" w:id="63"/>
    <w:p>
      <w:pPr>
        <w:spacing w:after="0"/>
        <w:ind w:left="0"/>
        <w:jc w:val="both"/>
      </w:pPr>
      <w:r>
        <w:rPr>
          <w:rFonts w:ascii="Times New Roman"/>
          <w:b w:val="false"/>
          <w:i w:val="false"/>
          <w:color w:val="000000"/>
          <w:sz w:val="28"/>
        </w:rPr>
        <w:t>
      При решении вопроса о продлении срока административного надзора учитываются не только нарушения установленных ограничений и правил надзора, но и допущенные поднадзорным нарушения общественного порядка, совершение иных умышленных правонарушений, за которые он был подвергнут мерам административного взыскания.</w:t>
      </w:r>
    </w:p>
    <w:bookmarkEnd w:id="63"/>
    <w:bookmarkStart w:name="z81" w:id="64"/>
    <w:p>
      <w:pPr>
        <w:spacing w:after="0"/>
        <w:ind w:left="0"/>
        <w:jc w:val="both"/>
      </w:pPr>
      <w:r>
        <w:rPr>
          <w:rFonts w:ascii="Times New Roman"/>
          <w:b w:val="false"/>
          <w:i w:val="false"/>
          <w:color w:val="000000"/>
          <w:sz w:val="28"/>
        </w:rPr>
        <w:t>
      В этом случае начальник органа внутренних дел (лицо, исполняющее его обязанности) направляет в суд представление о продлении срока административного надзора (</w:t>
      </w:r>
      <w:r>
        <w:rPr>
          <w:rFonts w:ascii="Times New Roman"/>
          <w:b w:val="false"/>
          <w:i w:val="false"/>
          <w:color w:val="000000"/>
          <w:sz w:val="28"/>
        </w:rPr>
        <w:t>приложение 19</w:t>
      </w:r>
      <w:r>
        <w:rPr>
          <w:rFonts w:ascii="Times New Roman"/>
          <w:b w:val="false"/>
          <w:i w:val="false"/>
          <w:color w:val="000000"/>
          <w:sz w:val="28"/>
        </w:rPr>
        <w:t>). Постановление судьи о продлении, либо в отказе продления срока административного надзора в течение трех рабочих дней со дня получения объявляется поднадзорному под роспись.";</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83" w:id="65"/>
    <w:p>
      <w:pPr>
        <w:spacing w:after="0"/>
        <w:ind w:left="0"/>
        <w:jc w:val="both"/>
      </w:pPr>
      <w:r>
        <w:rPr>
          <w:rFonts w:ascii="Times New Roman"/>
          <w:b w:val="false"/>
          <w:i w:val="false"/>
          <w:color w:val="000000"/>
          <w:sz w:val="28"/>
        </w:rPr>
        <w:t xml:space="preserve">
      "48. В случае прекращения административного надзора предусмотренных подпунктами а), в), г), д) и е) </w:t>
      </w:r>
      <w:r>
        <w:rPr>
          <w:rFonts w:ascii="Times New Roman"/>
          <w:b w:val="false"/>
          <w:i w:val="false"/>
          <w:color w:val="000000"/>
          <w:sz w:val="28"/>
        </w:rPr>
        <w:t>статьи 14</w:t>
      </w:r>
      <w:r>
        <w:rPr>
          <w:rFonts w:ascii="Times New Roman"/>
          <w:b w:val="false"/>
          <w:i w:val="false"/>
          <w:color w:val="000000"/>
          <w:sz w:val="28"/>
        </w:rPr>
        <w:t xml:space="preserve"> Закона, сотрудником органа внутренних дел, осуществляющим административный надзор, выносится постановление (</w:t>
      </w:r>
      <w:r>
        <w:rPr>
          <w:rFonts w:ascii="Times New Roman"/>
          <w:b w:val="false"/>
          <w:i w:val="false"/>
          <w:color w:val="000000"/>
          <w:sz w:val="28"/>
        </w:rPr>
        <w:t>приложение 20</w:t>
      </w:r>
      <w:r>
        <w:rPr>
          <w:rFonts w:ascii="Times New Roman"/>
          <w:b w:val="false"/>
          <w:i w:val="false"/>
          <w:color w:val="000000"/>
          <w:sz w:val="28"/>
        </w:rPr>
        <w:t>), которое утверждается начальником органа внутренних дел (лицом, исполняющим его обязанности).</w:t>
      </w:r>
    </w:p>
    <w:bookmarkEnd w:id="65"/>
    <w:bookmarkStart w:name="z84" w:id="66"/>
    <w:p>
      <w:pPr>
        <w:spacing w:after="0"/>
        <w:ind w:left="0"/>
        <w:jc w:val="both"/>
      </w:pPr>
      <w:r>
        <w:rPr>
          <w:rFonts w:ascii="Times New Roman"/>
          <w:b w:val="false"/>
          <w:i w:val="false"/>
          <w:color w:val="000000"/>
          <w:sz w:val="28"/>
        </w:rPr>
        <w:t>
      Если поведение и образ жизни поднадзорного, включая результаты проверок по оперативно-справочным учетам, свидетельствуют о том, что он встал на путь исправления, участковый инспектор докладывает рапортом начальнику органа внутренних дел (лицу, исполняющему его обязанности) предложения о возможности досрочного прекращения надзора. По результатам изучения материалов, начальником органа внутренних дел (лицом, исполняющим его обязанности) в суд направляется мотивированное представление о досрочном прекращении административного надзора (</w:t>
      </w:r>
      <w:r>
        <w:rPr>
          <w:rFonts w:ascii="Times New Roman"/>
          <w:b w:val="false"/>
          <w:i w:val="false"/>
          <w:color w:val="000000"/>
          <w:sz w:val="28"/>
        </w:rPr>
        <w:t>приложение 19</w:t>
      </w:r>
      <w:r>
        <w:rPr>
          <w:rFonts w:ascii="Times New Roman"/>
          <w:b w:val="false"/>
          <w:i w:val="false"/>
          <w:color w:val="000000"/>
          <w:sz w:val="28"/>
        </w:rPr>
        <w:t xml:space="preserve">). </w:t>
      </w:r>
    </w:p>
    <w:bookmarkEnd w:id="66"/>
    <w:bookmarkStart w:name="z85" w:id="67"/>
    <w:p>
      <w:pPr>
        <w:spacing w:after="0"/>
        <w:ind w:left="0"/>
        <w:jc w:val="both"/>
      </w:pPr>
      <w:r>
        <w:rPr>
          <w:rFonts w:ascii="Times New Roman"/>
          <w:b w:val="false"/>
          <w:i w:val="false"/>
          <w:color w:val="000000"/>
          <w:sz w:val="28"/>
        </w:rPr>
        <w:t>
      Постановление судьи или органа внутренних дел о прекращении административного надзора объявляется поднадзорному под роспись.";</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50</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изложить в следующей редакции:</w:t>
      </w:r>
    </w:p>
    <w:bookmarkStart w:name="z87" w:id="68"/>
    <w:p>
      <w:pPr>
        <w:spacing w:after="0"/>
        <w:ind w:left="0"/>
        <w:jc w:val="both"/>
      </w:pPr>
      <w:r>
        <w:rPr>
          <w:rFonts w:ascii="Times New Roman"/>
          <w:b w:val="false"/>
          <w:i w:val="false"/>
          <w:color w:val="000000"/>
          <w:sz w:val="28"/>
        </w:rPr>
        <w:t>
      "50. Лица, в отношении которых в установленном Законом порядке прекращен административный надзор и лица, подпадающие по признакам судимости под действие Закона, по истечению срока погашения или снятия судимости с момента освобождения из мест лишения свободы участковыми инспекторами ставятся как ранее судимые, на списочный учет, в порядке определяемом Министром внутренних дел.</w:t>
      </w:r>
    </w:p>
    <w:bookmarkEnd w:id="68"/>
    <w:bookmarkStart w:name="z88" w:id="69"/>
    <w:p>
      <w:pPr>
        <w:spacing w:after="0"/>
        <w:ind w:left="0"/>
        <w:jc w:val="both"/>
      </w:pPr>
      <w:r>
        <w:rPr>
          <w:rFonts w:ascii="Times New Roman"/>
          <w:b w:val="false"/>
          <w:i w:val="false"/>
          <w:color w:val="000000"/>
          <w:sz w:val="28"/>
        </w:rPr>
        <w:t xml:space="preserve">
      51. Административный надзор, прекращенный в отношении лица, взятого под надзор на основании пунктов "а" и "б" </w:t>
      </w:r>
      <w:r>
        <w:rPr>
          <w:rFonts w:ascii="Times New Roman"/>
          <w:b w:val="false"/>
          <w:i w:val="false"/>
          <w:color w:val="000000"/>
          <w:sz w:val="28"/>
        </w:rPr>
        <w:t>статьи 14</w:t>
      </w:r>
      <w:r>
        <w:rPr>
          <w:rFonts w:ascii="Times New Roman"/>
          <w:b w:val="false"/>
          <w:i w:val="false"/>
          <w:color w:val="000000"/>
          <w:sz w:val="28"/>
        </w:rPr>
        <w:t xml:space="preserve"> Закона, может быть вновь установлен по пункту "в" </w:t>
      </w:r>
      <w:r>
        <w:rPr>
          <w:rFonts w:ascii="Times New Roman"/>
          <w:b w:val="false"/>
          <w:i w:val="false"/>
          <w:color w:val="000000"/>
          <w:sz w:val="28"/>
        </w:rPr>
        <w:t>статьи 2</w:t>
      </w:r>
      <w:r>
        <w:rPr>
          <w:rFonts w:ascii="Times New Roman"/>
          <w:b w:val="false"/>
          <w:i w:val="false"/>
          <w:color w:val="000000"/>
          <w:sz w:val="28"/>
        </w:rPr>
        <w:t xml:space="preserve"> Закона (по материалам органов внутренних дел, свидетельствующим о нарушениях таким лицом общественного порядка и прав других граждан, совершении иных правонарушений), до погашения срока судимости в соответствии со </w:t>
      </w:r>
      <w:r>
        <w:rPr>
          <w:rFonts w:ascii="Times New Roman"/>
          <w:b w:val="false"/>
          <w:i w:val="false"/>
          <w:color w:val="000000"/>
          <w:sz w:val="28"/>
        </w:rPr>
        <w:t>статьей 79</w:t>
      </w:r>
      <w:r>
        <w:rPr>
          <w:rFonts w:ascii="Times New Roman"/>
          <w:b w:val="false"/>
          <w:i w:val="false"/>
          <w:color w:val="000000"/>
          <w:sz w:val="28"/>
        </w:rPr>
        <w:t xml:space="preserve"> Уголовного кодекса Республики Казахстан.";</w:t>
      </w:r>
    </w:p>
    <w:bookmarkEnd w:id="69"/>
    <w:bookmarkStart w:name="z89" w:id="7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5</w:t>
      </w:r>
      <w:r>
        <w:rPr>
          <w:rFonts w:ascii="Times New Roman"/>
          <w:b w:val="false"/>
          <w:i w:val="false"/>
          <w:color w:val="000000"/>
          <w:sz w:val="28"/>
        </w:rPr>
        <w:t xml:space="preserve"> изложить в следующей редакции:</w:t>
      </w:r>
    </w:p>
    <w:bookmarkEnd w:id="70"/>
    <w:bookmarkStart w:name="z90" w:id="71"/>
    <w:p>
      <w:pPr>
        <w:spacing w:after="0"/>
        <w:ind w:left="0"/>
        <w:jc w:val="both"/>
      </w:pPr>
      <w:r>
        <w:rPr>
          <w:rFonts w:ascii="Times New Roman"/>
          <w:b w:val="false"/>
          <w:i w:val="false"/>
          <w:color w:val="000000"/>
          <w:sz w:val="28"/>
        </w:rPr>
        <w:t>
      "Глава 5. Функциональные обязанности служб органов внутренних дел при осуществлении учета лиц, состоящих под административным надзорам";</w:t>
      </w:r>
    </w:p>
    <w:bookmarkEnd w:id="71"/>
    <w:bookmarkStart w:name="z91" w:id="72"/>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53</w:t>
      </w:r>
      <w:r>
        <w:rPr>
          <w:rFonts w:ascii="Times New Roman"/>
          <w:b w:val="false"/>
          <w:i w:val="false"/>
          <w:color w:val="000000"/>
          <w:sz w:val="28"/>
        </w:rPr>
        <w:t xml:space="preserve"> изложить в следующей редакции:</w:t>
      </w:r>
    </w:p>
    <w:bookmarkEnd w:id="72"/>
    <w:bookmarkStart w:name="z92" w:id="73"/>
    <w:p>
      <w:pPr>
        <w:spacing w:after="0"/>
        <w:ind w:left="0"/>
        <w:jc w:val="both"/>
      </w:pPr>
      <w:r>
        <w:rPr>
          <w:rFonts w:ascii="Times New Roman"/>
          <w:b w:val="false"/>
          <w:i w:val="false"/>
          <w:color w:val="000000"/>
          <w:sz w:val="28"/>
        </w:rPr>
        <w:t>
      "5) сотрудники подразделений ИАЦ обеспечивают формирование базы данных на ранее судимых, а также своевременное направление ИПК-ЛЦ на поднадзорных и лиц, подпадающих по признакам судимостей под действие Закона, в территориальный орган внутренних дел, куда они прибыли на постоянное место проживания.";</w:t>
      </w:r>
    </w:p>
    <w:bookmarkEnd w:id="73"/>
    <w:bookmarkStart w:name="z93" w:id="7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6</w:t>
      </w:r>
      <w:r>
        <w:rPr>
          <w:rFonts w:ascii="Times New Roman"/>
          <w:b w:val="false"/>
          <w:i w:val="false"/>
          <w:color w:val="000000"/>
          <w:sz w:val="28"/>
        </w:rPr>
        <w:t xml:space="preserve"> изложить в следующей редакции:</w:t>
      </w:r>
    </w:p>
    <w:bookmarkEnd w:id="74"/>
    <w:bookmarkStart w:name="z94" w:id="75"/>
    <w:p>
      <w:pPr>
        <w:spacing w:after="0"/>
        <w:ind w:left="0"/>
        <w:jc w:val="both"/>
      </w:pPr>
      <w:r>
        <w:rPr>
          <w:rFonts w:ascii="Times New Roman"/>
          <w:b w:val="false"/>
          <w:i w:val="false"/>
          <w:color w:val="000000"/>
          <w:sz w:val="28"/>
        </w:rPr>
        <w:t>
      "Глава 6. Оценка результатов работы по учету лиц, состоящих под административным надзором";</w:t>
      </w:r>
    </w:p>
    <w:bookmarkEnd w:id="75"/>
    <w:bookmarkStart w:name="z95" w:id="76"/>
    <w:p>
      <w:pPr>
        <w:spacing w:after="0"/>
        <w:ind w:left="0"/>
        <w:jc w:val="both"/>
      </w:pPr>
      <w:r>
        <w:rPr>
          <w:rFonts w:ascii="Times New Roman"/>
          <w:b w:val="false"/>
          <w:i w:val="false"/>
          <w:color w:val="000000"/>
          <w:sz w:val="28"/>
        </w:rPr>
        <w:t xml:space="preserve">
      абзац пятый </w:t>
      </w:r>
      <w:r>
        <w:rPr>
          <w:rFonts w:ascii="Times New Roman"/>
          <w:b w:val="false"/>
          <w:i w:val="false"/>
          <w:color w:val="000000"/>
          <w:sz w:val="28"/>
        </w:rPr>
        <w:t>пункта 54</w:t>
      </w:r>
      <w:r>
        <w:rPr>
          <w:rFonts w:ascii="Times New Roman"/>
          <w:b w:val="false"/>
          <w:i w:val="false"/>
          <w:color w:val="000000"/>
          <w:sz w:val="28"/>
        </w:rPr>
        <w:t xml:space="preserve"> изложить в следующей редакции:</w:t>
      </w:r>
    </w:p>
    <w:bookmarkEnd w:id="76"/>
    <w:bookmarkStart w:name="z96" w:id="77"/>
    <w:p>
      <w:pPr>
        <w:spacing w:after="0"/>
        <w:ind w:left="0"/>
        <w:jc w:val="both"/>
      </w:pPr>
      <w:r>
        <w:rPr>
          <w:rFonts w:ascii="Times New Roman"/>
          <w:b w:val="false"/>
          <w:i w:val="false"/>
          <w:color w:val="000000"/>
          <w:sz w:val="28"/>
        </w:rPr>
        <w:t>
      "полнота собранного материала для возбуждения уголовного дела за уклонение от административного надзора;";</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p>
    <w:bookmarkStart w:name="z98" w:id="78"/>
    <w:p>
      <w:pPr>
        <w:spacing w:after="0"/>
        <w:ind w:left="0"/>
        <w:jc w:val="both"/>
      </w:pPr>
      <w:r>
        <w:rPr>
          <w:rFonts w:ascii="Times New Roman"/>
          <w:b w:val="false"/>
          <w:i w:val="false"/>
          <w:color w:val="000000"/>
          <w:sz w:val="28"/>
        </w:rPr>
        <w:t>
      "56. Начальник органа внутренних дел (лицо, исполняющее его обязанности), в соответствии с ограничениями, установленными поднадзорному, на основании сведений, характеризующих его личность, а также исходя из технической возможности установки соответствующего оборудования, принимает решение о применении к нему электронных средств слежения при постановке поднадзорного на учет.";</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59 изложить в следующей редакции:</w:t>
      </w:r>
    </w:p>
    <w:bookmarkStart w:name="z100" w:id="79"/>
    <w:p>
      <w:pPr>
        <w:spacing w:after="0"/>
        <w:ind w:left="0"/>
        <w:jc w:val="both"/>
      </w:pPr>
      <w:r>
        <w:rPr>
          <w:rFonts w:ascii="Times New Roman"/>
          <w:b w:val="false"/>
          <w:i w:val="false"/>
          <w:color w:val="000000"/>
          <w:sz w:val="28"/>
        </w:rPr>
        <w:t xml:space="preserve">
      "2) при получении информации о фактах повреждения, несанкционированного съема электронных средств слежения, нарушений ограничений, установленных судом, докладывает рапортом начальнику местной полицейской службы либо лицу, его замещающему, и производит соответствующие отметки в журнале учета нарушений, выявленных посредством электронных средств слежения на поднадзорных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79"/>
    <w:bookmarkStart w:name="z101" w:id="80"/>
    <w:p>
      <w:pPr>
        <w:spacing w:after="0"/>
        <w:ind w:left="0"/>
        <w:jc w:val="both"/>
      </w:pPr>
      <w:r>
        <w:rPr>
          <w:rFonts w:ascii="Times New Roman"/>
          <w:b w:val="false"/>
          <w:i w:val="false"/>
          <w:color w:val="000000"/>
          <w:sz w:val="28"/>
        </w:rPr>
        <w:t xml:space="preserve">
      Незамедлительно докладывает рапортом начальнику органа внутренних дел (лицу, исполняющему его обязанности) обо всех зафиксированных фактах отказов и сбоев в работе электронных средств слежения, отражает их в журнале учета неисправностей электронных средств слежения на поднадзорного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w:t>
      </w:r>
      <w:r>
        <w:rPr>
          <w:rFonts w:ascii="Times New Roman"/>
          <w:b w:val="false"/>
          <w:i w:val="false"/>
          <w:color w:val="000000"/>
          <w:sz w:val="28"/>
        </w:rPr>
        <w:t xml:space="preserve"> изложить в следующей редакции:</w:t>
      </w:r>
    </w:p>
    <w:bookmarkStart w:name="z103" w:id="81"/>
    <w:p>
      <w:pPr>
        <w:spacing w:after="0"/>
        <w:ind w:left="0"/>
        <w:jc w:val="both"/>
      </w:pPr>
      <w:r>
        <w:rPr>
          <w:rFonts w:ascii="Times New Roman"/>
          <w:b w:val="false"/>
          <w:i w:val="false"/>
          <w:color w:val="000000"/>
          <w:sz w:val="28"/>
        </w:rPr>
        <w:t xml:space="preserve">
      "60. При изменении судом установленных ограничений, либо невозможности использования электронных средств слежения по техническим причинам, начальник органа внутренних дел (лицо, исполняющее его обязанности) отменяет применение электронных средств слежения либо изменяет порядок их использования и набор применяемых технических средств, приняв соответствующее мотивированное постановление об отмене (замене) использовании в отношении лица, которому судом установлен административный надзор электронных средств слежения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 Сотрудник ОВД, ответственный за использование электронных средств слежения, в течение трех рабочих дней с момента вынесения постановления осуществляет снятие (замену) необходимого оборудования.";</w:t>
      </w:r>
    </w:p>
    <w:bookmarkEnd w:id="81"/>
    <w:bookmarkStart w:name="z104" w:id="8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 432 от 15 июля 2014 года "Об утверждении Правил осуществления профилактического контроля за лицами, состоящими на профилактическом учете в органах внутренних дел" (зарегистрирован в Реестре государственной регистрации нормативных правовых актов под № 9695, опубликован 25 сентября 2014 года "Юридическая газета" № 144 (2712):</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приказа изложить в следующей редакции:</w:t>
      </w:r>
    </w:p>
    <w:bookmarkStart w:name="z106" w:id="83"/>
    <w:p>
      <w:pPr>
        <w:spacing w:after="0"/>
        <w:ind w:left="0"/>
        <w:jc w:val="both"/>
      </w:pPr>
      <w:r>
        <w:rPr>
          <w:rFonts w:ascii="Times New Roman"/>
          <w:b w:val="false"/>
          <w:i w:val="false"/>
          <w:color w:val="000000"/>
          <w:sz w:val="28"/>
        </w:rPr>
        <w:t>
      "4. Председателям Комитетов, начальникам Департаментов, самостоятельных управлений Министерства внутренних дел Республики Казахстан, начальникам департаментов полиции областей, городов республиканского значения и столицы обеспечить изучение настоящего приказа личным составом органов внутренних дел и неукоснительное исполнение его требований.";</w:t>
      </w:r>
    </w:p>
    <w:bookmarkEnd w:id="83"/>
    <w:bookmarkStart w:name="z107" w:id="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профилактического контроля за лицами, состоящими на профилактическом учете в органах внутренних дел, утвержденных указанным приказом:</w:t>
      </w:r>
    </w:p>
    <w:bookmarkEnd w:id="84"/>
    <w:bookmarkStart w:name="z108" w:id="8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85"/>
    <w:bookmarkStart w:name="z109" w:id="86"/>
    <w:p>
      <w:pPr>
        <w:spacing w:after="0"/>
        <w:ind w:left="0"/>
        <w:jc w:val="both"/>
      </w:pPr>
      <w:r>
        <w:rPr>
          <w:rFonts w:ascii="Times New Roman"/>
          <w:b w:val="false"/>
          <w:i w:val="false"/>
          <w:color w:val="000000"/>
          <w:sz w:val="28"/>
        </w:rPr>
        <w:t>
      "Глава 1. Общие положения";</w:t>
      </w:r>
    </w:p>
    <w:bookmarkEnd w:id="86"/>
    <w:bookmarkStart w:name="z110" w:id="87"/>
    <w:p>
      <w:pPr>
        <w:spacing w:after="0"/>
        <w:ind w:left="0"/>
        <w:jc w:val="both"/>
      </w:pPr>
      <w:r>
        <w:rPr>
          <w:rFonts w:ascii="Times New Roman"/>
          <w:b w:val="false"/>
          <w:i w:val="false"/>
          <w:color w:val="000000"/>
          <w:sz w:val="28"/>
        </w:rPr>
        <w:t>
      абзац второй пункта 8 изложить в следующей редакции:</w:t>
      </w:r>
    </w:p>
    <w:bookmarkEnd w:id="87"/>
    <w:bookmarkStart w:name="z111" w:id="88"/>
    <w:p>
      <w:pPr>
        <w:spacing w:after="0"/>
        <w:ind w:left="0"/>
        <w:jc w:val="both"/>
      </w:pPr>
      <w:r>
        <w:rPr>
          <w:rFonts w:ascii="Times New Roman"/>
          <w:b w:val="false"/>
          <w:i w:val="false"/>
          <w:color w:val="000000"/>
          <w:sz w:val="28"/>
        </w:rPr>
        <w:t>
      "В случае продления срока постановки на профилактический учет на один год, решением начальника органа внутренних дел либо его заместителем, период осуществления профилактического контроля продлевается соответственно на указанный срок.";</w:t>
      </w:r>
    </w:p>
    <w:bookmarkEnd w:id="88"/>
    <w:bookmarkStart w:name="z112" w:id="8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89"/>
    <w:bookmarkStart w:name="z113" w:id="90"/>
    <w:p>
      <w:pPr>
        <w:spacing w:after="0"/>
        <w:ind w:left="0"/>
        <w:jc w:val="both"/>
      </w:pPr>
      <w:r>
        <w:rPr>
          <w:rFonts w:ascii="Times New Roman"/>
          <w:b w:val="false"/>
          <w:i w:val="false"/>
          <w:color w:val="000000"/>
          <w:sz w:val="28"/>
        </w:rPr>
        <w:t>
      "Глава 2. Порядок осуществления профилактического контроля";</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15" w:id="91"/>
    <w:p>
      <w:pPr>
        <w:spacing w:after="0"/>
        <w:ind w:left="0"/>
        <w:jc w:val="both"/>
      </w:pPr>
      <w:r>
        <w:rPr>
          <w:rFonts w:ascii="Times New Roman"/>
          <w:b w:val="false"/>
          <w:i w:val="false"/>
          <w:color w:val="000000"/>
          <w:sz w:val="28"/>
        </w:rPr>
        <w:t>
      "12. Начальниками территориального органа полиции, местной полицейской службы органа внутренних дел, их заместителями, участковыми инспекторами полиции, инспекторами по делам несовершеннолетних и по защите женщин от насилия, выносится защитное предписание лицу, совершившему бытовое насилие.</w:t>
      </w:r>
    </w:p>
    <w:bookmarkEnd w:id="91"/>
    <w:bookmarkStart w:name="z116" w:id="92"/>
    <w:p>
      <w:pPr>
        <w:spacing w:after="0"/>
        <w:ind w:left="0"/>
        <w:jc w:val="both"/>
      </w:pPr>
      <w:r>
        <w:rPr>
          <w:rFonts w:ascii="Times New Roman"/>
          <w:b w:val="false"/>
          <w:i w:val="false"/>
          <w:color w:val="000000"/>
          <w:sz w:val="28"/>
        </w:rPr>
        <w:t xml:space="preserve">
      При этом, в целях обеспечения безопасности потерпевшего, ограничения устанавливаются с учетом его мнения, предусмотренные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4 декабря 2009 года "О профилактике бытового насилия";</w:t>
      </w:r>
    </w:p>
    <w:bookmarkEnd w:id="92"/>
    <w:bookmarkStart w:name="z117" w:id="93"/>
    <w:p>
      <w:pPr>
        <w:spacing w:after="0"/>
        <w:ind w:left="0"/>
        <w:jc w:val="both"/>
      </w:pPr>
      <w:r>
        <w:rPr>
          <w:rFonts w:ascii="Times New Roman"/>
          <w:b w:val="false"/>
          <w:i w:val="false"/>
          <w:color w:val="000000"/>
          <w:sz w:val="28"/>
        </w:rPr>
        <w:t xml:space="preserve">
      примечание </w:t>
      </w:r>
      <w:r>
        <w:rPr>
          <w:rFonts w:ascii="Times New Roman"/>
          <w:b w:val="false"/>
          <w:i w:val="false"/>
          <w:color w:val="000000"/>
          <w:sz w:val="28"/>
        </w:rPr>
        <w:t>приложения 1</w:t>
      </w:r>
      <w:r>
        <w:rPr>
          <w:rFonts w:ascii="Times New Roman"/>
          <w:b w:val="false"/>
          <w:i w:val="false"/>
          <w:color w:val="000000"/>
          <w:sz w:val="28"/>
        </w:rPr>
        <w:t xml:space="preserve"> изложить в следующей редакции:</w:t>
      </w:r>
    </w:p>
    <w:bookmarkEnd w:id="93"/>
    <w:bookmarkStart w:name="z118" w:id="94"/>
    <w:p>
      <w:pPr>
        <w:spacing w:after="0"/>
        <w:ind w:left="0"/>
        <w:jc w:val="both"/>
      </w:pPr>
      <w:r>
        <w:rPr>
          <w:rFonts w:ascii="Times New Roman"/>
          <w:b w:val="false"/>
          <w:i w:val="false"/>
          <w:color w:val="000000"/>
          <w:sz w:val="28"/>
        </w:rPr>
        <w:t>
      "Примечание: В отношении лиц, указанных в подпунктах 3), 4), 5), 6), 7) пункта 2 настоящих Правил, к указанному перечню документов дополнительно прикладывается план индивидуальной профилактической работы, обзорная справка (за исключением подпункта 7) пункта 2 настоящих Правил), схема связей, копии уведомлений о постановке и снятии с профилактического учета.";</w:t>
      </w:r>
    </w:p>
    <w:bookmarkEnd w:id="94"/>
    <w:bookmarkStart w:name="z119" w:id="9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внутренних дел № 622 от 19 сентября 2014 года "Об утверждении Правил осуществления контроля за поведением лиц, освобожденных условно-досрочно от отбывания наказания" (зарегистрирован в Реестре государственной регистрации нормативных правовых актов под № 9839, опубликован 15 октября 2015 года "Казахстанская правда" № 197(28073)):</w:t>
      </w:r>
    </w:p>
    <w:bookmarkEnd w:id="95"/>
    <w:bookmarkStart w:name="z120" w:id="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контроля за поведением лиц, освобожденных условно-досрочно от отбывания наказания, утвержденных указанным приказом:</w:t>
      </w:r>
    </w:p>
    <w:bookmarkEnd w:id="96"/>
    <w:bookmarkStart w:name="z121" w:id="9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97"/>
    <w:bookmarkStart w:name="z122" w:id="98"/>
    <w:p>
      <w:pPr>
        <w:spacing w:after="0"/>
        <w:ind w:left="0"/>
        <w:jc w:val="both"/>
      </w:pPr>
      <w:r>
        <w:rPr>
          <w:rFonts w:ascii="Times New Roman"/>
          <w:b w:val="false"/>
          <w:i w:val="false"/>
          <w:color w:val="000000"/>
          <w:sz w:val="28"/>
        </w:rPr>
        <w:t>
      "Глава 1. Общие положения";</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24" w:id="99"/>
    <w:p>
      <w:pPr>
        <w:spacing w:after="0"/>
        <w:ind w:left="0"/>
        <w:jc w:val="both"/>
      </w:pPr>
      <w:r>
        <w:rPr>
          <w:rFonts w:ascii="Times New Roman"/>
          <w:b w:val="false"/>
          <w:i w:val="false"/>
          <w:color w:val="000000"/>
          <w:sz w:val="28"/>
        </w:rPr>
        <w:t>
      "6. Контроль по осуществлению профилактической работы с условно-досрочно освобожденными лицами возлагается на заместителя начальника органа внутренних дел курирующего местную полицейскую службу, либо руководитель местной полицейской службы городского (районного) органа внутренних дел (далее-ГОРОВД).";</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26" w:id="100"/>
    <w:p>
      <w:pPr>
        <w:spacing w:after="0"/>
        <w:ind w:left="0"/>
        <w:jc w:val="both"/>
      </w:pPr>
      <w:r>
        <w:rPr>
          <w:rFonts w:ascii="Times New Roman"/>
          <w:b w:val="false"/>
          <w:i w:val="false"/>
          <w:color w:val="000000"/>
          <w:sz w:val="28"/>
        </w:rPr>
        <w:t xml:space="preserve">
      "13. Условно-досрочно освобожденные лица, по истечении срока неотбытой части наказания переводятся в категорию лиц, подпадающих под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15 июля 1996 года "Об административном надзоре за лицами, освобожденными из мест лишения свободы" и состоит на учете до погашения или снятия судимости.";</w:t>
      </w:r>
    </w:p>
    <w:bookmarkEnd w:id="100"/>
    <w:bookmarkStart w:name="z127" w:id="10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01"/>
    <w:bookmarkStart w:name="z128" w:id="102"/>
    <w:p>
      <w:pPr>
        <w:spacing w:after="0"/>
        <w:ind w:left="0"/>
        <w:jc w:val="both"/>
      </w:pPr>
      <w:r>
        <w:rPr>
          <w:rFonts w:ascii="Times New Roman"/>
          <w:b w:val="false"/>
          <w:i w:val="false"/>
          <w:color w:val="000000"/>
          <w:sz w:val="28"/>
        </w:rPr>
        <w:t>
      "Глава 2. Порядок осуществления контроля за условно-досрочно освобожденными от отбывания наказания";</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130" w:id="103"/>
    <w:p>
      <w:pPr>
        <w:spacing w:after="0"/>
        <w:ind w:left="0"/>
        <w:jc w:val="both"/>
      </w:pPr>
      <w:r>
        <w:rPr>
          <w:rFonts w:ascii="Times New Roman"/>
          <w:b w:val="false"/>
          <w:i w:val="false"/>
          <w:color w:val="000000"/>
          <w:sz w:val="28"/>
        </w:rPr>
        <w:t xml:space="preserve">
      "17. По прибытию к месту жительства лица, условно-досрочно освобожденного из учреждения уголовно-исполнительной системы, УИП в течение трех рабочих дней вносит начальнику ГОРОВД (лицу, исполняющему его обязанности) постановление об установлении ограничений по обязанностям, возложенным на него судом, в соответствии со </w:t>
      </w:r>
      <w:r>
        <w:rPr>
          <w:rFonts w:ascii="Times New Roman"/>
          <w:b w:val="false"/>
          <w:i w:val="false"/>
          <w:color w:val="000000"/>
          <w:sz w:val="28"/>
        </w:rPr>
        <w:t>статьей 169</w:t>
      </w:r>
      <w:r>
        <w:rPr>
          <w:rFonts w:ascii="Times New Roman"/>
          <w:b w:val="false"/>
          <w:i w:val="false"/>
          <w:color w:val="000000"/>
          <w:sz w:val="28"/>
        </w:rPr>
        <w:t xml:space="preserve"> УИК РК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03"/>
    <w:bookmarkStart w:name="z131" w:id="104"/>
    <w:p>
      <w:pPr>
        <w:spacing w:after="0"/>
        <w:ind w:left="0"/>
        <w:jc w:val="both"/>
      </w:pPr>
      <w:r>
        <w:rPr>
          <w:rFonts w:ascii="Times New Roman"/>
          <w:b w:val="false"/>
          <w:i w:val="false"/>
          <w:color w:val="000000"/>
          <w:sz w:val="28"/>
        </w:rPr>
        <w:t xml:space="preserve">
      18. Установленные ограничения по обязанностям предусмотренным подпунктом 3) </w:t>
      </w:r>
      <w:r>
        <w:rPr>
          <w:rFonts w:ascii="Times New Roman"/>
          <w:b w:val="false"/>
          <w:i w:val="false"/>
          <w:color w:val="000000"/>
          <w:sz w:val="28"/>
        </w:rPr>
        <w:t>пункта 8</w:t>
      </w:r>
      <w:r>
        <w:rPr>
          <w:rFonts w:ascii="Times New Roman"/>
          <w:b w:val="false"/>
          <w:i w:val="false"/>
          <w:color w:val="000000"/>
          <w:sz w:val="28"/>
        </w:rPr>
        <w:t xml:space="preserve"> статьи 169 УИК РК, касательно запрета не покидать место жительства, могут изменяться начальником ГОРОВД (лицом, исполняющим его обязанности) в зависимости от режима работы, учебы.</w:t>
      </w:r>
    </w:p>
    <w:bookmarkEnd w:id="104"/>
    <w:bookmarkStart w:name="z132" w:id="105"/>
    <w:p>
      <w:pPr>
        <w:spacing w:after="0"/>
        <w:ind w:left="0"/>
        <w:jc w:val="both"/>
      </w:pPr>
      <w:r>
        <w:rPr>
          <w:rFonts w:ascii="Times New Roman"/>
          <w:b w:val="false"/>
          <w:i w:val="false"/>
          <w:color w:val="000000"/>
          <w:sz w:val="28"/>
        </w:rPr>
        <w:t xml:space="preserve">
      19. После постановки на учет УИП разъясняет условно-досрочно освобожденному лицу, последствия совершении им неоднократных административных правонарушений, за которые на него были наложены административные взыскания, или в случае злостного уклонения от исполнения обязанностей, предусмотренных </w:t>
      </w:r>
      <w:r>
        <w:rPr>
          <w:rFonts w:ascii="Times New Roman"/>
          <w:b w:val="false"/>
          <w:i w:val="false"/>
          <w:color w:val="000000"/>
          <w:sz w:val="28"/>
        </w:rPr>
        <w:t>статьей 169</w:t>
      </w:r>
      <w:r>
        <w:rPr>
          <w:rFonts w:ascii="Times New Roman"/>
          <w:b w:val="false"/>
          <w:i w:val="false"/>
          <w:color w:val="000000"/>
          <w:sz w:val="28"/>
        </w:rPr>
        <w:t xml:space="preserve"> УИК РК.";</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p>
    <w:bookmarkStart w:name="z134" w:id="106"/>
    <w:p>
      <w:pPr>
        <w:spacing w:after="0"/>
        <w:ind w:left="0"/>
        <w:jc w:val="both"/>
      </w:pPr>
      <w:r>
        <w:rPr>
          <w:rFonts w:ascii="Times New Roman"/>
          <w:b w:val="false"/>
          <w:i w:val="false"/>
          <w:color w:val="000000"/>
          <w:sz w:val="28"/>
        </w:rPr>
        <w:t>
      "21. При неприбытии на постоянное место жительства, либо отсутствии условно-досрочно освобожденного лица по месту жительства в течение 5 рабочих дней по неуважительным причинам и установлении фактов злостного уклонения от исполнения обязанностей, УИП докладывает об этом рапортом начальнику ГОРОВД (лицу, исполняющему его обязанности) и проводит первоначальные мероприятия по установлению места нахождения условно-досрочно освобожденного и причин его неприбытия.</w:t>
      </w:r>
    </w:p>
    <w:bookmarkEnd w:id="106"/>
    <w:bookmarkStart w:name="z135" w:id="107"/>
    <w:p>
      <w:pPr>
        <w:spacing w:after="0"/>
        <w:ind w:left="0"/>
        <w:jc w:val="both"/>
      </w:pPr>
      <w:r>
        <w:rPr>
          <w:rFonts w:ascii="Times New Roman"/>
          <w:b w:val="false"/>
          <w:i w:val="false"/>
          <w:color w:val="000000"/>
          <w:sz w:val="28"/>
        </w:rPr>
        <w:t>
      В случае не установления места нахождения вносят в суд представление об объявлении его в розыск и избрании меры пресечения.</w:t>
      </w:r>
    </w:p>
    <w:bookmarkEnd w:id="107"/>
    <w:bookmarkStart w:name="z136" w:id="108"/>
    <w:p>
      <w:pPr>
        <w:spacing w:after="0"/>
        <w:ind w:left="0"/>
        <w:jc w:val="both"/>
      </w:pPr>
      <w:r>
        <w:rPr>
          <w:rFonts w:ascii="Times New Roman"/>
          <w:b w:val="false"/>
          <w:i w:val="false"/>
          <w:color w:val="000000"/>
          <w:sz w:val="28"/>
        </w:rPr>
        <w:t xml:space="preserve">
      22. При совершении неоднократных административных правонарушений и злостного уклонения от исполнения обязанностей, начальник ГОРОВД (лицо, исполняющее его обязанности) направляет в суд мотивированное представление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о возможности отмены условно-досрочного освобождения и исполнения оставшейся неотбытой части наказания, с приложением материалов и контрольного дела.</w:t>
      </w:r>
    </w:p>
    <w:bookmarkEnd w:id="108"/>
    <w:bookmarkStart w:name="z137" w:id="109"/>
    <w:p>
      <w:pPr>
        <w:spacing w:after="0"/>
        <w:ind w:left="0"/>
        <w:jc w:val="both"/>
      </w:pPr>
      <w:r>
        <w:rPr>
          <w:rFonts w:ascii="Times New Roman"/>
          <w:b w:val="false"/>
          <w:i w:val="false"/>
          <w:color w:val="000000"/>
          <w:sz w:val="28"/>
        </w:rPr>
        <w:t>
      23. Контроль за условно-досрочно освобожденными лицами осуществляется по их месту жительства. Если по уважительным причинам, условно-досрочно освобожденное лицо не может проживать по данному адресу, начальник ГОРОВД (лицо, исполняющее его обязанности) по его заявлению разрешает ему временное проживание в другом месте, в пределах обслуживаемой ГОРОВД территории.";</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139" w:id="110"/>
    <w:p>
      <w:pPr>
        <w:spacing w:after="0"/>
        <w:ind w:left="0"/>
        <w:jc w:val="both"/>
      </w:pPr>
      <w:r>
        <w:rPr>
          <w:rFonts w:ascii="Times New Roman"/>
          <w:b w:val="false"/>
          <w:i w:val="false"/>
          <w:color w:val="000000"/>
          <w:sz w:val="28"/>
        </w:rPr>
        <w:t xml:space="preserve">
      "29. По каждому факту нарушения установленных судом обязанностей УИП составляет рапорт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и докладывает начальнику ГОРОВД (лицу, исполняющему его обязанности).";</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141" w:id="111"/>
    <w:p>
      <w:pPr>
        <w:spacing w:after="0"/>
        <w:ind w:left="0"/>
        <w:jc w:val="both"/>
      </w:pPr>
      <w:r>
        <w:rPr>
          <w:rFonts w:ascii="Times New Roman"/>
          <w:b w:val="false"/>
          <w:i w:val="false"/>
          <w:color w:val="000000"/>
          <w:sz w:val="28"/>
        </w:rPr>
        <w:t>
      "32. Вопросы о временном выезде лица, условно-досрочно освобожденного, с места постоянного жительства за пределы района (города, области), рассматривает начальник ГОРОВД (лицо, исполняющее его обязанности), на основании письменного заявления условно-досрочно освобожденного лица и рапорта участкового инспектора, с указанием причин выезда, данных, характеризующих поведение лица в период нахождения на профилактическом учете. О принятом решении делается соответствующая запись на заявлении, которое регистрируется во входящей корреспонденции ОВД.";</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143" w:id="112"/>
    <w:p>
      <w:pPr>
        <w:spacing w:after="0"/>
        <w:ind w:left="0"/>
        <w:jc w:val="both"/>
      </w:pPr>
      <w:r>
        <w:rPr>
          <w:rFonts w:ascii="Times New Roman"/>
          <w:b w:val="false"/>
          <w:i w:val="false"/>
          <w:color w:val="000000"/>
          <w:sz w:val="28"/>
        </w:rPr>
        <w:t>
      "39. Начальник ГОРОВД (лицо, исполняющее его обязанности), в соответствии с ограничениями, установленными условно-досрочно освобожденному, на основании сведений, характеризующих его личность, а также исходя из технической возможности установки соответствующего оборудования, принимает решение о применении к нему электронных средств слежения при постановке условно-досрочно освобожденного на учет.";</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42 изложить в следующей редакции:</w:t>
      </w:r>
    </w:p>
    <w:bookmarkStart w:name="z145" w:id="113"/>
    <w:p>
      <w:pPr>
        <w:spacing w:after="0"/>
        <w:ind w:left="0"/>
        <w:jc w:val="both"/>
      </w:pPr>
      <w:r>
        <w:rPr>
          <w:rFonts w:ascii="Times New Roman"/>
          <w:b w:val="false"/>
          <w:i w:val="false"/>
          <w:color w:val="000000"/>
          <w:sz w:val="28"/>
        </w:rPr>
        <w:t xml:space="preserve">
      "2) при получении информации о фактах повреждения, несанкционированного съема электронных средств слежения, нарушений ограничений, установленных судом, докладывает рапортом начальнику местной полицейской службы либо лицу, его замещающему, и производит соответствующие отметки в журнале учета нарушений, выявленных посредством электронных средств слежения на условно-досрочно освобожденных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113"/>
    <w:bookmarkStart w:name="z146" w:id="114"/>
    <w:p>
      <w:pPr>
        <w:spacing w:after="0"/>
        <w:ind w:left="0"/>
        <w:jc w:val="both"/>
      </w:pPr>
      <w:r>
        <w:rPr>
          <w:rFonts w:ascii="Times New Roman"/>
          <w:b w:val="false"/>
          <w:i w:val="false"/>
          <w:color w:val="000000"/>
          <w:sz w:val="28"/>
        </w:rPr>
        <w:t xml:space="preserve">
      Незамедлительно докладывает рапортом начальнику ГОРОВД (лицу, исполняющему его обязанности) обо всех зафиксированных фактах отказов и сбоев в работе электронных средств слежения, отражает их в журнале учета неисправностей электронных средств слежения на условно-досрочно освобожденного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148" w:id="115"/>
    <w:p>
      <w:pPr>
        <w:spacing w:after="0"/>
        <w:ind w:left="0"/>
        <w:jc w:val="both"/>
      </w:pPr>
      <w:r>
        <w:rPr>
          <w:rFonts w:ascii="Times New Roman"/>
          <w:b w:val="false"/>
          <w:i w:val="false"/>
          <w:color w:val="000000"/>
          <w:sz w:val="28"/>
        </w:rPr>
        <w:t xml:space="preserve">
      43. При изменении судом установленных ограничений, либо невозможности использования электронных средств слежения по техническим причинам, начальник ГОРОВД (лицо, исполняющее его обязанности) отменяет применение электронных средств слежения либо изменяет порядок их использования и набор применяемых технических средств, приняв соответствующее мотивированное постановление об отмене (замене) использовании в отношении условно-досрочно освобожденного электронных средств слежения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Сотрудник ОВД, ответственный за использование электронных средств слежения, в течение трех рабочих дней с момента вынесения постановления осуществляет снятие (замену) необходимого оборудования.".</w:t>
      </w:r>
    </w:p>
    <w:bookmarkEnd w:id="115"/>
    <w:bookmarkStart w:name="z149" w:id="1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 1095 от 29 декабря 2015 года "Об утверждении Правил организации деятельности участковых инспекторов полиции, ответственных за организацию работы участкового пункта полиции, участковых инспекторов полиции и их помощников" (зарегистрирован в Реестре государственной регистрации нормативных правовых актов под № 13004, опубликован 11 февраля 2016 года в информационно-правовой системе "Әділет"):</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приказа, изложить в следующей редакции":</w:t>
      </w:r>
    </w:p>
    <w:bookmarkStart w:name="z151" w:id="117"/>
    <w:p>
      <w:pPr>
        <w:spacing w:after="0"/>
        <w:ind w:left="0"/>
        <w:jc w:val="both"/>
      </w:pPr>
      <w:r>
        <w:rPr>
          <w:rFonts w:ascii="Times New Roman"/>
          <w:b w:val="false"/>
          <w:i w:val="false"/>
          <w:color w:val="000000"/>
          <w:sz w:val="28"/>
        </w:rPr>
        <w:t>
      "2. Председателю Комитета административной полиции Министерства внутренних дел Республики Казахстан и начальникам департаментов полиции областей, городов республиканского значения и столицы обеспечить изучение настоящего приказа личным составом органов внутренних дел.";</w:t>
      </w:r>
    </w:p>
    <w:bookmarkEnd w:id="117"/>
    <w:bookmarkStart w:name="z152" w:id="1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w:t>
      </w:r>
      <w:r>
        <w:rPr>
          <w:rFonts w:ascii="Times New Roman"/>
          <w:b w:val="false"/>
          <w:i w:val="false"/>
          <w:color w:val="000000"/>
          <w:sz w:val="28"/>
        </w:rPr>
        <w:t xml:space="preserve"> организации деятельности участковых инспекторов полиции, ответственных за организацию работы участкового пункта полиции, участковых инспекторов полиции и их помощников, утвержденных указанным приказом:</w:t>
      </w:r>
    </w:p>
    <w:bookmarkEnd w:id="118"/>
    <w:bookmarkStart w:name="z153" w:id="11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119"/>
    <w:bookmarkStart w:name="z154" w:id="120"/>
    <w:p>
      <w:pPr>
        <w:spacing w:after="0"/>
        <w:ind w:left="0"/>
        <w:jc w:val="both"/>
      </w:pPr>
      <w:r>
        <w:rPr>
          <w:rFonts w:ascii="Times New Roman"/>
          <w:b w:val="false"/>
          <w:i w:val="false"/>
          <w:color w:val="000000"/>
          <w:sz w:val="28"/>
        </w:rPr>
        <w:t>
      "Глава 1. Общие положения";</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156" w:id="121"/>
    <w:p>
      <w:pPr>
        <w:spacing w:after="0"/>
        <w:ind w:left="0"/>
        <w:jc w:val="both"/>
      </w:pPr>
      <w:r>
        <w:rPr>
          <w:rFonts w:ascii="Times New Roman"/>
          <w:b w:val="false"/>
          <w:i w:val="false"/>
          <w:color w:val="000000"/>
          <w:sz w:val="28"/>
        </w:rPr>
        <w:t>
      "2. Административный участок – территория городской или сельской местности, за которой приказом начальника городского, районного органа внутренних дел (далее - горрайорган) (лица, исполняющего его обязанности) закрепляется участковый инспектор. Размеры границы обслуживаемого административного участка, и штатная численность участкового пункта полиции (далее - УПП) определяется начальником горрайоргана. В городской местности УПП объединяет не более 7 административных участков, в сельской на каждый населенный пункт – один УПП.</w:t>
      </w:r>
    </w:p>
    <w:bookmarkEnd w:id="121"/>
    <w:bookmarkStart w:name="z157" w:id="122"/>
    <w:p>
      <w:pPr>
        <w:spacing w:after="0"/>
        <w:ind w:left="0"/>
        <w:jc w:val="both"/>
      </w:pPr>
      <w:r>
        <w:rPr>
          <w:rFonts w:ascii="Times New Roman"/>
          <w:b w:val="false"/>
          <w:i w:val="false"/>
          <w:color w:val="000000"/>
          <w:sz w:val="28"/>
        </w:rPr>
        <w:t>
      3. Административному участку приказом начальника горрайоргана (лица, исполняющего его обязанности) присваивается порядковый номер. Прием административного участка вновь назначенным участковым инспектором производится с участием заместителя начальника горрайоргана или начальника местной полицейской службы (далее – МПС).</w:t>
      </w:r>
    </w:p>
    <w:bookmarkEnd w:id="122"/>
    <w:bookmarkStart w:name="z158" w:id="123"/>
    <w:p>
      <w:pPr>
        <w:spacing w:after="0"/>
        <w:ind w:left="0"/>
        <w:jc w:val="both"/>
      </w:pPr>
      <w:r>
        <w:rPr>
          <w:rFonts w:ascii="Times New Roman"/>
          <w:b w:val="false"/>
          <w:i w:val="false"/>
          <w:color w:val="000000"/>
          <w:sz w:val="28"/>
        </w:rPr>
        <w:t>
      Целью приема административного участка является ознакомление участкового инспектора с границами и особенностями административного участка, складывающейся оперативной обстановкой на нем, представление его должностным лицам органов местного государственного управления и при необходимости - руководителям предприятий, учреждений и организаций, расположенных на участке.</w:t>
      </w:r>
    </w:p>
    <w:bookmarkEnd w:id="123"/>
    <w:bookmarkStart w:name="z159" w:id="124"/>
    <w:p>
      <w:pPr>
        <w:spacing w:after="0"/>
        <w:ind w:left="0"/>
        <w:jc w:val="both"/>
      </w:pPr>
      <w:r>
        <w:rPr>
          <w:rFonts w:ascii="Times New Roman"/>
          <w:b w:val="false"/>
          <w:i w:val="false"/>
          <w:color w:val="000000"/>
          <w:sz w:val="28"/>
        </w:rPr>
        <w:t xml:space="preserve">
      О факте приема и сдачи административного участка делается соответствующая запись в паспорте на административный участок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w:t>
      </w:r>
    </w:p>
    <w:bookmarkEnd w:id="124"/>
    <w:bookmarkStart w:name="z160" w:id="125"/>
    <w:p>
      <w:pPr>
        <w:spacing w:after="0"/>
        <w:ind w:left="0"/>
        <w:jc w:val="both"/>
      </w:pPr>
      <w:r>
        <w:rPr>
          <w:rFonts w:ascii="Times New Roman"/>
          <w:b w:val="false"/>
          <w:i w:val="false"/>
          <w:color w:val="000000"/>
          <w:sz w:val="28"/>
        </w:rPr>
        <w:t>
      Границы административных участков утверждаются начальником горрайоргана (лицом, исполняющим его обязанности) с учетом плотности и численности населения, а также с учетом расстояния между населенными пунктами в сельской местности.";</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62" w:id="126"/>
    <w:p>
      <w:pPr>
        <w:spacing w:after="0"/>
        <w:ind w:left="0"/>
        <w:jc w:val="both"/>
      </w:pPr>
      <w:r>
        <w:rPr>
          <w:rFonts w:ascii="Times New Roman"/>
          <w:b w:val="false"/>
          <w:i w:val="false"/>
          <w:color w:val="000000"/>
          <w:sz w:val="28"/>
        </w:rPr>
        <w:t>
      "6. В период длительного отсутствия (более 5 рабочих дней) на службе участкового инспектора (вакансии, отпуска, болезни, командировки и так далее), административный участок обслуживается участковым инспектором сопредельного административного участка, в соответствии с приказом начальника горрайоргана (лица, исполняющего его обязанности).";</w:t>
      </w:r>
    </w:p>
    <w:bookmarkEnd w:id="126"/>
    <w:bookmarkStart w:name="z163" w:id="12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27"/>
    <w:bookmarkStart w:name="z164" w:id="128"/>
    <w:p>
      <w:pPr>
        <w:spacing w:after="0"/>
        <w:ind w:left="0"/>
        <w:jc w:val="both"/>
      </w:pPr>
      <w:r>
        <w:rPr>
          <w:rFonts w:ascii="Times New Roman"/>
          <w:b w:val="false"/>
          <w:i w:val="false"/>
          <w:color w:val="000000"/>
          <w:sz w:val="28"/>
        </w:rPr>
        <w:t>
      "Глава 2. Порядок организации работы УПП";</w:t>
      </w:r>
    </w:p>
    <w:bookmarkEnd w:id="128"/>
    <w:bookmarkStart w:name="z165" w:id="129"/>
    <w:p>
      <w:pPr>
        <w:spacing w:after="0"/>
        <w:ind w:left="0"/>
        <w:jc w:val="both"/>
      </w:pPr>
      <w:r>
        <w:rPr>
          <w:rFonts w:ascii="Times New Roman"/>
          <w:b w:val="false"/>
          <w:i w:val="false"/>
          <w:color w:val="000000"/>
          <w:sz w:val="28"/>
        </w:rPr>
        <w:t>
      дополнить пунктами 8-1, 8-2 и 8-3 в следующей редакции:</w:t>
      </w:r>
    </w:p>
    <w:bookmarkEnd w:id="129"/>
    <w:bookmarkStart w:name="z166" w:id="130"/>
    <w:p>
      <w:pPr>
        <w:spacing w:after="0"/>
        <w:ind w:left="0"/>
        <w:jc w:val="both"/>
      </w:pPr>
      <w:r>
        <w:rPr>
          <w:rFonts w:ascii="Times New Roman"/>
          <w:b w:val="false"/>
          <w:i w:val="false"/>
          <w:color w:val="000000"/>
          <w:sz w:val="28"/>
        </w:rPr>
        <w:t>
      "8-1. УПП находится в отдельно стоящем здании, а при размещении в одном здании с предприятиями, организациями или в жилых домах иметь, отдельный вход. При этом, УПП, располагается в центре административного участка (микрорайона).</w:t>
      </w:r>
    </w:p>
    <w:bookmarkEnd w:id="130"/>
    <w:bookmarkStart w:name="z167" w:id="131"/>
    <w:p>
      <w:pPr>
        <w:spacing w:after="0"/>
        <w:ind w:left="0"/>
        <w:jc w:val="both"/>
      </w:pPr>
      <w:r>
        <w:rPr>
          <w:rFonts w:ascii="Times New Roman"/>
          <w:b w:val="false"/>
          <w:i w:val="false"/>
          <w:color w:val="000000"/>
          <w:sz w:val="28"/>
        </w:rPr>
        <w:t>
      8-2. Снаружи УПП на видном для населения месте располагается эскиз светового табло участкового пункта полиции по форме согласно приложению № 1-1 к Правилам, а также эскиз таблички режима работы участкового пункта полиции по форме согласно приложению № 1-2 к Правилам, о днях и времени приема граждан с указанием телефонов участкового пункта полиции и дежурной части горрайоргана.</w:t>
      </w:r>
    </w:p>
    <w:bookmarkEnd w:id="131"/>
    <w:bookmarkStart w:name="z168" w:id="132"/>
    <w:p>
      <w:pPr>
        <w:spacing w:after="0"/>
        <w:ind w:left="0"/>
        <w:jc w:val="both"/>
      </w:pPr>
      <w:r>
        <w:rPr>
          <w:rFonts w:ascii="Times New Roman"/>
          <w:b w:val="false"/>
          <w:i w:val="false"/>
          <w:color w:val="000000"/>
          <w:sz w:val="28"/>
        </w:rPr>
        <w:t xml:space="preserve">
      8-3. Коридор (холл) УПП оборудуются эскизами стенда: </w:t>
      </w:r>
    </w:p>
    <w:bookmarkEnd w:id="132"/>
    <w:bookmarkStart w:name="z169" w:id="133"/>
    <w:p>
      <w:pPr>
        <w:spacing w:after="0"/>
        <w:ind w:left="0"/>
        <w:jc w:val="both"/>
      </w:pPr>
      <w:r>
        <w:rPr>
          <w:rFonts w:ascii="Times New Roman"/>
          <w:b w:val="false"/>
          <w:i w:val="false"/>
          <w:color w:val="000000"/>
          <w:sz w:val="28"/>
        </w:rPr>
        <w:t>
      1) правовой информации по форме согласно приложению № 1-3 к Правилам;</w:t>
      </w:r>
    </w:p>
    <w:bookmarkEnd w:id="133"/>
    <w:bookmarkStart w:name="z170" w:id="134"/>
    <w:p>
      <w:pPr>
        <w:spacing w:after="0"/>
        <w:ind w:left="0"/>
        <w:jc w:val="both"/>
      </w:pPr>
      <w:r>
        <w:rPr>
          <w:rFonts w:ascii="Times New Roman"/>
          <w:b w:val="false"/>
          <w:i w:val="false"/>
          <w:color w:val="000000"/>
          <w:sz w:val="28"/>
        </w:rPr>
        <w:t>
      2) сведения об участковых инспекторах полиции по форме согласно приложению № 1-4 к Правилам;</w:t>
      </w:r>
    </w:p>
    <w:bookmarkEnd w:id="134"/>
    <w:bookmarkStart w:name="z171" w:id="135"/>
    <w:p>
      <w:pPr>
        <w:spacing w:after="0"/>
        <w:ind w:left="0"/>
        <w:jc w:val="both"/>
      </w:pPr>
      <w:r>
        <w:rPr>
          <w:rFonts w:ascii="Times New Roman"/>
          <w:b w:val="false"/>
          <w:i w:val="false"/>
          <w:color w:val="000000"/>
          <w:sz w:val="28"/>
        </w:rPr>
        <w:t>
      3) административного участка по форме согласно приложению № 1-5 к Правилам, где обозначаются границы зоны обслуживания участковыми инспекторами полиции.";</w:t>
      </w:r>
    </w:p>
    <w:bookmarkEnd w:id="135"/>
    <w:bookmarkStart w:name="z172" w:id="13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36"/>
    <w:bookmarkStart w:name="z173" w:id="137"/>
    <w:p>
      <w:pPr>
        <w:spacing w:after="0"/>
        <w:ind w:left="0"/>
        <w:jc w:val="both"/>
      </w:pPr>
      <w:r>
        <w:rPr>
          <w:rFonts w:ascii="Times New Roman"/>
          <w:b w:val="false"/>
          <w:i w:val="false"/>
          <w:color w:val="000000"/>
          <w:sz w:val="28"/>
        </w:rPr>
        <w:t>
      "Глава 3. Порядок организации работы участкового инспектора и его помощника";</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75" w:id="138"/>
    <w:p>
      <w:pPr>
        <w:spacing w:after="0"/>
        <w:ind w:left="0"/>
        <w:jc w:val="both"/>
      </w:pPr>
      <w:r>
        <w:rPr>
          <w:rFonts w:ascii="Times New Roman"/>
          <w:b w:val="false"/>
          <w:i w:val="false"/>
          <w:color w:val="000000"/>
          <w:sz w:val="28"/>
        </w:rPr>
        <w:t>
      "10. Общее руководство по организации деятельности участковых инспекторов и их помощников осуществляется начальником горрайоргана или его заместителем.";</w:t>
      </w:r>
    </w:p>
    <w:bookmarkEnd w:id="138"/>
    <w:bookmarkStart w:name="z176" w:id="139"/>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139"/>
    <w:bookmarkStart w:name="z177" w:id="140"/>
    <w:p>
      <w:pPr>
        <w:spacing w:after="0"/>
        <w:ind w:left="0"/>
        <w:jc w:val="both"/>
      </w:pPr>
      <w:r>
        <w:rPr>
          <w:rFonts w:ascii="Times New Roman"/>
          <w:b w:val="false"/>
          <w:i w:val="false"/>
          <w:color w:val="000000"/>
          <w:sz w:val="28"/>
        </w:rPr>
        <w:t>
      "11. Организационно-методическое обеспечение и контроль за деятельностью участковых инспекторов осуществляют Министерство внутренних дел, Департаменты полиции столицы, городов республиканского значения, областей и горрайорганы, которые:";</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79" w:id="141"/>
    <w:p>
      <w:pPr>
        <w:spacing w:after="0"/>
        <w:ind w:left="0"/>
        <w:jc w:val="both"/>
      </w:pPr>
      <w:r>
        <w:rPr>
          <w:rFonts w:ascii="Times New Roman"/>
          <w:b w:val="false"/>
          <w:i w:val="false"/>
          <w:color w:val="000000"/>
          <w:sz w:val="28"/>
        </w:rPr>
        <w:t>
      "12. Участковый инспектор и его помощник организуют свою работу в соответствии с ежемесячным планом работы УПП, утвержденным начальником МПС.";</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81" w:id="142"/>
    <w:p>
      <w:pPr>
        <w:spacing w:after="0"/>
        <w:ind w:left="0"/>
        <w:jc w:val="both"/>
      </w:pPr>
      <w:r>
        <w:rPr>
          <w:rFonts w:ascii="Times New Roman"/>
          <w:b w:val="false"/>
          <w:i w:val="false"/>
          <w:color w:val="000000"/>
          <w:sz w:val="28"/>
        </w:rPr>
        <w:t xml:space="preserve">
      "16. Проверка деятельности УПП и порядок ведения паспорта на административный участок осуществляется не реже одного раза в месяц начальником МПС или его заместителем, не реже одного раза в квартал заместителем начальника горрайоргана, и не реже одного раза в полугодие начальником горрайоргана. Результаты проверок заносятся в книгу проверяющих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42"/>
    <w:bookmarkStart w:name="z182" w:id="143"/>
    <w:p>
      <w:pPr>
        <w:spacing w:after="0"/>
        <w:ind w:left="0"/>
        <w:jc w:val="both"/>
      </w:pPr>
      <w:r>
        <w:rPr>
          <w:rFonts w:ascii="Times New Roman"/>
          <w:b w:val="false"/>
          <w:i w:val="false"/>
          <w:color w:val="000000"/>
          <w:sz w:val="28"/>
        </w:rPr>
        <w:t xml:space="preserve">
      17. При осуществлении приема граждан участковый инспектор и его помощник заносят сведения о лицах, обратившихся к ним в журнал учета приема граждан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143"/>
    <w:bookmarkStart w:name="z183" w:id="144"/>
    <w:p>
      <w:pPr>
        <w:spacing w:after="0"/>
        <w:ind w:left="0"/>
        <w:jc w:val="both"/>
      </w:pPr>
      <w:r>
        <w:rPr>
          <w:rFonts w:ascii="Times New Roman"/>
          <w:b w:val="false"/>
          <w:i w:val="false"/>
          <w:color w:val="000000"/>
          <w:sz w:val="28"/>
        </w:rPr>
        <w:t>
      График приема граждан утверждается начальником горрайоргана (лицом, исполняющим его обязанности).";</w:t>
      </w:r>
    </w:p>
    <w:bookmarkEnd w:id="144"/>
    <w:bookmarkStart w:name="z184" w:id="145"/>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20</w:t>
      </w:r>
      <w:r>
        <w:rPr>
          <w:rFonts w:ascii="Times New Roman"/>
          <w:b w:val="false"/>
          <w:i w:val="false"/>
          <w:color w:val="000000"/>
          <w:sz w:val="28"/>
        </w:rPr>
        <w:t xml:space="preserve"> изложить в следующей редакции:</w:t>
      </w:r>
    </w:p>
    <w:bookmarkEnd w:id="145"/>
    <w:bookmarkStart w:name="z185" w:id="146"/>
    <w:p>
      <w:pPr>
        <w:spacing w:after="0"/>
        <w:ind w:left="0"/>
        <w:jc w:val="both"/>
      </w:pPr>
      <w:r>
        <w:rPr>
          <w:rFonts w:ascii="Times New Roman"/>
          <w:b w:val="false"/>
          <w:i w:val="false"/>
          <w:color w:val="000000"/>
          <w:sz w:val="28"/>
        </w:rPr>
        <w:t>
      "20. Заместитель начальника горрайоргана (либо начальник МПС):";</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исключить;</w:t>
      </w:r>
    </w:p>
    <w:bookmarkStart w:name="z187" w:id="14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147"/>
    <w:bookmarkStart w:name="z188" w:id="148"/>
    <w:p>
      <w:pPr>
        <w:spacing w:after="0"/>
        <w:ind w:left="0"/>
        <w:jc w:val="both"/>
      </w:pPr>
      <w:r>
        <w:rPr>
          <w:rFonts w:ascii="Times New Roman"/>
          <w:b w:val="false"/>
          <w:i w:val="false"/>
          <w:color w:val="000000"/>
          <w:sz w:val="28"/>
        </w:rPr>
        <w:t>
      "Глава 4. Ведения профилактического контроля";</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190" w:id="149"/>
    <w:p>
      <w:pPr>
        <w:spacing w:after="0"/>
        <w:ind w:left="0"/>
        <w:jc w:val="both"/>
      </w:pPr>
      <w:r>
        <w:rPr>
          <w:rFonts w:ascii="Times New Roman"/>
          <w:b w:val="false"/>
          <w:i w:val="false"/>
          <w:color w:val="000000"/>
          <w:sz w:val="28"/>
        </w:rPr>
        <w:t>
      "26. Материалы на категории профилактируемых лиц хранятся в помещении ОВД, либо, в соответствии с приказом начальника горрайоргана (лица, исполняющего его обязанности), в УПП. При хранении материалов в помещении ОВД, контроль за их ведением возлагается на одного из инспекторов подразделения МПС по руководству участковыми инспекторами.";</w:t>
      </w:r>
    </w:p>
    <w:bookmarkEnd w:id="149"/>
    <w:bookmarkStart w:name="z191" w:id="15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5</w:t>
      </w:r>
      <w:r>
        <w:rPr>
          <w:rFonts w:ascii="Times New Roman"/>
          <w:b w:val="false"/>
          <w:i w:val="false"/>
          <w:color w:val="000000"/>
          <w:sz w:val="28"/>
        </w:rPr>
        <w:t xml:space="preserve"> изложить в следующей редакции:</w:t>
      </w:r>
    </w:p>
    <w:bookmarkEnd w:id="150"/>
    <w:bookmarkStart w:name="z192" w:id="151"/>
    <w:p>
      <w:pPr>
        <w:spacing w:after="0"/>
        <w:ind w:left="0"/>
        <w:jc w:val="both"/>
      </w:pPr>
      <w:r>
        <w:rPr>
          <w:rFonts w:ascii="Times New Roman"/>
          <w:b w:val="false"/>
          <w:i w:val="false"/>
          <w:color w:val="000000"/>
          <w:sz w:val="28"/>
        </w:rPr>
        <w:t>
      "Глава 5. Отчетная встреча участковых инспекторов с населением".</w:t>
      </w:r>
    </w:p>
    <w:bookmarkEnd w:id="151"/>
    <w:bookmarkStart w:name="z193" w:id="15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 1097 от 29 декабря 2015 года "Об утверждении Правил по организации работы подразделений органов внутренних дел Республики Казахстан по защите женщин от насилия" (зарегистрирован в Реестре государственной регистрации нормативных правовых актов под № 12948, опубликован 8 февраля 2016 года в информационно-правовой системе "Әділет"):</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приказа изложить в следующей редакции:</w:t>
      </w:r>
    </w:p>
    <w:bookmarkStart w:name="z195" w:id="153"/>
    <w:p>
      <w:pPr>
        <w:spacing w:after="0"/>
        <w:ind w:left="0"/>
        <w:jc w:val="both"/>
      </w:pPr>
      <w:r>
        <w:rPr>
          <w:rFonts w:ascii="Times New Roman"/>
          <w:b w:val="false"/>
          <w:i w:val="false"/>
          <w:color w:val="000000"/>
          <w:sz w:val="28"/>
        </w:rPr>
        <w:t>
      "3. Председателю Комитета административной полиции Министерства внутренних дел Республики Казахстан и начальникам департаментов полиции областей, городов республиканского значения и столицы, на транспорте обеспечить изучение настоящего приказа личным составом органов внутренних дел.";</w:t>
      </w:r>
    </w:p>
    <w:bookmarkEnd w:id="153"/>
    <w:bookmarkStart w:name="z196" w:id="1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w:t>
      </w:r>
      <w:r>
        <w:rPr>
          <w:rFonts w:ascii="Times New Roman"/>
          <w:b w:val="false"/>
          <w:i w:val="false"/>
          <w:color w:val="000000"/>
          <w:sz w:val="28"/>
        </w:rPr>
        <w:t xml:space="preserve"> по организации работы подразделений органов внутренних дел Республики Казахстан по защите женщин от насилия, утвержденных указанным приказом:</w:t>
      </w:r>
    </w:p>
    <w:bookmarkEnd w:id="154"/>
    <w:bookmarkStart w:name="z197" w:id="15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155"/>
    <w:bookmarkStart w:name="z198" w:id="156"/>
    <w:p>
      <w:pPr>
        <w:spacing w:after="0"/>
        <w:ind w:left="0"/>
        <w:jc w:val="both"/>
      </w:pPr>
      <w:r>
        <w:rPr>
          <w:rFonts w:ascii="Times New Roman"/>
          <w:b w:val="false"/>
          <w:i w:val="false"/>
          <w:color w:val="000000"/>
          <w:sz w:val="28"/>
        </w:rPr>
        <w:t>
      "Глава 1. Общие положения";</w:t>
      </w:r>
    </w:p>
    <w:bookmarkEnd w:id="156"/>
    <w:bookmarkStart w:name="z199" w:id="15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57"/>
    <w:bookmarkStart w:name="z200" w:id="158"/>
    <w:p>
      <w:pPr>
        <w:spacing w:after="0"/>
        <w:ind w:left="0"/>
        <w:jc w:val="both"/>
      </w:pPr>
      <w:r>
        <w:rPr>
          <w:rFonts w:ascii="Times New Roman"/>
          <w:b w:val="false"/>
          <w:i w:val="false"/>
          <w:color w:val="000000"/>
          <w:sz w:val="28"/>
        </w:rPr>
        <w:t>
      "Глава 2. Порядок организации работы подразделений по защите женщин от насилия";</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02" w:id="159"/>
    <w:p>
      <w:pPr>
        <w:spacing w:after="0"/>
        <w:ind w:left="0"/>
        <w:jc w:val="both"/>
      </w:pPr>
      <w:r>
        <w:rPr>
          <w:rFonts w:ascii="Times New Roman"/>
          <w:b w:val="false"/>
          <w:i w:val="false"/>
          <w:color w:val="000000"/>
          <w:sz w:val="28"/>
        </w:rPr>
        <w:t>
      "4. Деятельность сотрудников подразделений по защите женщин от насилия организовывается в соответствии с ежеквартальными планами, утвержденными заместителем начальника Департамента полиции и на транспорте (далее – ДП(Т)), горрайоргана курирующим административную полицию.";</w:t>
      </w:r>
    </w:p>
    <w:bookmarkEnd w:id="159"/>
    <w:bookmarkStart w:name="z203" w:id="160"/>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160"/>
    <w:bookmarkStart w:name="z204" w:id="161"/>
    <w:p>
      <w:pPr>
        <w:spacing w:after="0"/>
        <w:ind w:left="0"/>
        <w:jc w:val="both"/>
      </w:pPr>
      <w:r>
        <w:rPr>
          <w:rFonts w:ascii="Times New Roman"/>
          <w:b w:val="false"/>
          <w:i w:val="false"/>
          <w:color w:val="000000"/>
          <w:sz w:val="28"/>
        </w:rPr>
        <w:t>
      "6. На должностных лиц Министерства внутренних дел Республики Казахстан (далее - МВД), ДП(Т), горрайоргана ответственных за организацию деятельности сотрудников подразделений по защите женщин от насилия, возлагается:";</w:t>
      </w:r>
    </w:p>
    <w:bookmarkEnd w:id="161"/>
    <w:bookmarkStart w:name="z205" w:id="16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62"/>
    <w:bookmarkStart w:name="z206" w:id="163"/>
    <w:p>
      <w:pPr>
        <w:spacing w:after="0"/>
        <w:ind w:left="0"/>
        <w:jc w:val="both"/>
      </w:pPr>
      <w:r>
        <w:rPr>
          <w:rFonts w:ascii="Times New Roman"/>
          <w:b w:val="false"/>
          <w:i w:val="false"/>
          <w:color w:val="000000"/>
          <w:sz w:val="28"/>
        </w:rPr>
        <w:t>
      "Глава 3. Отчетность о результатах деятельности подразделений по защите женщин от насилия";</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08" w:id="164"/>
    <w:p>
      <w:pPr>
        <w:spacing w:after="0"/>
        <w:ind w:left="0"/>
        <w:jc w:val="both"/>
      </w:pPr>
      <w:r>
        <w:rPr>
          <w:rFonts w:ascii="Times New Roman"/>
          <w:b w:val="false"/>
          <w:i w:val="false"/>
          <w:color w:val="000000"/>
          <w:sz w:val="28"/>
        </w:rPr>
        <w:t>
      "7. Ежеквартально информация о результатах деятельности территориальных подразделений по защите женщин от насилия оформляется докладной запиской, которая представляется в ДП(Т) к 5 числу месяца, следующего за отчетным периодом.</w:t>
      </w:r>
    </w:p>
    <w:bookmarkEnd w:id="164"/>
    <w:bookmarkStart w:name="z209" w:id="165"/>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165"/>
    <w:bookmarkStart w:name="z210" w:id="166"/>
    <w:p>
      <w:pPr>
        <w:spacing w:after="0"/>
        <w:ind w:left="0"/>
        <w:jc w:val="both"/>
      </w:pPr>
      <w:r>
        <w:rPr>
          <w:rFonts w:ascii="Times New Roman"/>
          <w:b w:val="false"/>
          <w:i w:val="false"/>
          <w:color w:val="000000"/>
          <w:sz w:val="28"/>
        </w:rPr>
        <w:t>
      "8. Сводные докладные записки к 10 числу месяца, следующего за отчетным периодом, направляются в Комитет административной полиции МВД. Докладные записки подписываются заместителем начальника ДП(Т) курирующим службу и содержат информацию по следующим направлениям деятельности:";</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212" w:id="167"/>
    <w:p>
      <w:pPr>
        <w:spacing w:after="0"/>
        <w:ind w:left="0"/>
        <w:jc w:val="both"/>
      </w:pPr>
      <w:r>
        <w:rPr>
          <w:rFonts w:ascii="Times New Roman"/>
          <w:b w:val="false"/>
          <w:i w:val="false"/>
          <w:color w:val="000000"/>
          <w:sz w:val="28"/>
        </w:rPr>
        <w:t>
      "9. Результаты деятельности подразделений по защите женщин от насилия ежеквартально рассматриваются на оперативных совещаниях при начальнике ДВД(Т) или их заместителях.".</w:t>
      </w:r>
    </w:p>
    <w:bookmarkEnd w:id="167"/>
    <w:bookmarkStart w:name="z213" w:id="16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 1098 от 29 декабря 2015 года "Об утверждении Правил организации деятельности участковых инспекторов полиции по делам несовершеннолетних органов внутренних дел" от 29 декабря 2015 года № 1098 (зарегистрирован в Реестре государственной регистрации нормативных правовых актов под № 12953, опубликован 8 февраля 2016 года в информационно-правовой системе "Әділет"):</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приказа изложить в следующей редакции:</w:t>
      </w:r>
    </w:p>
    <w:bookmarkStart w:name="z215" w:id="169"/>
    <w:p>
      <w:pPr>
        <w:spacing w:after="0"/>
        <w:ind w:left="0"/>
        <w:jc w:val="both"/>
      </w:pPr>
      <w:r>
        <w:rPr>
          <w:rFonts w:ascii="Times New Roman"/>
          <w:b w:val="false"/>
          <w:i w:val="false"/>
          <w:color w:val="000000"/>
          <w:sz w:val="28"/>
        </w:rPr>
        <w:t>
      "2. Председателю Комитета административной полиции Министерства внутренних дел Республики Казахстан и начальникам департаментов внутренних дел областей, городов республиканского значения и столицы, на транспорте обеспечить изучение настоящего приказа личным составом органов внутренних дел.";</w:t>
      </w:r>
    </w:p>
    <w:bookmarkEnd w:id="169"/>
    <w:bookmarkStart w:name="z216" w:id="1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w:t>
      </w:r>
      <w:r>
        <w:rPr>
          <w:rFonts w:ascii="Times New Roman"/>
          <w:b w:val="false"/>
          <w:i w:val="false"/>
          <w:color w:val="000000"/>
          <w:sz w:val="28"/>
        </w:rPr>
        <w:t xml:space="preserve"> организации деятельности участковых инспекторов полиции по делам несовершеннолетних органов внутренних дел, утвержденных указанным приказом:</w:t>
      </w:r>
    </w:p>
    <w:bookmarkEnd w:id="170"/>
    <w:bookmarkStart w:name="z217" w:id="17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171"/>
    <w:bookmarkStart w:name="z218" w:id="172"/>
    <w:p>
      <w:pPr>
        <w:spacing w:after="0"/>
        <w:ind w:left="0"/>
        <w:jc w:val="both"/>
      </w:pPr>
      <w:r>
        <w:rPr>
          <w:rFonts w:ascii="Times New Roman"/>
          <w:b w:val="false"/>
          <w:i w:val="false"/>
          <w:color w:val="000000"/>
          <w:sz w:val="28"/>
        </w:rPr>
        <w:t>
      "Глава 1. Общие положения";</w:t>
      </w:r>
    </w:p>
    <w:bookmarkEnd w:id="172"/>
    <w:bookmarkStart w:name="z219" w:id="173"/>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73"/>
    <w:bookmarkStart w:name="z220" w:id="174"/>
    <w:p>
      <w:pPr>
        <w:spacing w:after="0"/>
        <w:ind w:left="0"/>
        <w:jc w:val="both"/>
      </w:pPr>
      <w:r>
        <w:rPr>
          <w:rFonts w:ascii="Times New Roman"/>
          <w:b w:val="false"/>
          <w:i w:val="false"/>
          <w:color w:val="000000"/>
          <w:sz w:val="28"/>
        </w:rPr>
        <w:t>
      "3. Административный участок – территория городской или сельской местности, за которой приказом начальника городского, районного органа внутренних дел (далее - горрайорган) (лица, исполняющего его обязанности) закрепляются УИП ПДН. Размеры границы административного участка определяется начальником горрайоргана.";</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22" w:id="175"/>
    <w:p>
      <w:pPr>
        <w:spacing w:after="0"/>
        <w:ind w:left="0"/>
        <w:jc w:val="both"/>
      </w:pPr>
      <w:r>
        <w:rPr>
          <w:rFonts w:ascii="Times New Roman"/>
          <w:b w:val="false"/>
          <w:i w:val="false"/>
          <w:color w:val="000000"/>
          <w:sz w:val="28"/>
        </w:rPr>
        <w:t xml:space="preserve">
      "4. Административному участку приказом начальника горрайоргана (лица, исполняющего его обязанности) (ОВД на транспорте) присваивается порядковый номер. Прием административного участка вновь назначенным УИП ПДН производится с участием начальника местной полицейской службы района (города, района в городе) (далее – МПС) (ОВД на транспорте) или его заместителя. О факте приема и сдачи административного участка делается соответствующая запись в паспорте на административный участок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75"/>
    <w:bookmarkStart w:name="z223" w:id="176"/>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176"/>
    <w:bookmarkStart w:name="z224" w:id="177"/>
    <w:p>
      <w:pPr>
        <w:spacing w:after="0"/>
        <w:ind w:left="0"/>
        <w:jc w:val="both"/>
      </w:pPr>
      <w:r>
        <w:rPr>
          <w:rFonts w:ascii="Times New Roman"/>
          <w:b w:val="false"/>
          <w:i w:val="false"/>
          <w:color w:val="000000"/>
          <w:sz w:val="28"/>
        </w:rPr>
        <w:t>
      "5. УИП ПДН закрепляется за организацией образования приказом начальника горрайоргана (лица, исполняющее его обязанности).";</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26" w:id="178"/>
    <w:p>
      <w:pPr>
        <w:spacing w:after="0"/>
        <w:ind w:left="0"/>
        <w:jc w:val="both"/>
      </w:pPr>
      <w:r>
        <w:rPr>
          <w:rFonts w:ascii="Times New Roman"/>
          <w:b w:val="false"/>
          <w:i w:val="false"/>
          <w:color w:val="000000"/>
          <w:sz w:val="28"/>
        </w:rPr>
        <w:t>
      "6. В период длительного отсутствия (более 30 рабочих дней) на службе УИП ПДН, административный участок (организация образования) обслуживается УИП ПДН сопредельного административного участка на основании приказа начальника горрайоргана (лица, исполняющее его обязанности).";</w:t>
      </w:r>
    </w:p>
    <w:bookmarkEnd w:id="178"/>
    <w:bookmarkStart w:name="z227" w:id="17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79"/>
    <w:bookmarkStart w:name="z228" w:id="180"/>
    <w:p>
      <w:pPr>
        <w:spacing w:after="0"/>
        <w:ind w:left="0"/>
        <w:jc w:val="both"/>
      </w:pPr>
      <w:r>
        <w:rPr>
          <w:rFonts w:ascii="Times New Roman"/>
          <w:b w:val="false"/>
          <w:i w:val="false"/>
          <w:color w:val="000000"/>
          <w:sz w:val="28"/>
        </w:rPr>
        <w:t>
      "Глава 2. Порядок организации работы УИП ПДН";</w:t>
      </w:r>
    </w:p>
    <w:bookmarkEnd w:id="180"/>
    <w:bookmarkStart w:name="z229" w:id="181"/>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181"/>
    <w:bookmarkStart w:name="z230" w:id="182"/>
    <w:p>
      <w:pPr>
        <w:spacing w:after="0"/>
        <w:ind w:left="0"/>
        <w:jc w:val="both"/>
      </w:pPr>
      <w:r>
        <w:rPr>
          <w:rFonts w:ascii="Times New Roman"/>
          <w:b w:val="false"/>
          <w:i w:val="false"/>
          <w:color w:val="000000"/>
          <w:sz w:val="28"/>
        </w:rPr>
        <w:t>
      "9. УИП ПДН организуют свою работу в соответствии с планами работ ПДН. Ежедневно производят записи о полученных заданиях руководства горрайоргана, планируемых мероприятиях в рабочей тетради.";</w:t>
      </w:r>
    </w:p>
    <w:bookmarkEnd w:id="182"/>
    <w:bookmarkStart w:name="z231" w:id="18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83"/>
    <w:bookmarkStart w:name="z232" w:id="184"/>
    <w:p>
      <w:pPr>
        <w:spacing w:after="0"/>
        <w:ind w:left="0"/>
        <w:jc w:val="both"/>
      </w:pPr>
      <w:r>
        <w:rPr>
          <w:rFonts w:ascii="Times New Roman"/>
          <w:b w:val="false"/>
          <w:i w:val="false"/>
          <w:color w:val="000000"/>
          <w:sz w:val="28"/>
        </w:rPr>
        <w:t>
      "Глава 3. Организация профилактики правонарушений среди учащихся организаций образования";</w:t>
      </w:r>
    </w:p>
    <w:bookmarkEnd w:id="184"/>
    <w:bookmarkStart w:name="z233" w:id="185"/>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15</w:t>
      </w:r>
      <w:r>
        <w:rPr>
          <w:rFonts w:ascii="Times New Roman"/>
          <w:b w:val="false"/>
          <w:i w:val="false"/>
          <w:color w:val="000000"/>
          <w:sz w:val="28"/>
        </w:rPr>
        <w:t xml:space="preserve"> изложить в следующей редакции:</w:t>
      </w:r>
    </w:p>
    <w:bookmarkEnd w:id="185"/>
    <w:bookmarkStart w:name="z234" w:id="186"/>
    <w:p>
      <w:pPr>
        <w:spacing w:after="0"/>
        <w:ind w:left="0"/>
        <w:jc w:val="both"/>
      </w:pPr>
      <w:r>
        <w:rPr>
          <w:rFonts w:ascii="Times New Roman"/>
          <w:b w:val="false"/>
          <w:i w:val="false"/>
          <w:color w:val="000000"/>
          <w:sz w:val="28"/>
        </w:rPr>
        <w:t>
      "15. Работа УИП ПДН закрепленного за организацией образования среди учащихся организации образования осуществляется во взаимодействии с педагогическими коллективами организации образования и в соответствии с планом совместных мероприятий, составляемого на каждую учебную четверть, который утверждается руководителем организации образования и заместителем начальника горрайоргана (либо начальником МПС).";</w:t>
      </w:r>
    </w:p>
    <w:bookmarkEnd w:id="186"/>
    <w:bookmarkStart w:name="z235" w:id="18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187"/>
    <w:bookmarkStart w:name="z236" w:id="188"/>
    <w:p>
      <w:pPr>
        <w:spacing w:after="0"/>
        <w:ind w:left="0"/>
        <w:jc w:val="both"/>
      </w:pPr>
      <w:r>
        <w:rPr>
          <w:rFonts w:ascii="Times New Roman"/>
          <w:b w:val="false"/>
          <w:i w:val="false"/>
          <w:color w:val="000000"/>
          <w:sz w:val="28"/>
        </w:rPr>
        <w:t>
      "Глава 4. Организация работы ПДН территориальных ОВД";</w:t>
      </w:r>
    </w:p>
    <w:bookmarkEnd w:id="188"/>
    <w:bookmarkStart w:name="z237" w:id="18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5</w:t>
      </w:r>
      <w:r>
        <w:rPr>
          <w:rFonts w:ascii="Times New Roman"/>
          <w:b w:val="false"/>
          <w:i w:val="false"/>
          <w:color w:val="000000"/>
          <w:sz w:val="28"/>
        </w:rPr>
        <w:t xml:space="preserve"> изложить в следующей редакции:</w:t>
      </w:r>
    </w:p>
    <w:bookmarkEnd w:id="189"/>
    <w:bookmarkStart w:name="z238" w:id="190"/>
    <w:p>
      <w:pPr>
        <w:spacing w:after="0"/>
        <w:ind w:left="0"/>
        <w:jc w:val="both"/>
      </w:pPr>
      <w:r>
        <w:rPr>
          <w:rFonts w:ascii="Times New Roman"/>
          <w:b w:val="false"/>
          <w:i w:val="false"/>
          <w:color w:val="000000"/>
          <w:sz w:val="28"/>
        </w:rPr>
        <w:t>
      "Глава 5. Организация работы с несовершеннолетними";</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240" w:id="191"/>
    <w:p>
      <w:pPr>
        <w:spacing w:after="0"/>
        <w:ind w:left="0"/>
        <w:jc w:val="both"/>
      </w:pPr>
      <w:r>
        <w:rPr>
          <w:rFonts w:ascii="Times New Roman"/>
          <w:b w:val="false"/>
          <w:i w:val="false"/>
          <w:color w:val="000000"/>
          <w:sz w:val="28"/>
        </w:rPr>
        <w:t>
      "36. Рапорт УИП ПДН о постановке или снятии с учета ОВД (несовершеннолетних, родителей, законных представителей несовершеннолетних, не исполняющих своих обязанностей по воспитанию, обучению и (или) содержанию несовершеннолетних, а также отрицательно влияющих на их поведение) визируется заместителем начальника горрайоргана (либо начальником МПС), после предоставления подтверждающих материалов. Указанные руководители не реже одного раза в квартал обязаны проверять порядок ведения учетов ОВД, с осуществлением записи в листе проверяющих.";</w:t>
      </w:r>
    </w:p>
    <w:bookmarkEnd w:id="191"/>
    <w:bookmarkStart w:name="z241" w:id="19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7</w:t>
      </w:r>
      <w:r>
        <w:rPr>
          <w:rFonts w:ascii="Times New Roman"/>
          <w:b w:val="false"/>
          <w:i w:val="false"/>
          <w:color w:val="000000"/>
          <w:sz w:val="28"/>
        </w:rPr>
        <w:t xml:space="preserve"> изложить в следующей редакции:</w:t>
      </w:r>
    </w:p>
    <w:bookmarkEnd w:id="192"/>
    <w:bookmarkStart w:name="z242" w:id="193"/>
    <w:p>
      <w:pPr>
        <w:spacing w:after="0"/>
        <w:ind w:left="0"/>
        <w:jc w:val="both"/>
      </w:pPr>
      <w:r>
        <w:rPr>
          <w:rFonts w:ascii="Times New Roman"/>
          <w:b w:val="false"/>
          <w:i w:val="false"/>
          <w:color w:val="000000"/>
          <w:sz w:val="28"/>
        </w:rPr>
        <w:t>
      "Глава 7. Порядок взаимодействия УИП ПДН со службами ОВД по вопросам профилактики правонарушений среди несовершеннолетних".</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по организации</w:t>
            </w:r>
            <w:r>
              <w:br/>
            </w:r>
            <w:r>
              <w:rPr>
                <w:rFonts w:ascii="Times New Roman"/>
                <w:b w:val="false"/>
                <w:i w:val="false"/>
                <w:color w:val="000000"/>
                <w:sz w:val="20"/>
              </w:rPr>
              <w:t xml:space="preserve">деятельности участковых </w:t>
            </w:r>
            <w:r>
              <w:br/>
            </w:r>
            <w:r>
              <w:rPr>
                <w:rFonts w:ascii="Times New Roman"/>
                <w:b w:val="false"/>
                <w:i w:val="false"/>
                <w:color w:val="000000"/>
                <w:sz w:val="20"/>
              </w:rPr>
              <w:t>инспекторов полиции</w:t>
            </w:r>
            <w:r>
              <w:br/>
            </w:r>
            <w:r>
              <w:rPr>
                <w:rFonts w:ascii="Times New Roman"/>
                <w:b w:val="false"/>
                <w:i w:val="false"/>
                <w:color w:val="000000"/>
                <w:sz w:val="20"/>
              </w:rPr>
              <w:t xml:space="preserve">органов внутренних дел </w:t>
            </w:r>
            <w:r>
              <w:br/>
            </w:r>
            <w:r>
              <w:rPr>
                <w:rFonts w:ascii="Times New Roman"/>
                <w:b w:val="false"/>
                <w:i w:val="false"/>
                <w:color w:val="000000"/>
                <w:sz w:val="20"/>
              </w:rPr>
              <w:t>и их помощников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5" w:id="194"/>
    <w:p>
      <w:pPr>
        <w:spacing w:after="0"/>
        <w:ind w:left="0"/>
        <w:jc w:val="left"/>
      </w:pPr>
      <w:r>
        <w:rPr>
          <w:rFonts w:ascii="Times New Roman"/>
          <w:b/>
          <w:i w:val="false"/>
          <w:color w:val="000000"/>
        </w:rPr>
        <w:t xml:space="preserve"> Эскиз светового табло участкового пункта полиции</w:t>
      </w:r>
    </w:p>
    <w:bookmarkEnd w:id="194"/>
    <w:bookmarkStart w:name="z246" w:id="195"/>
    <w:p>
      <w:pPr>
        <w:spacing w:after="0"/>
        <w:ind w:left="0"/>
        <w:jc w:val="both"/>
      </w:pPr>
      <w:r>
        <w:rPr>
          <w:rFonts w:ascii="Times New Roman"/>
          <w:b w:val="false"/>
          <w:i w:val="false"/>
          <w:color w:val="000000"/>
          <w:sz w:val="28"/>
        </w:rPr>
        <w:t xml:space="preserve">
      </w:t>
      </w:r>
    </w:p>
    <w:bookmarkEnd w:id="195"/>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7" w:id="196"/>
    <w:p>
      <w:pPr>
        <w:spacing w:after="0"/>
        <w:ind w:left="0"/>
        <w:jc w:val="both"/>
      </w:pPr>
      <w:r>
        <w:rPr>
          <w:rFonts w:ascii="Times New Roman"/>
          <w:b w:val="false"/>
          <w:i w:val="false"/>
          <w:color w:val="000000"/>
          <w:sz w:val="28"/>
        </w:rPr>
        <w:t>
      Примечание: световое табло, верхняя часть – желтого цвета, нижняя часть – голубого цвета, длина 2000 мм, высота 1200 мм.</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по организации</w:t>
            </w:r>
            <w:r>
              <w:br/>
            </w:r>
            <w:r>
              <w:rPr>
                <w:rFonts w:ascii="Times New Roman"/>
                <w:b w:val="false"/>
                <w:i w:val="false"/>
                <w:color w:val="000000"/>
                <w:sz w:val="20"/>
              </w:rPr>
              <w:t xml:space="preserve">деятельности участковых </w:t>
            </w:r>
            <w:r>
              <w:br/>
            </w:r>
            <w:r>
              <w:rPr>
                <w:rFonts w:ascii="Times New Roman"/>
                <w:b w:val="false"/>
                <w:i w:val="false"/>
                <w:color w:val="000000"/>
                <w:sz w:val="20"/>
              </w:rPr>
              <w:t>инспекторов полиции</w:t>
            </w:r>
            <w:r>
              <w:br/>
            </w:r>
            <w:r>
              <w:rPr>
                <w:rFonts w:ascii="Times New Roman"/>
                <w:b w:val="false"/>
                <w:i w:val="false"/>
                <w:color w:val="000000"/>
                <w:sz w:val="20"/>
              </w:rPr>
              <w:t xml:space="preserve">органов внутренних дел </w:t>
            </w:r>
            <w:r>
              <w:br/>
            </w:r>
            <w:r>
              <w:rPr>
                <w:rFonts w:ascii="Times New Roman"/>
                <w:b w:val="false"/>
                <w:i w:val="false"/>
                <w:color w:val="000000"/>
                <w:sz w:val="20"/>
              </w:rPr>
              <w:t>и их помощников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9" w:id="197"/>
    <w:p>
      <w:pPr>
        <w:spacing w:after="0"/>
        <w:ind w:left="0"/>
        <w:jc w:val="left"/>
      </w:pPr>
      <w:r>
        <w:rPr>
          <w:rFonts w:ascii="Times New Roman"/>
          <w:b/>
          <w:i w:val="false"/>
          <w:color w:val="000000"/>
        </w:rPr>
        <w:t xml:space="preserve"> Эскиз таблички режима работы участкового пункта полиции</w:t>
      </w:r>
    </w:p>
    <w:bookmarkEnd w:id="197"/>
    <w:bookmarkStart w:name="z250" w:id="198"/>
    <w:p>
      <w:pPr>
        <w:spacing w:after="0"/>
        <w:ind w:left="0"/>
        <w:jc w:val="both"/>
      </w:pPr>
      <w:r>
        <w:rPr>
          <w:rFonts w:ascii="Times New Roman"/>
          <w:b w:val="false"/>
          <w:i w:val="false"/>
          <w:color w:val="000000"/>
          <w:sz w:val="28"/>
        </w:rPr>
        <w:t xml:space="preserve">
      </w:t>
      </w:r>
    </w:p>
    <w:bookmarkEnd w:id="198"/>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1" w:id="199"/>
    <w:p>
      <w:pPr>
        <w:spacing w:after="0"/>
        <w:ind w:left="0"/>
        <w:jc w:val="both"/>
      </w:pPr>
      <w:r>
        <w:rPr>
          <w:rFonts w:ascii="Times New Roman"/>
          <w:b w:val="false"/>
          <w:i w:val="false"/>
          <w:color w:val="000000"/>
          <w:sz w:val="28"/>
        </w:rPr>
        <w:t>
      Примечание: таблички вывешиваются у входа в помещение УПП, ширина – 400 мм, высота 600 мм.</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по организации</w:t>
            </w:r>
            <w:r>
              <w:br/>
            </w:r>
            <w:r>
              <w:rPr>
                <w:rFonts w:ascii="Times New Roman"/>
                <w:b w:val="false"/>
                <w:i w:val="false"/>
                <w:color w:val="000000"/>
                <w:sz w:val="20"/>
              </w:rPr>
              <w:t>деятельности участковых</w:t>
            </w:r>
            <w:r>
              <w:br/>
            </w:r>
            <w:r>
              <w:rPr>
                <w:rFonts w:ascii="Times New Roman"/>
                <w:b w:val="false"/>
                <w:i w:val="false"/>
                <w:color w:val="000000"/>
                <w:sz w:val="20"/>
              </w:rPr>
              <w:t>инспекторов полиции</w:t>
            </w:r>
            <w:r>
              <w:br/>
            </w:r>
            <w:r>
              <w:rPr>
                <w:rFonts w:ascii="Times New Roman"/>
                <w:b w:val="false"/>
                <w:i w:val="false"/>
                <w:color w:val="000000"/>
                <w:sz w:val="20"/>
              </w:rPr>
              <w:t>органов внутренних дел</w:t>
            </w:r>
            <w:r>
              <w:br/>
            </w:r>
            <w:r>
              <w:rPr>
                <w:rFonts w:ascii="Times New Roman"/>
                <w:b w:val="false"/>
                <w:i w:val="false"/>
                <w:color w:val="000000"/>
                <w:sz w:val="20"/>
              </w:rPr>
              <w:t>и их помощников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3" w:id="200"/>
    <w:p>
      <w:pPr>
        <w:spacing w:after="0"/>
        <w:ind w:left="0"/>
        <w:jc w:val="left"/>
      </w:pPr>
      <w:r>
        <w:rPr>
          <w:rFonts w:ascii="Times New Roman"/>
          <w:b/>
          <w:i w:val="false"/>
          <w:color w:val="000000"/>
        </w:rPr>
        <w:t xml:space="preserve"> Эскиз стенда правовой информации</w:t>
      </w:r>
    </w:p>
    <w:bookmarkEnd w:id="200"/>
    <w:bookmarkStart w:name="z254" w:id="201"/>
    <w:p>
      <w:pPr>
        <w:spacing w:after="0"/>
        <w:ind w:left="0"/>
        <w:jc w:val="both"/>
      </w:pPr>
      <w:r>
        <w:rPr>
          <w:rFonts w:ascii="Times New Roman"/>
          <w:b w:val="false"/>
          <w:i w:val="false"/>
          <w:color w:val="000000"/>
          <w:sz w:val="28"/>
        </w:rPr>
        <w:t xml:space="preserve">
      </w:t>
      </w:r>
    </w:p>
    <w:bookmarkEnd w:id="201"/>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5" w:id="202"/>
    <w:p>
      <w:pPr>
        <w:spacing w:after="0"/>
        <w:ind w:left="0"/>
        <w:jc w:val="both"/>
      </w:pPr>
      <w:r>
        <w:rPr>
          <w:rFonts w:ascii="Times New Roman"/>
          <w:b w:val="false"/>
          <w:i w:val="false"/>
          <w:color w:val="000000"/>
          <w:sz w:val="28"/>
        </w:rPr>
        <w:t>
      Примечание: ширина – 2000 мм, высота 1400 мм.</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по организации</w:t>
            </w:r>
            <w:r>
              <w:br/>
            </w:r>
            <w:r>
              <w:rPr>
                <w:rFonts w:ascii="Times New Roman"/>
                <w:b w:val="false"/>
                <w:i w:val="false"/>
                <w:color w:val="000000"/>
                <w:sz w:val="20"/>
              </w:rPr>
              <w:t>деятельности участковых</w:t>
            </w:r>
            <w:r>
              <w:br/>
            </w:r>
            <w:r>
              <w:rPr>
                <w:rFonts w:ascii="Times New Roman"/>
                <w:b w:val="false"/>
                <w:i w:val="false"/>
                <w:color w:val="000000"/>
                <w:sz w:val="20"/>
              </w:rPr>
              <w:t>инспекторов полиции</w:t>
            </w:r>
            <w:r>
              <w:br/>
            </w:r>
            <w:r>
              <w:rPr>
                <w:rFonts w:ascii="Times New Roman"/>
                <w:b w:val="false"/>
                <w:i w:val="false"/>
                <w:color w:val="000000"/>
                <w:sz w:val="20"/>
              </w:rPr>
              <w:t>органов внутренних дел</w:t>
            </w:r>
            <w:r>
              <w:br/>
            </w:r>
            <w:r>
              <w:rPr>
                <w:rFonts w:ascii="Times New Roman"/>
                <w:b w:val="false"/>
                <w:i w:val="false"/>
                <w:color w:val="000000"/>
                <w:sz w:val="20"/>
              </w:rPr>
              <w:t>и их помощников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7" w:id="203"/>
    <w:p>
      <w:pPr>
        <w:spacing w:after="0"/>
        <w:ind w:left="0"/>
        <w:jc w:val="left"/>
      </w:pPr>
      <w:r>
        <w:rPr>
          <w:rFonts w:ascii="Times New Roman"/>
          <w:b/>
          <w:i w:val="false"/>
          <w:color w:val="000000"/>
        </w:rPr>
        <w:t xml:space="preserve"> Эскиз стенда сведения об участковых инспекторах полиции </w:t>
      </w:r>
    </w:p>
    <w:bookmarkEnd w:id="203"/>
    <w:bookmarkStart w:name="z258" w:id="204"/>
    <w:p>
      <w:pPr>
        <w:spacing w:after="0"/>
        <w:ind w:left="0"/>
        <w:jc w:val="both"/>
      </w:pPr>
      <w:r>
        <w:rPr>
          <w:rFonts w:ascii="Times New Roman"/>
          <w:b w:val="false"/>
          <w:i w:val="false"/>
          <w:color w:val="000000"/>
          <w:sz w:val="28"/>
        </w:rPr>
        <w:t xml:space="preserve">
      </w:t>
      </w:r>
    </w:p>
    <w:bookmarkEnd w:id="204"/>
    <w:p>
      <w:pPr>
        <w:spacing w:after="0"/>
        <w:ind w:left="0"/>
        <w:jc w:val="both"/>
      </w:pPr>
      <w:r>
        <w:drawing>
          <wp:inline distT="0" distB="0" distL="0" distR="0">
            <wp:extent cx="78105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44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9" w:id="205"/>
    <w:p>
      <w:pPr>
        <w:spacing w:after="0"/>
        <w:ind w:left="0"/>
        <w:jc w:val="both"/>
      </w:pPr>
      <w:r>
        <w:rPr>
          <w:rFonts w:ascii="Times New Roman"/>
          <w:b w:val="false"/>
          <w:i w:val="false"/>
          <w:color w:val="000000"/>
          <w:sz w:val="28"/>
        </w:rPr>
        <w:t>
      На стенде "Сведения об участковых инспекторах полиции УПП" помещаются цветные фотографии участковых инспекторов полиции размером 9х12.</w:t>
      </w:r>
    </w:p>
    <w:bookmarkEnd w:id="205"/>
    <w:bookmarkStart w:name="z260" w:id="206"/>
    <w:p>
      <w:pPr>
        <w:spacing w:after="0"/>
        <w:ind w:left="0"/>
        <w:jc w:val="both"/>
      </w:pPr>
      <w:r>
        <w:rPr>
          <w:rFonts w:ascii="Times New Roman"/>
          <w:b w:val="false"/>
          <w:i w:val="false"/>
          <w:color w:val="000000"/>
          <w:sz w:val="28"/>
        </w:rPr>
        <w:t>
      Под каждой фотографией указывается фамилия, имя отчество (при его наличии), звание, должность УИП и граница обслуживаемого административного участка.</w:t>
      </w:r>
    </w:p>
    <w:bookmarkEnd w:id="206"/>
    <w:bookmarkStart w:name="z261" w:id="207"/>
    <w:p>
      <w:pPr>
        <w:spacing w:after="0"/>
        <w:ind w:left="0"/>
        <w:jc w:val="both"/>
      </w:pPr>
      <w:r>
        <w:rPr>
          <w:rFonts w:ascii="Times New Roman"/>
          <w:b w:val="false"/>
          <w:i w:val="false"/>
          <w:color w:val="000000"/>
          <w:sz w:val="28"/>
        </w:rPr>
        <w:t>
      Примечание: размер стенда изготавливается с учетом штатной численности УИП в участковом пункте полиции.</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по организации</w:t>
            </w:r>
            <w:r>
              <w:br/>
            </w:r>
            <w:r>
              <w:rPr>
                <w:rFonts w:ascii="Times New Roman"/>
                <w:b w:val="false"/>
                <w:i w:val="false"/>
                <w:color w:val="000000"/>
                <w:sz w:val="20"/>
              </w:rPr>
              <w:t xml:space="preserve">деятельности участковых </w:t>
            </w:r>
            <w:r>
              <w:br/>
            </w:r>
            <w:r>
              <w:rPr>
                <w:rFonts w:ascii="Times New Roman"/>
                <w:b w:val="false"/>
                <w:i w:val="false"/>
                <w:color w:val="000000"/>
                <w:sz w:val="20"/>
              </w:rPr>
              <w:t>инспекторов полиции</w:t>
            </w:r>
            <w:r>
              <w:br/>
            </w:r>
            <w:r>
              <w:rPr>
                <w:rFonts w:ascii="Times New Roman"/>
                <w:b w:val="false"/>
                <w:i w:val="false"/>
                <w:color w:val="000000"/>
                <w:sz w:val="20"/>
              </w:rPr>
              <w:t xml:space="preserve">органов внутренних дел </w:t>
            </w:r>
            <w:r>
              <w:br/>
            </w:r>
            <w:r>
              <w:rPr>
                <w:rFonts w:ascii="Times New Roman"/>
                <w:b w:val="false"/>
                <w:i w:val="false"/>
                <w:color w:val="000000"/>
                <w:sz w:val="20"/>
              </w:rPr>
              <w:t>и их помощников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3" w:id="208"/>
    <w:p>
      <w:pPr>
        <w:spacing w:after="0"/>
        <w:ind w:left="0"/>
        <w:jc w:val="left"/>
      </w:pPr>
      <w:r>
        <w:rPr>
          <w:rFonts w:ascii="Times New Roman"/>
          <w:b/>
          <w:i w:val="false"/>
          <w:color w:val="000000"/>
        </w:rPr>
        <w:t xml:space="preserve"> Эскиз стенда административного участка </w:t>
      </w:r>
    </w:p>
    <w:bookmarkEnd w:id="208"/>
    <w:bookmarkStart w:name="z264" w:id="209"/>
    <w:p>
      <w:pPr>
        <w:spacing w:after="0"/>
        <w:ind w:left="0"/>
        <w:jc w:val="both"/>
      </w:pPr>
      <w:r>
        <w:rPr>
          <w:rFonts w:ascii="Times New Roman"/>
          <w:b w:val="false"/>
          <w:i w:val="false"/>
          <w:color w:val="000000"/>
          <w:sz w:val="28"/>
        </w:rPr>
        <w:t xml:space="preserve">
      </w:t>
      </w:r>
    </w:p>
    <w:bookmarkEnd w:id="209"/>
    <w:p>
      <w:pPr>
        <w:spacing w:after="0"/>
        <w:ind w:left="0"/>
        <w:jc w:val="both"/>
      </w:pPr>
      <w:r>
        <w:drawing>
          <wp:inline distT="0" distB="0" distL="0" distR="0">
            <wp:extent cx="78105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53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5" w:id="210"/>
    <w:p>
      <w:pPr>
        <w:spacing w:after="0"/>
        <w:ind w:left="0"/>
        <w:jc w:val="both"/>
      </w:pPr>
      <w:r>
        <w:rPr>
          <w:rFonts w:ascii="Times New Roman"/>
          <w:b w:val="false"/>
          <w:i w:val="false"/>
          <w:color w:val="000000"/>
          <w:sz w:val="28"/>
        </w:rPr>
        <w:t>
      Примечание: ширина 900 мм, высота 600 мм.</w:t>
      </w:r>
    </w:p>
    <w:bookmarkEnd w:id="2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