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5002" w14:textId="4585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июля 2018 года № 164. Зарегистрировано в Министерстве юстиции Республики Казахстан 9 августа 2018 года № 17289.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Требования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2019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2018 года № 164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 и устанавливают требования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информационный актив – совокупность информации и объекта информационной-коммуникационной инфраструктуры, используемого для хранения и (или) обработки информации;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информационной-коммуникационной инфраструктуры – информационные системы страховой (перестраховочной) организации, технологические платформы, аппаратно-программные комплексы, сети телекоммуникаций, а также системы обеспечения бесперебойного функционирования технических средств и информационной безопасности;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информационно-коммуникационная инфраструктура (далее – информационная инфраструктура)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безопасность – состояние защищенности электронных информационных ресурсов, информационных систем и информационной инфраструктуры от внешних и внутренних угроз;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угроза информационной безопасности - совокупность условий и факторов, создающих предпосылки к возникновению инцидента информационной безопасности;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информационной безопасности – процесс, направленный на поддержание состояния конфиденциальности, целостности и доступности информационных активов страховой (перестраховочной) организации;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инцидент информационной безопасности – отдельно или серийно возникающие сбои в работе информационной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страховой (перестраховочной) организации;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 обработки данных – специально выделенное помещение, в котором размещено серверное и коммуникационное оборудование информационной инфраструктуры страховой (перестраховочной)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доступ – возможность использования информационных активов;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резервная копия – копия данных на носителе информации, предназначенная для восстановления данных в оригинальном или новом месте их расположения в случае необходимости;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страховой (перестраховочной) организации – информационная система, в которой хранятся и обрабатываются данные страховой (перестраховочной) организации и ее клиентов;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технологическая учетная запись – учетная запись в информационной системе, предназначенная для аутентификации между информационными системами;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уполномоченный орган по регулированию, контролю и надзору финансового рынка и финансовых организаций;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атака – попытка уничтожения, раскрытия, изменения, ограничения доступа, кражи, получения несанкционированного доступа или несанкционированного использования информационного актива.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безопасной работы, обеспечивающей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кибербезопасности страховой (перестраховочной) организации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Страховая (перестраховочная) организация организует безопасную работу, обеспечивающую сохранность и защиту информации от несанкционированного доступа к данным, хранящимся в страховой (перестраховочной) организации, а также кибербезопасность страховой (перестраховочной) организации путем создания системы управления информационной безопасностью (далее – система управления информационной безопасностью), являющейся частью общей системы управления страховой (перестраховочной) организацией, предназначенной для управления процессом обеспечения информационной безопасности.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управления информационной безопасностью обеспечивает защиту информационных активов страховой (перестраховочной) организации.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Страховая (перестраховочная) организация обеспечивает функционирование системы управления информационной безопасностью, ее развитие и улучшение.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Участниками системы управления информационной безопасностью страховой (перестраховочной) организации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подразделение по информационной безопасности;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подразделение по информационным технологиям;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подразделение по безопасности;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подразделение по работе с персоналом;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юридическое подразделение;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подразделение по комплаенс-контролю;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подразделение внутреннего аудита.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осуществление функций подразделений, указанных в подпунктах 3), 4), 5), 6), 7), 8) и 9) настоящего пункта, ответственными лицами.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Страховая (перестраховочная) организация при создании и функционировании системы управления информационной безопасностью обеспечивает независимость подразделений по информационной безопасности и по информационным технологиям посредством их подчинения разным членам исполнительного органа страховой (перестраховочной) организации или напрямую руководителю исполнительного органа страховой (перестраховочной) организации.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управления страховой (перестраховочной) организации утверждает политику информационной безопасности, которая определяет: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цели, задачи и основные принципы построения системы управления информационной безопасностью;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организации доступа к создаваемой, хранимой и обрабатываемой информации в информационных системах страховой (перестраховочной) организации, мониторинга информации и доступа к ней;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осуществлению сбора, консолидации и хранения информации об инцидентах информационной безопасности;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осуществлению мониторинга деятельности по обеспечению информационной безопасности;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проведению анализа информации об инцидентах информационной безопасности;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работников страховой (перестраховочной) организации за обеспечение информационной безопасности при исполнении возложенных на них функциональных обязанностей.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управления страховой (перестраховочной) организации утверждает перечень защищаемой информации, включающий в том числе информацию о сведениях, составляющих тайну страхования, служебную, коммерческую или иную охраняемую законом тайну (далее – защищаемая информация), и порядок работы с защищаемой информацией.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 управления страховой (перестраховочной) организации осуществляет контроль за состоянием системы управления информационной безопасности страховой (перестраховочной) организации.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Исполнительный орган страховой (перестраховочной) организации утверждает внутренние документы страховой (перестраховочной) организации, регламентирующие процесс обеспечения информационной безопасности, порядок и периодичность пересмотра которых определяется внутренними документами страховой (перестраховочной) организации.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Подразделение по информационной безопасности в целях обеспечения конфиденциальности, целостности и доступности информации страховой (перестраховочной) организации осуществляет следующие функции: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систему управления информационной безопасностью, осуществляет координацию и контроль деятельности подразделений страховой (перестраховочной) организации по обеспечению информационной безопасности и мероприятий по выявлению и анализу угроз, противодействию атакам и расследованию инцидентов информационной безопасности;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политику информационной безопасности страховой (перестраховочной) организации;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методологическую поддержку процесса обеспечения информационной безопасности страховой (перестраховочной) организации;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выбор, внедрение и применение методов, средств и механизмов управления, обеспечения и контроля информационной безопасности страховой (перестраховочной) организации в рамках своих полномочий;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сбор, консолидацию, хранение и обработку информации об инцидентах информационной безопасности;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анализ информации об инцидентах информационной безопасности;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проводит мероприятия по обеспечению осведомленности работников страховой (перестраховочной) организации в вопросах информационной безопасности;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состояния системы управления информационной безопасностью страховой (перестраховочной) организации;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информирование руководства страховой (перестраховочной) организации о состоянии системы управления информационной безопасностью страховой (перестраховочной) организации.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Подразделение по информационным технологиям осуществляет следующие функции: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схемы информационной инфраструктуры страховой (перестраховочной) организации;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доступа работникам к информационным активам страховой (перестраховочной) организации;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исполнение установленных требований по непрерывности функционирования информационной инфраструктуры, конфиденциальности, целостности и доступности информационных систем страховой (перестраховочной) организации (включая резервирование и (или) архивирование) в соответствии с внутренними документами страховой (перестраховочной) организации;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внутренних документов страховой (перестраховочной) организации, содержащих требования к информационной безопасности при выборе, внедрении, разработке и тестировании информационных систем страховой (перестраховочной) организации.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Подразделение по безопасности осуществляет следующие функции: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меры физической и технической безопасности в страховой (перестраховочной) организации, в том числе организует пропускной и внутриобъектовый режим;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профилактические мероприятия, направленные на минимизацию рисков возникновения угроз информационной безопасности при приеме на работу и увольнении работников страховой (перестраховочной) организации.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Подразделение по работе с персоналом осуществляет следующие функции: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подписание работниками страховой (перестраховочной) организации, а также лицами, привлеченными к работе по договору об оказании услуг, стажерами, практикантами обязательств о неразглашении конфиденциальной информации;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организации процесса повышения осведомленности работников страховой (перестраховочной) организации в области информационной безопасности.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Юридическое подразделение осуществляет правовую экспертизу внутренних документов страховой (перестраховочной) организации по вопросам обеспечения информационной безопасности.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Подразделение по комплаенс-контролю совместно с юридическим подразделением страховой (перестраховочной) организации определяет виды информации, подлежащие включению в перечень защищаемой информации, предусмотренный пунктом 9 Требований.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Подразделение внутреннего аудита проводит оценку состояния системы управления информационной безопасностью в соответствии с внутренними документами страховой (перестраховочной) организации, регламентирующими организацию системы внутреннего аудита страховой (перестраховочной) организации.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подразделений страховой (перестраховочной) организации: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ознакомление работников с требованиями к информационной безопасности;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персональную ответственность за обеспечение информационной безопасности в возглавляемых ими подразделениях.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Работники подразделений страховой (перестраховочной) организации: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соблюдение требований к информационной безопасности, принятых в страховой (перестраховочной) организации;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извещают своего непосредственного руководителя и подразделение по информационной безопасности обо всех подозрительных ситуациях и нарушениях при работе с информационными активами.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Предоставление физического доступа к информационным активам страховой (перестраховочной) организации осуществляется в соответствии с внутренними документами страховой (перестраховочной) организации.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Доступ к информации предоставляется работникам в объеме, необходимом для исполнения их функциональных обязанностей.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Доступ к информационным системам страховой (перестраховочной) организации осуществляется путем идентификации и аутентификации пользователей информационных систем страховой (перестраховочной) организации.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информационных системах страховой (перестраховочной) организации используются только персонализированные учетные записи.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технологических учетных записей допускается в соответствии с перечнем таких учетных записей для каждой информационной системы с указанием лиц, персонально ответственных за их использование и актуальность, утверждаемым руководителем подразделения по информационным технологиям по согласованию с руководителем подразделения по информационной безопасности.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информационных системах страховой (перестраховочной) организации применяются функции или средства по управлению учетными записями и паролями, а также блокировке учетных записей, определяемые внутренними документами страховой (перестраховочной) организации.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Страховая (перестраховочная) организация осуществляет резервное хранение данных информационных систем страховой (перестраховочной) организации, их файлов и настроек, которое обеспечивает восстановление работоспособных копий информационных систем.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и периодичность резервного копирования, хранения, восстановления информации определяются внутренним документом страховой (перестраховочной) организации.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Страховая (перестраховочная) организация обеспечивает антивирусную защиту информационной инфраструктуры в соответствии с внутренними документами страховой (перестраховочной) организации.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информационных системах страховой (перестраховочной) организации используется функция ведения аудиторского следа, которая отражает следующие события (успешные и неуспешные):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события установления соединений, идентификации и аутентификации в информационной системе страховой (перестраховочной) организации;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события модификации учетных записей и их полномочий;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события, отражающие установку обновлений и (или) изменений в информационной системе страховой (перестраховочной) организации;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события изменения параметров аудита;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события изменения системных параметров.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 хранения аудиторского следа составляет не менее 3 (трех) месяцев в информационных системах страховой (перестраховочной) организации и не менее 1 (одного) года в виде резервных копий аудиторского следа.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Подразделение по информационным технологиям отслеживает обновления информационных систем страховой (перестраховочной) организации и совместно с подразделением по информационной безопасности определяет порядок управления обновлениями информационных систем страховой (перестраховочной) организации.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Обновления информационных систем страховой (перестраховочной) организации до установки в промышленную среду проходят испытания в тестовой среде.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Порядок обеспечения физической безопасности центров обработки данных определяется внутренними документами страховой (перестраховочной) организации.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Страховой (перестраховочной) организацией определяется перечень программного обеспечения, разрешенного к использованию в страховой (перестраховочной) организации.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Центр обработки данных страховой (перестраховочной) организации оснащается следующими системами технической безопасности: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контроля и управления доступом;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охранная сигнализация;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пожарная сигнализация;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автоматического пожаротушения;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поддержания заданных параметров микроклимата;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видеонаблюдения;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бесперебойного электропитания.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Доступ в центр обработки данных предоставляется лицам, перечень которых утверждается руководителем подразделения по информационным технологиям по согласованию с подразделением по информационной безопасности.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Запись событий ведется системой видеонаблюдения центра обработки данных непрерывно или с использованием детектора движения.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Архив системы видеонаблюдения центра обработки данных хранится не менее 3 (трех) месяцев.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об инцидентах информационной безопасности, полученная в ходе мониторинга деятельности по обеспечению информационной безопасности, подлежит консолидации, систематизации и хранению не менее 5 (пяти) лет.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Страховой (перестраховочной) организацией определяется порядок информирования о произошедшем инциденте информационной безопасности руководящих работников и подразделений страховой (перестраховочной) организации.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Страховой (перестраховочной) организацией определяется порядок принятия неотложных мер к устранению инцидента информационной безопасности, его причин и последствий.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страховой (перестраховочной) организации ведется журнал учета инцидентов информационной безопасности на бумажном носителе либо в электронном виде, в который вносятся регистрационные данные заключения по результатам анализа инцидента информационной безопасности в соответствии с пунктом 46 Требования.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сборе технических данных с программно-технических средств, вовлеченных в инцидент информационной безопасности, обеспечивается сохранность и неизменность собранных данных.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результатам обработки инцидента информационной безопасности проводится анализ причин возникновения инцидента информационной безопасности, его механизма и последствий.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результатам анализа инцидента информационной безопасности готовится заключение в произвольной форме, в котором отражаются вся информация об инциденте информационной безопасности, а также предложения по принятию корректирующих мер в целях снижения вероятности и возможного ущерба от повторного инцидента информационной безопасности.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страховой (перестраховочной) организации внедряются организационные и технические меры, запрещающие работникам страховой (перестраховочной) организации самостоятельно проводить установку и настройку программного обеспечения.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исключительных случаях отдельным группам пользователей предоставляется право самостоятельной установки и настройки программного обеспечения и оборудования. Этим группам пользователей предоставляются права локального администратора или аналогичные права.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49.Перечень пользователей, указанных в пункте 48 Требований, формируется, актуализируется и утверждается руководителем подразделения по информационным технологиям по согласованию с подразделением по информационной безопасности. В случае предоставления пользователям дополнительных прав в соответствии с пунктом 48 Требований подразделение по информационной безопасности осуществляет контроль их использования.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Страховая (перестраховочная) организация ежегодно, не позднее 10 января года, следующего за отчетным годом, представляет в уполномоченный орган информацию о состоянии системы управления информационной безопасностью.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Информация, указанная в пункте 50 Требований, включает сведения о: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документов, регламентирующих создание и функционирование системы управления информационной безопасностью;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 количественном составе программно-технических средств, используемых для обеспечения информационной безопасности;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наличии, материально-технической обеспеченности центров обработки данных;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проведенных мероприятиях по совершенствованию системы управления информационной безопасностью и информационных активов страховой (перестраховочной) организации либо их отсутствии.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Информация, указанная в пункте 50 Требований, представляется в уполномоченный орган посредством автоматизированной системы обработки информации, предназначенной для обработки информации о событиях и инцидентах информационной безопасности, или в электронном формате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постановления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Уполномоченный орган осуществляет проверку соответствия страховой (перестраховочной) организации Требованиям не реже одного раза в 3 (три) года.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обеспечению информационной безопасности программного обеспечения дистанционного оказания услуг страховой (перестраховочной) организации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Требование дополнено главой 3 в соответствии с постановлением Правления Агентства РК по регулированию и развитию финансового рынка от 29.08.2024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Программное обеспечение дистанционного оказания услуг страховой (перестраховочной) организации включает: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программное обеспечение серверов веб-приложений (далее – веб-приложение);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для мобильных устройств (далее – мобильное приложение);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серверов программных интерфейсов (далее – серверное ППО).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Разработка и (или) доработка программного обеспечения дистанционного оказания услуг осуществляется страховой (перестраховочной) организации в соответствии с внутренними документами страховой (перестраховочной) организации, регламентирующими порядок разработки и (или) доработки программного обеспечения, этапы разработки и их участников.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Если разработка и (или) доработка программного обеспечения дистанционного оказания услуг страховой (перестраховочной) организации передана сторонней организации и (или) третьему лицу, страховая (перестраховочная) организации обеспечивает исполнение сторонней организацией и (или) третьим лицом требований настоящей главы и внутренних документов, отвечает за состояние безопасности программного обеспечения дистанционного оказания услуг.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Хранение исходных кодов программного обеспечения дистанционного оказания услуг, разрабатываемых в страховой (перестраховочной) организации, осуществляется в специализированных системах управления репозиториями кода, размещаемых в периметре защиты страховой (перестраховочной) организации, с обеспечением резервного копирования.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Независимо от принятого в страховой (перестраховочной) организации подхода к разработке и (или) доработке программного обеспечения дистанционного оказания услуг, обязательным является тестирование основных функций системы, таких как регистрация пользователей, обмен сообщениями и другие ключевые операции, проверка безопасности системы для защиты от угроз, таких как несанкционированный доступ, фишинг, взлом и утечка данных.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Страховая (перестраховочная) организация обеспечивает реализацию корректирующих мер по устранению выявленных уязвимостей в порядке, определенном внутренним документом, утвержденным исполнительным органом. При этом критичные уязвимости устраняются до ввода в эксплуатацию программного обеспечения дистанционного оказания услуг и (или) его новых версий.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Страховая (перестраховочная) организация осуществляет ввод в эксплуатацию программного обеспечения дистанционного оказания услуг и (или) его новых версий, после согласования с ответственным лицом по информационной безопасности.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Страховая (перестраховочная) организация обеспечивает хранение и доступ в оперативном режиме ко всем версиям исходных кодов программного обеспечения дистанционного оказания услуг и результатов тестирования безопасности, которые были введены в эксплуатацию в течение последних 3 (трех) лет.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Обмен данными между клиентской и серверной сторонами программного обеспечения дистанционного оказания услуг шифруется с использованием версии протокола шифрования Transport Layer Security (Транспорт Лэйер Секьюрити) не ниже 1.2.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первичной регистрации клиента в мобильном приложении страховая (перестраховочная) организация осуществляет биометрическую идентификацию клиента посредством Центра обмена идентификационными данными (далее - ЦОИД) и одноразового персонального идентификатора (пароля) полученного в SMS-сообщении.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Изменение кода доступа (пароля) к мобильному приложению осуществляется с применением биометрической идентификации клиента с использованием биометрических данных, подтвержденных ЦОИД и одноразового персонального идентификатора (пароля) полученного в SMS-сообщении.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Идентификация и аутентификация клиента в программном обеспечении дистанционного оказания услуг осуществляется с применением способов двухфакторной аутентификации (использованием двух из трех факторов: знания, владения, неотъемлемости) в соответствии с процедурами безопасности, установленными внутренними документами страховой (перестраховочной) организации.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Механизм кроссдоменной аутентификации программного обеспечения дистанционного оказания услуг согласовывается с подразделением по информационной безопасности.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Веб-приложение обеспечивает: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веб-приложения страховой (перестраховочной) организации (доменное имя, логотипы, корпоративные цвета);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 на сохранение в памяти браузера авторизационных данных;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маскирование вводимых секретов;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 странице авторизации клиента о мерах обеспечения кибергигиены, которым рекомендуется следовать при использовании веб-приложения;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ошибок и исключений безопасным способом, не допуская отображение в интерфейсе клиента конфиденциальных данных, предоставляя минимально достаточную информацию об ошибке.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Мобильное приложение обеспечивает: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однозначность идентификации принадлежности мобильного приложения страховой (перестраховочной) организации (данные в официальном магазине приложений, логотипы, корпоративные цвета);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блокировку функционала по оказанию дистанционных услуг страховой (перестраховочной) организации в случае обнаружения признаков нарушения целостности и (или) обхода защитных механизмов операционной системы, обнаружения процессов удаленного управления;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клиента о наличии обновлений мобильного приложения;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принудительной установки обновлений мобильного приложения или блокировки функционала мобильного приложения до их установки в случаях необходимости устранения критичных уязвимостей;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конфиденциальных данных в защищенном контейнере мобильного приложения или хранилище системных учетных данных;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кэширования конфиденциальных данных;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исключение из резервных копий мобильного приложения конфиденциальных данных в открытом виде;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клиента о методах обеспечения кибергигиены, которым рекомендуется следовать при использовании мобильного приложения;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клиента о событиях авторизации под его учетной записью, изменения и (или) восстановления пароля, изменения, зарегистрированного страховой организацией номера мобильного телефона;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ходе осуществления операций с денежными средствами - передачу в серверное ППО страховой (перестраховочной) организации геолокационных данных мобильного устройства при наличии разрешения от клиента либо передачу информации об отсутствии такого разрешения.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Страховая (перестраховочная) организация обеспечивает на своей стороне: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обработку ошибок и исключений безопасным способом, не допуская в ответе раскрытия конфиденциальных данных, предоставляя минимально достаточную информацию для диагностики проблемы;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идентификацию и аутентификацию мобильных приложений и связанных с ними устройств;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данных на валидность для предотвращения атак с подделкой запросов и инъекций вредоносного кода.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