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dc74" w14:textId="ef7d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августа 2018 года № 350. Зарегистрирован в Министерстве юстиции Республики Казахстан 18 сентября 2018 года № 17383. Утратил силу приказом Министра труда и социальной защиты населения Республики Казахстан от 5 июня 2023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05.06.2023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8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социальным работникам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Сагадиев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350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социальным работникам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и определяют квалификационные требования к следующим социальным работникам в сфере социальной защиты населения: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социальный работник по оценке и определению потребности в специальных социальных услугах;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по социальной работе;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восемнадцати лет с психоневрологическими заболеваниями.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социальным работникам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квалификации к социальному работнику по оценке и определению потребности в специальных социальных услугах в сфере социальной защиты: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первой категории не менее трех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второй категории не менее двух лет;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без категории не менее двух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психологическое, педагогическое, медицинское) без требований к стажу работы по специальности.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 к консультанту по социальной работе: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трех лет;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двух лет;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одного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педагогическое, медицинское) без предъявления требований к стажу работы.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квалификации к специалисту по социальной работе: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первой категории не менее трех лет;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второй категории не менее двух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педагогическое, медицинское) без предъявления требований к стажу работы;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 –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первой категории не менее трех лет;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двух лет;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 к социальному работнику по уходу за престарелыми и лицами с инвалидностью: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двух лет;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одного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двух лет;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одного года;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 к социальному работнику по уходу за детьми с инвалидностью и лицами с инвалидностью старше восемнадцати лет с психоневрологическими заболеваниями: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двух лет;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одного года;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двух лет;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одного года;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