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9fcc" w14:textId="9c29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 прекращения действия регистрации и признания ее недействительной, а также форм свидетельств</w:t>
      </w:r>
    </w:p>
    <w:p>
      <w:pPr>
        <w:spacing w:after="0"/>
        <w:ind w:left="0"/>
        <w:jc w:val="both"/>
      </w:pPr>
      <w:r>
        <w:rPr>
          <w:rFonts w:ascii="Times New Roman"/>
          <w:b w:val="false"/>
          <w:i w:val="false"/>
          <w:color w:val="000000"/>
          <w:sz w:val="28"/>
        </w:rPr>
        <w:t>Приказ Министра юстиции Республики Казахстан от 29 августа 2018 года № 1340. Зарегистрирован в Министерстве юстиции Республики Казахстан 24 сентября 2018 года № 17414.</w:t>
      </w:r>
    </w:p>
    <w:p>
      <w:pPr>
        <w:spacing w:after="0"/>
        <w:ind w:left="0"/>
        <w:jc w:val="both"/>
      </w:pPr>
      <w:r>
        <w:rPr>
          <w:rFonts w:ascii="Times New Roman"/>
          <w:b w:val="false"/>
          <w:i w:val="false"/>
          <w:color w:val="ff0000"/>
          <w:sz w:val="28"/>
        </w:rPr>
        <w:t xml:space="preserve">
      Сноска. Заголовок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 </w:t>
      </w:r>
      <w:r>
        <w:rPr>
          <w:rFonts w:ascii="Times New Roman"/>
          <w:b w:val="false"/>
          <w:i w:val="false"/>
          <w:color w:val="000000"/>
          <w:sz w:val="28"/>
        </w:rPr>
        <w:t>пунктом 3</w:t>
      </w:r>
      <w:r>
        <w:rPr>
          <w:rFonts w:ascii="Times New Roman"/>
          <w:b w:val="false"/>
          <w:i w:val="false"/>
          <w:color w:val="000000"/>
          <w:sz w:val="28"/>
        </w:rPr>
        <w:t xml:space="preserve"> статьи 4, </w:t>
      </w:r>
      <w:r>
        <w:rPr>
          <w:rFonts w:ascii="Times New Roman"/>
          <w:b w:val="false"/>
          <w:i w:val="false"/>
          <w:color w:val="000000"/>
          <w:sz w:val="28"/>
        </w:rPr>
        <w:t>пунктом 1</w:t>
      </w:r>
      <w:r>
        <w:rPr>
          <w:rFonts w:ascii="Times New Roman"/>
          <w:b w:val="false"/>
          <w:i w:val="false"/>
          <w:color w:val="000000"/>
          <w:sz w:val="28"/>
        </w:rPr>
        <w:t xml:space="preserve"> статьи 36 Закона Республики Казахстан "О товарных знаках, знаках обслуживания, географических указаниях и наименованиях мест происхождения товаров"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юстиции РК от 06.09.2023 </w:t>
      </w:r>
      <w:r>
        <w:rPr>
          <w:rFonts w:ascii="Times New Roman"/>
          <w:b w:val="false"/>
          <w:i w:val="false"/>
          <w:color w:val="00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397" w:id="2"/>
    <w:p>
      <w:pPr>
        <w:spacing w:after="0"/>
        <w:ind w:left="0"/>
        <w:jc w:val="both"/>
      </w:pPr>
      <w:r>
        <w:rPr>
          <w:rFonts w:ascii="Times New Roman"/>
          <w:b w:val="false"/>
          <w:i w:val="false"/>
          <w:color w:val="000000"/>
          <w:sz w:val="28"/>
        </w:rPr>
        <w:t>
      1) Правила 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 прекращения действия регистрации и признания ее недействительной согласно приложению 1 к настоящему приказу;</w:t>
      </w:r>
    </w:p>
    <w:bookmarkEnd w:id="2"/>
    <w:bookmarkStart w:name="z398" w:id="3"/>
    <w:p>
      <w:pPr>
        <w:spacing w:after="0"/>
        <w:ind w:left="0"/>
        <w:jc w:val="both"/>
      </w:pPr>
      <w:r>
        <w:rPr>
          <w:rFonts w:ascii="Times New Roman"/>
          <w:b w:val="false"/>
          <w:i w:val="false"/>
          <w:color w:val="000000"/>
          <w:sz w:val="28"/>
        </w:rPr>
        <w:t>
      2) форму свидетельства на товарный знак согласно приложению 2 к настоящему приказу;</w:t>
      </w:r>
    </w:p>
    <w:bookmarkEnd w:id="3"/>
    <w:bookmarkStart w:name="z399" w:id="4"/>
    <w:p>
      <w:pPr>
        <w:spacing w:after="0"/>
        <w:ind w:left="0"/>
        <w:jc w:val="both"/>
      </w:pPr>
      <w:r>
        <w:rPr>
          <w:rFonts w:ascii="Times New Roman"/>
          <w:b w:val="false"/>
          <w:i w:val="false"/>
          <w:color w:val="000000"/>
          <w:sz w:val="28"/>
        </w:rPr>
        <w:t>
      3) форму свидетельства на право пользования географическим указанием согласно приложению 3 к настоящему приказу;</w:t>
      </w:r>
    </w:p>
    <w:bookmarkEnd w:id="4"/>
    <w:bookmarkStart w:name="z400" w:id="5"/>
    <w:p>
      <w:pPr>
        <w:spacing w:after="0"/>
        <w:ind w:left="0"/>
        <w:jc w:val="both"/>
      </w:pPr>
      <w:r>
        <w:rPr>
          <w:rFonts w:ascii="Times New Roman"/>
          <w:b w:val="false"/>
          <w:i w:val="false"/>
          <w:color w:val="000000"/>
          <w:sz w:val="28"/>
        </w:rPr>
        <w:t>
      4) форму свидетельства на право пользования наименованием места происхождения товара согласно приложению 4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юстиции РК от 06.09.2023 </w:t>
      </w:r>
      <w:r>
        <w:rPr>
          <w:rFonts w:ascii="Times New Roman"/>
          <w:b w:val="false"/>
          <w:i w:val="false"/>
          <w:color w:val="00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6"/>
    <w:bookmarkStart w:name="z7"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8"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
    <w:bookmarkStart w:name="z9" w:id="9"/>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 после его официального опубликования.</w:t>
      </w:r>
    </w:p>
    <w:bookmarkEnd w:id="9"/>
    <w:bookmarkStart w:name="z10" w:id="1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юстиции Республики Казахстан.</w:t>
      </w:r>
    </w:p>
    <w:bookmarkEnd w:id="10"/>
    <w:bookmarkStart w:name="z11"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1340</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2"/>
    <w:p>
      <w:pPr>
        <w:spacing w:after="0"/>
        <w:ind w:left="0"/>
        <w:jc w:val="left"/>
      </w:pPr>
      <w:r>
        <w:rPr>
          <w:rFonts w:ascii="Times New Roman"/>
          <w:b/>
          <w:i w:val="false"/>
          <w:color w:val="000000"/>
        </w:rPr>
        <w:t xml:space="preserve"> Правила 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 прекращения действия регистрации и признания ее недействительной</w:t>
      </w:r>
    </w:p>
    <w:bookmarkEnd w:id="12"/>
    <w:p>
      <w:pPr>
        <w:spacing w:after="0"/>
        <w:ind w:left="0"/>
        <w:jc w:val="both"/>
      </w:pPr>
      <w:r>
        <w:rPr>
          <w:rFonts w:ascii="Times New Roman"/>
          <w:b w:val="false"/>
          <w:i w:val="false"/>
          <w:color w:val="ff0000"/>
          <w:sz w:val="28"/>
        </w:rPr>
        <w:t xml:space="preserve">
      Сноска. Заголовок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и.о. Министра юстиции РК от 30.11.2022 </w:t>
      </w:r>
      <w:r>
        <w:rPr>
          <w:rFonts w:ascii="Times New Roman"/>
          <w:b w:val="false"/>
          <w:i w:val="false"/>
          <w:color w:val="000000"/>
          <w:sz w:val="28"/>
        </w:rPr>
        <w:t>№ 984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 w:id="13"/>
    <w:p>
      <w:pPr>
        <w:spacing w:after="0"/>
        <w:ind w:left="0"/>
        <w:jc w:val="left"/>
      </w:pPr>
      <w:r>
        <w:rPr>
          <w:rFonts w:ascii="Times New Roman"/>
          <w:b/>
          <w:i w:val="false"/>
          <w:color w:val="000000"/>
        </w:rPr>
        <w:t xml:space="preserve"> Глава 1. Общие положения</w:t>
      </w:r>
    </w:p>
    <w:bookmarkEnd w:id="13"/>
    <w:bookmarkStart w:name="z16" w:id="14"/>
    <w:p>
      <w:pPr>
        <w:spacing w:after="0"/>
        <w:ind w:left="0"/>
        <w:jc w:val="both"/>
      </w:pPr>
      <w:r>
        <w:rPr>
          <w:rFonts w:ascii="Times New Roman"/>
          <w:b w:val="false"/>
          <w:i w:val="false"/>
          <w:color w:val="000000"/>
          <w:sz w:val="28"/>
        </w:rPr>
        <w:t xml:space="preserve">
      1. Настоящие Правила 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 прекращения действия регистрации и признания ее недействительной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 Закона Республики Казахстан "О товарных знаках, знаках обслуживания, географических указаниях и наименованиях мест происхождения товаров"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госуслугах) и определяют порядок 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выдачи охранных документов и их дубликатов, прекращения действия регистрации и признания ее недействительной и порядок оказания государственных услуг.</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юстиции РК от 06.09.2023 </w:t>
      </w:r>
      <w:r>
        <w:rPr>
          <w:rFonts w:ascii="Times New Roman"/>
          <w:b w:val="false"/>
          <w:i w:val="false"/>
          <w:color w:val="00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В настоящих Правилах используются следующие понятия и сокращения:</w:t>
      </w:r>
    </w:p>
    <w:bookmarkEnd w:id="15"/>
    <w:bookmarkStart w:name="z18" w:id="16"/>
    <w:p>
      <w:pPr>
        <w:spacing w:after="0"/>
        <w:ind w:left="0"/>
        <w:jc w:val="both"/>
      </w:pPr>
      <w:r>
        <w:rPr>
          <w:rFonts w:ascii="Times New Roman"/>
          <w:b w:val="false"/>
          <w:i w:val="false"/>
          <w:color w:val="000000"/>
          <w:sz w:val="28"/>
        </w:rPr>
        <w:t>
      1) бюллетень – официальное периодическое издание по вопросам охраны товарных знаков, географических указаний и наименований мест происхождения товаров;</w:t>
      </w:r>
    </w:p>
    <w:bookmarkEnd w:id="16"/>
    <w:bookmarkStart w:name="z19" w:id="17"/>
    <w:p>
      <w:pPr>
        <w:spacing w:after="0"/>
        <w:ind w:left="0"/>
        <w:jc w:val="both"/>
      </w:pPr>
      <w:r>
        <w:rPr>
          <w:rFonts w:ascii="Times New Roman"/>
          <w:b w:val="false"/>
          <w:i w:val="false"/>
          <w:color w:val="000000"/>
          <w:sz w:val="28"/>
        </w:rPr>
        <w:t>
      2) ВОИС – Всемирная организация интеллектуальной собственности;</w:t>
      </w:r>
    </w:p>
    <w:bookmarkEnd w:id="17"/>
    <w:bookmarkStart w:name="z20" w:id="18"/>
    <w:p>
      <w:pPr>
        <w:spacing w:after="0"/>
        <w:ind w:left="0"/>
        <w:jc w:val="both"/>
      </w:pPr>
      <w:r>
        <w:rPr>
          <w:rFonts w:ascii="Times New Roman"/>
          <w:b w:val="false"/>
          <w:i w:val="false"/>
          <w:color w:val="000000"/>
          <w:sz w:val="28"/>
        </w:rPr>
        <w:t>
      3) общеизвестный товарный знак – обозначение, используемое в качестве товарного знака, или товарный знак, признанные общеизвестными решением уполномоченного органа, основанном на доказательствах заинтересованных лиц;</w:t>
      </w:r>
    </w:p>
    <w:bookmarkEnd w:id="18"/>
    <w:bookmarkStart w:name="z21" w:id="19"/>
    <w:p>
      <w:pPr>
        <w:spacing w:after="0"/>
        <w:ind w:left="0"/>
        <w:jc w:val="both"/>
      </w:pPr>
      <w:r>
        <w:rPr>
          <w:rFonts w:ascii="Times New Roman"/>
          <w:b w:val="false"/>
          <w:i w:val="false"/>
          <w:color w:val="000000"/>
          <w:sz w:val="28"/>
        </w:rPr>
        <w:t xml:space="preserve">
      4) товарный знак, знак обслуживания (далее – товарный знак) – обозначение, зарегистрированное в соответствии с </w:t>
      </w:r>
      <w:r>
        <w:rPr>
          <w:rFonts w:ascii="Times New Roman"/>
          <w:b w:val="false"/>
          <w:i w:val="false"/>
          <w:color w:val="000000"/>
          <w:sz w:val="28"/>
        </w:rPr>
        <w:t>Законом</w:t>
      </w:r>
      <w:r>
        <w:rPr>
          <w:rFonts w:ascii="Times New Roman"/>
          <w:b w:val="false"/>
          <w:i w:val="false"/>
          <w:color w:val="000000"/>
          <w:sz w:val="28"/>
        </w:rPr>
        <w:t>, или охраняемое без регистрации в силу международных договоров, в которых участвует Республика Казахстан, служащее для отличия товаров (услуг) одних юридических или физических лиц от однородных товаров (услуг) других юридических или физических лиц;</w:t>
      </w:r>
    </w:p>
    <w:bookmarkEnd w:id="19"/>
    <w:bookmarkStart w:name="z22" w:id="20"/>
    <w:p>
      <w:pPr>
        <w:spacing w:after="0"/>
        <w:ind w:left="0"/>
        <w:jc w:val="both"/>
      </w:pPr>
      <w:r>
        <w:rPr>
          <w:rFonts w:ascii="Times New Roman"/>
          <w:b w:val="false"/>
          <w:i w:val="false"/>
          <w:color w:val="000000"/>
          <w:sz w:val="28"/>
        </w:rPr>
        <w:t>
      5)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20"/>
    <w:bookmarkStart w:name="z23" w:id="21"/>
    <w:p>
      <w:pPr>
        <w:spacing w:after="0"/>
        <w:ind w:left="0"/>
        <w:jc w:val="both"/>
      </w:pPr>
      <w:r>
        <w:rPr>
          <w:rFonts w:ascii="Times New Roman"/>
          <w:b w:val="false"/>
          <w:i w:val="false"/>
          <w:color w:val="000000"/>
          <w:sz w:val="28"/>
        </w:rPr>
        <w:t>
      6) владелец (правообладатель) товарного знака или владелец права пользования географическим указанием и наименованием места происхождения товара – физическое или юридическое лицо, обладающее исключительным правом на товарный знак или исключительным правом пользования географическим указанием и наименованием места происхождения товара;</w:t>
      </w:r>
    </w:p>
    <w:bookmarkEnd w:id="21"/>
    <w:bookmarkStart w:name="z24" w:id="22"/>
    <w:p>
      <w:pPr>
        <w:spacing w:after="0"/>
        <w:ind w:left="0"/>
        <w:jc w:val="both"/>
      </w:pPr>
      <w:r>
        <w:rPr>
          <w:rFonts w:ascii="Times New Roman"/>
          <w:b w:val="false"/>
          <w:i w:val="false"/>
          <w:color w:val="000000"/>
          <w:sz w:val="28"/>
        </w:rPr>
        <w:t>
      7) МКТУ – международная классификация товаров и услуг;</w:t>
      </w:r>
    </w:p>
    <w:bookmarkEnd w:id="22"/>
    <w:bookmarkStart w:name="z25" w:id="23"/>
    <w:p>
      <w:pPr>
        <w:spacing w:after="0"/>
        <w:ind w:left="0"/>
        <w:jc w:val="both"/>
      </w:pPr>
      <w:r>
        <w:rPr>
          <w:rFonts w:ascii="Times New Roman"/>
          <w:b w:val="false"/>
          <w:i w:val="false"/>
          <w:color w:val="000000"/>
          <w:sz w:val="28"/>
        </w:rPr>
        <w:t>
      8) географическое указание –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23"/>
    <w:bookmarkStart w:name="z26" w:id="24"/>
    <w:p>
      <w:pPr>
        <w:spacing w:after="0"/>
        <w:ind w:left="0"/>
        <w:jc w:val="both"/>
      </w:pPr>
      <w:r>
        <w:rPr>
          <w:rFonts w:ascii="Times New Roman"/>
          <w:b w:val="false"/>
          <w:i w:val="false"/>
          <w:color w:val="000000"/>
          <w:sz w:val="28"/>
        </w:rPr>
        <w:t>
      9) наименование места происхождения товара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24"/>
    <w:bookmarkStart w:name="z27" w:id="25"/>
    <w:p>
      <w:pPr>
        <w:spacing w:after="0"/>
        <w:ind w:left="0"/>
        <w:jc w:val="both"/>
      </w:pPr>
      <w:r>
        <w:rPr>
          <w:rFonts w:ascii="Times New Roman"/>
          <w:b w:val="false"/>
          <w:i w:val="false"/>
          <w:color w:val="000000"/>
          <w:sz w:val="28"/>
        </w:rPr>
        <w:t>
      10) ИНИД – международные коды для идентификации библиографических данных;</w:t>
      </w:r>
    </w:p>
    <w:bookmarkEnd w:id="25"/>
    <w:bookmarkStart w:name="z28" w:id="26"/>
    <w:p>
      <w:pPr>
        <w:spacing w:after="0"/>
        <w:ind w:left="0"/>
        <w:jc w:val="both"/>
      </w:pPr>
      <w:r>
        <w:rPr>
          <w:rFonts w:ascii="Times New Roman"/>
          <w:b w:val="false"/>
          <w:i w:val="false"/>
          <w:color w:val="000000"/>
          <w:sz w:val="28"/>
        </w:rPr>
        <w:t>
      11) веб-портал "электронного правительства" www.egov.kz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26"/>
    <w:bookmarkStart w:name="z29" w:id="27"/>
    <w:p>
      <w:pPr>
        <w:spacing w:after="0"/>
        <w:ind w:left="0"/>
        <w:jc w:val="both"/>
      </w:pPr>
      <w:r>
        <w:rPr>
          <w:rFonts w:ascii="Times New Roman"/>
          <w:b w:val="false"/>
          <w:i w:val="false"/>
          <w:color w:val="000000"/>
          <w:sz w:val="28"/>
        </w:rPr>
        <w:t>
      12) платежный шлюз "электронного правительства" (далее – ПШЭП)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27"/>
    <w:bookmarkStart w:name="z30" w:id="28"/>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31" w:id="29"/>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29"/>
    <w:bookmarkStart w:name="z32" w:id="30"/>
    <w:p>
      <w:pPr>
        <w:spacing w:after="0"/>
        <w:ind w:left="0"/>
        <w:jc w:val="both"/>
      </w:pPr>
      <w:r>
        <w:rPr>
          <w:rFonts w:ascii="Times New Roman"/>
          <w:b w:val="false"/>
          <w:i w:val="false"/>
          <w:color w:val="000000"/>
          <w:sz w:val="28"/>
        </w:rPr>
        <w:t>
      При внесении изменений и (или) дополнений в настоящие Правила уполномоченный орган направляет оператору информационно-коммуникационной инфраструктуры "электронного правительства", в Единый контакт-центр, услугодателю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30"/>
    <w:bookmarkStart w:name="z33" w:id="31"/>
    <w:p>
      <w:pPr>
        <w:spacing w:after="0"/>
        <w:ind w:left="0"/>
        <w:jc w:val="left"/>
      </w:pPr>
      <w:r>
        <w:rPr>
          <w:rFonts w:ascii="Times New Roman"/>
          <w:b/>
          <w:i w:val="false"/>
          <w:color w:val="000000"/>
        </w:rPr>
        <w:t xml:space="preserve"> Глава 2. Порядок регистрации в Государственном реестре</w:t>
      </w:r>
    </w:p>
    <w:bookmarkEnd w:id="31"/>
    <w:bookmarkStart w:name="z34" w:id="32"/>
    <w:p>
      <w:pPr>
        <w:spacing w:after="0"/>
        <w:ind w:left="0"/>
        <w:jc w:val="left"/>
      </w:pPr>
      <w:r>
        <w:rPr>
          <w:rFonts w:ascii="Times New Roman"/>
          <w:b/>
          <w:i w:val="false"/>
          <w:color w:val="000000"/>
        </w:rPr>
        <w:t xml:space="preserve"> Параграф 1. Регистрация товарных знаков</w:t>
      </w:r>
    </w:p>
    <w:bookmarkEnd w:id="32"/>
    <w:bookmarkStart w:name="z35" w:id="33"/>
    <w:p>
      <w:pPr>
        <w:spacing w:after="0"/>
        <w:ind w:left="0"/>
        <w:jc w:val="both"/>
      </w:pPr>
      <w:r>
        <w:rPr>
          <w:rFonts w:ascii="Times New Roman"/>
          <w:b w:val="false"/>
          <w:i w:val="false"/>
          <w:color w:val="000000"/>
          <w:sz w:val="28"/>
        </w:rPr>
        <w:t>
      3. На основании решения Республиканского государственного предприятия на праве хозяйственного ведения "Национальный институт интеллектуальной собственности" Министерства юстиции Республики Казахстан (далее – услугодатель) о регистрации товарного знака и при оплате услуг услугодателя за регистрацию товарного знака, в Государственный реестр товарных знаков вносятся сведения по товарному знаку с присвоением ему порядкового номера (далее – номер регистрации) и указанием даты внесения сведений (далее – дата регистрации).</w:t>
      </w:r>
    </w:p>
    <w:bookmarkEnd w:id="33"/>
    <w:bookmarkStart w:name="z36" w:id="34"/>
    <w:p>
      <w:pPr>
        <w:spacing w:after="0"/>
        <w:ind w:left="0"/>
        <w:jc w:val="both"/>
      </w:pPr>
      <w:r>
        <w:rPr>
          <w:rFonts w:ascii="Times New Roman"/>
          <w:b w:val="false"/>
          <w:i w:val="false"/>
          <w:color w:val="000000"/>
          <w:sz w:val="28"/>
        </w:rPr>
        <w:t>
      4. При регистрации товарного знака в Государственный реестр вносятся следующие сведения:</w:t>
      </w:r>
    </w:p>
    <w:bookmarkEnd w:id="34"/>
    <w:bookmarkStart w:name="z37" w:id="35"/>
    <w:p>
      <w:pPr>
        <w:spacing w:after="0"/>
        <w:ind w:left="0"/>
        <w:jc w:val="both"/>
      </w:pPr>
      <w:r>
        <w:rPr>
          <w:rFonts w:ascii="Times New Roman"/>
          <w:b w:val="false"/>
          <w:i w:val="false"/>
          <w:color w:val="000000"/>
          <w:sz w:val="28"/>
        </w:rPr>
        <w:t>
      1) номер и дата регистрации товарного знака;</w:t>
      </w:r>
    </w:p>
    <w:bookmarkEnd w:id="35"/>
    <w:bookmarkStart w:name="z38" w:id="36"/>
    <w:p>
      <w:pPr>
        <w:spacing w:after="0"/>
        <w:ind w:left="0"/>
        <w:jc w:val="both"/>
      </w:pPr>
      <w:r>
        <w:rPr>
          <w:rFonts w:ascii="Times New Roman"/>
          <w:b w:val="false"/>
          <w:i w:val="false"/>
          <w:color w:val="000000"/>
          <w:sz w:val="28"/>
        </w:rPr>
        <w:t>
      2) изображение товарного знака;</w:t>
      </w:r>
    </w:p>
    <w:bookmarkEnd w:id="36"/>
    <w:bookmarkStart w:name="z39" w:id="37"/>
    <w:p>
      <w:pPr>
        <w:spacing w:after="0"/>
        <w:ind w:left="0"/>
        <w:jc w:val="both"/>
      </w:pPr>
      <w:r>
        <w:rPr>
          <w:rFonts w:ascii="Times New Roman"/>
          <w:b w:val="false"/>
          <w:i w:val="false"/>
          <w:color w:val="000000"/>
          <w:sz w:val="28"/>
        </w:rPr>
        <w:t>
      3) классы МКТУ;</w:t>
      </w:r>
    </w:p>
    <w:bookmarkEnd w:id="37"/>
    <w:bookmarkStart w:name="z40" w:id="38"/>
    <w:p>
      <w:pPr>
        <w:spacing w:after="0"/>
        <w:ind w:left="0"/>
        <w:jc w:val="both"/>
      </w:pPr>
      <w:r>
        <w:rPr>
          <w:rFonts w:ascii="Times New Roman"/>
          <w:b w:val="false"/>
          <w:i w:val="false"/>
          <w:color w:val="000000"/>
          <w:sz w:val="28"/>
        </w:rPr>
        <w:t>
      4) наименование или фамилия, имя, отчество (при его наличии) владельца и указание его места жительства или местонахождения, в отношении коллективного товарного знака указываются данные владельцев и перечень субъектов, имеющих право на использование коллективного товарного знака;</w:t>
      </w:r>
    </w:p>
    <w:bookmarkEnd w:id="38"/>
    <w:bookmarkStart w:name="z41" w:id="39"/>
    <w:p>
      <w:pPr>
        <w:spacing w:after="0"/>
        <w:ind w:left="0"/>
        <w:jc w:val="both"/>
      </w:pPr>
      <w:r>
        <w:rPr>
          <w:rFonts w:ascii="Times New Roman"/>
          <w:b w:val="false"/>
          <w:i w:val="false"/>
          <w:color w:val="000000"/>
          <w:sz w:val="28"/>
        </w:rPr>
        <w:t>
      5) номер и дата подачи заявки услугодателю;</w:t>
      </w:r>
    </w:p>
    <w:bookmarkEnd w:id="39"/>
    <w:bookmarkStart w:name="z42" w:id="40"/>
    <w:p>
      <w:pPr>
        <w:spacing w:after="0"/>
        <w:ind w:left="0"/>
        <w:jc w:val="both"/>
      </w:pPr>
      <w:r>
        <w:rPr>
          <w:rFonts w:ascii="Times New Roman"/>
          <w:b w:val="false"/>
          <w:i w:val="false"/>
          <w:color w:val="000000"/>
          <w:sz w:val="28"/>
        </w:rPr>
        <w:t>
      6) перечень товаров (услуг), в отношении которых зарегистрирован товарный знак;</w:t>
      </w:r>
    </w:p>
    <w:bookmarkEnd w:id="40"/>
    <w:bookmarkStart w:name="z43" w:id="41"/>
    <w:p>
      <w:pPr>
        <w:spacing w:after="0"/>
        <w:ind w:left="0"/>
        <w:jc w:val="both"/>
      </w:pPr>
      <w:r>
        <w:rPr>
          <w:rFonts w:ascii="Times New Roman"/>
          <w:b w:val="false"/>
          <w:i w:val="false"/>
          <w:color w:val="000000"/>
          <w:sz w:val="28"/>
        </w:rPr>
        <w:t xml:space="preserve">
      7) страна, номер и дата подачи первой заявки, если установлен конвенционный приоритет согласно </w:t>
      </w:r>
      <w:r>
        <w:rPr>
          <w:rFonts w:ascii="Times New Roman"/>
          <w:b w:val="false"/>
          <w:i w:val="false"/>
          <w:color w:val="000000"/>
          <w:sz w:val="28"/>
        </w:rPr>
        <w:t>пункту 2</w:t>
      </w:r>
      <w:r>
        <w:rPr>
          <w:rFonts w:ascii="Times New Roman"/>
          <w:b w:val="false"/>
          <w:i w:val="false"/>
          <w:color w:val="000000"/>
          <w:sz w:val="28"/>
        </w:rPr>
        <w:t xml:space="preserve"> статьи 10 Закона;</w:t>
      </w:r>
    </w:p>
    <w:bookmarkEnd w:id="41"/>
    <w:bookmarkStart w:name="z44" w:id="42"/>
    <w:p>
      <w:pPr>
        <w:spacing w:after="0"/>
        <w:ind w:left="0"/>
        <w:jc w:val="both"/>
      </w:pPr>
      <w:r>
        <w:rPr>
          <w:rFonts w:ascii="Times New Roman"/>
          <w:b w:val="false"/>
          <w:i w:val="false"/>
          <w:color w:val="000000"/>
          <w:sz w:val="28"/>
        </w:rPr>
        <w:t>
      8) адрес для переписки;</w:t>
      </w:r>
    </w:p>
    <w:bookmarkEnd w:id="42"/>
    <w:bookmarkStart w:name="z45" w:id="43"/>
    <w:p>
      <w:pPr>
        <w:spacing w:after="0"/>
        <w:ind w:left="0"/>
        <w:jc w:val="both"/>
      </w:pPr>
      <w:r>
        <w:rPr>
          <w:rFonts w:ascii="Times New Roman"/>
          <w:b w:val="false"/>
          <w:i w:val="false"/>
          <w:color w:val="000000"/>
          <w:sz w:val="28"/>
        </w:rPr>
        <w:t>
      9) сведения о представителе (о патентном поверенном);</w:t>
      </w:r>
    </w:p>
    <w:bookmarkEnd w:id="43"/>
    <w:bookmarkStart w:name="z46" w:id="44"/>
    <w:p>
      <w:pPr>
        <w:spacing w:after="0"/>
        <w:ind w:left="0"/>
        <w:jc w:val="both"/>
      </w:pPr>
      <w:r>
        <w:rPr>
          <w:rFonts w:ascii="Times New Roman"/>
          <w:b w:val="false"/>
          <w:i w:val="false"/>
          <w:color w:val="000000"/>
          <w:sz w:val="28"/>
        </w:rPr>
        <w:t>
      10) дата публикации сведений о выдаче свидетельства и номер официального бюллетеня;</w:t>
      </w:r>
    </w:p>
    <w:bookmarkEnd w:id="44"/>
    <w:bookmarkStart w:name="z47" w:id="45"/>
    <w:p>
      <w:pPr>
        <w:spacing w:after="0"/>
        <w:ind w:left="0"/>
        <w:jc w:val="both"/>
      </w:pPr>
      <w:r>
        <w:rPr>
          <w:rFonts w:ascii="Times New Roman"/>
          <w:b w:val="false"/>
          <w:i w:val="false"/>
          <w:color w:val="000000"/>
          <w:sz w:val="28"/>
        </w:rPr>
        <w:t>
      11) последующие изменения, относящиеся к регистрации товарного знака, включая данные о распоряжении правом на товарный знак.</w:t>
      </w:r>
    </w:p>
    <w:bookmarkEnd w:id="45"/>
    <w:bookmarkStart w:name="z48" w:id="46"/>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соответствующего кода ИНИД (по стандарту ВОИС) и используется при публикации. Код страны проставляется согласно соответствующему стандарту ВОИС.</w:t>
      </w:r>
    </w:p>
    <w:bookmarkEnd w:id="46"/>
    <w:bookmarkStart w:name="z49" w:id="47"/>
    <w:p>
      <w:pPr>
        <w:spacing w:after="0"/>
        <w:ind w:left="0"/>
        <w:jc w:val="left"/>
      </w:pPr>
      <w:r>
        <w:rPr>
          <w:rFonts w:ascii="Times New Roman"/>
          <w:b/>
          <w:i w:val="false"/>
          <w:color w:val="000000"/>
        </w:rPr>
        <w:t xml:space="preserve"> Параграф 2. Регистрация общеизвестных товарных знаков</w:t>
      </w:r>
    </w:p>
    <w:bookmarkEnd w:id="47"/>
    <w:bookmarkStart w:name="z50" w:id="48"/>
    <w:p>
      <w:pPr>
        <w:spacing w:after="0"/>
        <w:ind w:left="0"/>
        <w:jc w:val="both"/>
      </w:pPr>
      <w:r>
        <w:rPr>
          <w:rFonts w:ascii="Times New Roman"/>
          <w:b w:val="false"/>
          <w:i w:val="false"/>
          <w:color w:val="000000"/>
          <w:sz w:val="28"/>
        </w:rPr>
        <w:t>
      5. На основании признания решением уполномоченного органа товарного знака, зарегистрированого на территории Республики Казахстан или охраняемого в силу международных договоров, или обозначения, используемого как товарный знак без его правовой охраны в Республике Казахстан, приобретшего в результате активного использования широкую известность в Республике Казахстан, общеизвестным, и при оплате услуг услугодателя за регистрацию общеизвестного товарного знака в Государственный реестр вносятся соответствующие сведения с присвоением общеизвестному товарному знаку порядкового номера и указанием даты внесения сведений.</w:t>
      </w:r>
    </w:p>
    <w:bookmarkEnd w:id="48"/>
    <w:bookmarkStart w:name="z51" w:id="49"/>
    <w:p>
      <w:pPr>
        <w:spacing w:after="0"/>
        <w:ind w:left="0"/>
        <w:jc w:val="both"/>
      </w:pPr>
      <w:r>
        <w:rPr>
          <w:rFonts w:ascii="Times New Roman"/>
          <w:b w:val="false"/>
          <w:i w:val="false"/>
          <w:color w:val="000000"/>
          <w:sz w:val="28"/>
        </w:rPr>
        <w:t>
      6. При регистрации общеизвестного товарного знака в Государственный реестр вносятся следующие сведения:</w:t>
      </w:r>
    </w:p>
    <w:bookmarkEnd w:id="49"/>
    <w:bookmarkStart w:name="z52" w:id="50"/>
    <w:p>
      <w:pPr>
        <w:spacing w:after="0"/>
        <w:ind w:left="0"/>
        <w:jc w:val="both"/>
      </w:pPr>
      <w:r>
        <w:rPr>
          <w:rFonts w:ascii="Times New Roman"/>
          <w:b w:val="false"/>
          <w:i w:val="false"/>
          <w:color w:val="000000"/>
          <w:sz w:val="28"/>
        </w:rPr>
        <w:t>
      1) номер и дата регистрации общеизвестного товарного знака;</w:t>
      </w:r>
    </w:p>
    <w:bookmarkEnd w:id="50"/>
    <w:bookmarkStart w:name="z53" w:id="51"/>
    <w:p>
      <w:pPr>
        <w:spacing w:after="0"/>
        <w:ind w:left="0"/>
        <w:jc w:val="both"/>
      </w:pPr>
      <w:r>
        <w:rPr>
          <w:rFonts w:ascii="Times New Roman"/>
          <w:b w:val="false"/>
          <w:i w:val="false"/>
          <w:color w:val="000000"/>
          <w:sz w:val="28"/>
        </w:rPr>
        <w:t>
      2) изображение общеизвестного товарного знака;</w:t>
      </w:r>
    </w:p>
    <w:bookmarkEnd w:id="51"/>
    <w:bookmarkStart w:name="z54" w:id="52"/>
    <w:p>
      <w:pPr>
        <w:spacing w:after="0"/>
        <w:ind w:left="0"/>
        <w:jc w:val="both"/>
      </w:pPr>
      <w:r>
        <w:rPr>
          <w:rFonts w:ascii="Times New Roman"/>
          <w:b w:val="false"/>
          <w:i w:val="false"/>
          <w:color w:val="000000"/>
          <w:sz w:val="28"/>
        </w:rPr>
        <w:t>
      3) классы МКТУ;</w:t>
      </w:r>
    </w:p>
    <w:bookmarkEnd w:id="52"/>
    <w:bookmarkStart w:name="z55" w:id="53"/>
    <w:p>
      <w:pPr>
        <w:spacing w:after="0"/>
        <w:ind w:left="0"/>
        <w:jc w:val="both"/>
      </w:pPr>
      <w:r>
        <w:rPr>
          <w:rFonts w:ascii="Times New Roman"/>
          <w:b w:val="false"/>
          <w:i w:val="false"/>
          <w:color w:val="000000"/>
          <w:sz w:val="28"/>
        </w:rPr>
        <w:t>
      4) наименование или фамилия, имя, отчество (при его наличии) владельца и указание его места жительства или местонахождения;</w:t>
      </w:r>
    </w:p>
    <w:bookmarkEnd w:id="53"/>
    <w:bookmarkStart w:name="z56" w:id="54"/>
    <w:p>
      <w:pPr>
        <w:spacing w:after="0"/>
        <w:ind w:left="0"/>
        <w:jc w:val="both"/>
      </w:pPr>
      <w:r>
        <w:rPr>
          <w:rFonts w:ascii="Times New Roman"/>
          <w:b w:val="false"/>
          <w:i w:val="false"/>
          <w:color w:val="000000"/>
          <w:sz w:val="28"/>
        </w:rPr>
        <w:t>
      5) номер и дата подачи заявки услугодателю;</w:t>
      </w:r>
    </w:p>
    <w:bookmarkEnd w:id="54"/>
    <w:bookmarkStart w:name="z57" w:id="55"/>
    <w:p>
      <w:pPr>
        <w:spacing w:after="0"/>
        <w:ind w:left="0"/>
        <w:jc w:val="both"/>
      </w:pPr>
      <w:r>
        <w:rPr>
          <w:rFonts w:ascii="Times New Roman"/>
          <w:b w:val="false"/>
          <w:i w:val="false"/>
          <w:color w:val="000000"/>
          <w:sz w:val="28"/>
        </w:rPr>
        <w:t>
      6) перечень товаров и/или услуг, в отношении которых зарегистрирован общеизвестный товарный знак;</w:t>
      </w:r>
    </w:p>
    <w:bookmarkEnd w:id="55"/>
    <w:bookmarkStart w:name="z58" w:id="56"/>
    <w:p>
      <w:pPr>
        <w:spacing w:after="0"/>
        <w:ind w:left="0"/>
        <w:jc w:val="both"/>
      </w:pPr>
      <w:r>
        <w:rPr>
          <w:rFonts w:ascii="Times New Roman"/>
          <w:b w:val="false"/>
          <w:i w:val="false"/>
          <w:color w:val="000000"/>
          <w:sz w:val="28"/>
        </w:rPr>
        <w:t>
      7) адрес для переписки;</w:t>
      </w:r>
    </w:p>
    <w:bookmarkEnd w:id="56"/>
    <w:bookmarkStart w:name="z59" w:id="57"/>
    <w:p>
      <w:pPr>
        <w:spacing w:after="0"/>
        <w:ind w:left="0"/>
        <w:jc w:val="both"/>
      </w:pPr>
      <w:r>
        <w:rPr>
          <w:rFonts w:ascii="Times New Roman"/>
          <w:b w:val="false"/>
          <w:i w:val="false"/>
          <w:color w:val="000000"/>
          <w:sz w:val="28"/>
        </w:rPr>
        <w:t>
      8) сведения о представителе (о патентном поверенном);</w:t>
      </w:r>
    </w:p>
    <w:bookmarkEnd w:id="57"/>
    <w:bookmarkStart w:name="z60" w:id="58"/>
    <w:p>
      <w:pPr>
        <w:spacing w:after="0"/>
        <w:ind w:left="0"/>
        <w:jc w:val="both"/>
      </w:pPr>
      <w:r>
        <w:rPr>
          <w:rFonts w:ascii="Times New Roman"/>
          <w:b w:val="false"/>
          <w:i w:val="false"/>
          <w:color w:val="000000"/>
          <w:sz w:val="28"/>
        </w:rPr>
        <w:t>
      9) дата публикации и номер официального бюллетеня;</w:t>
      </w:r>
    </w:p>
    <w:bookmarkEnd w:id="58"/>
    <w:bookmarkStart w:name="z61" w:id="59"/>
    <w:p>
      <w:pPr>
        <w:spacing w:after="0"/>
        <w:ind w:left="0"/>
        <w:jc w:val="both"/>
      </w:pPr>
      <w:r>
        <w:rPr>
          <w:rFonts w:ascii="Times New Roman"/>
          <w:b w:val="false"/>
          <w:i w:val="false"/>
          <w:color w:val="000000"/>
          <w:sz w:val="28"/>
        </w:rPr>
        <w:t>
      10) последующие изменения, относящиеся к регистрации общеизвестного товарного знака.</w:t>
      </w:r>
    </w:p>
    <w:bookmarkEnd w:id="59"/>
    <w:bookmarkStart w:name="z62" w:id="60"/>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соответствующего кода ИНИД (по стандарту ВОИС) и используется при публикации. Код страны проставляется согласно соответствующему стандарту ВОИС.</w:t>
      </w:r>
    </w:p>
    <w:bookmarkEnd w:id="60"/>
    <w:bookmarkStart w:name="z63" w:id="61"/>
    <w:p>
      <w:pPr>
        <w:spacing w:after="0"/>
        <w:ind w:left="0"/>
        <w:jc w:val="left"/>
      </w:pPr>
      <w:r>
        <w:rPr>
          <w:rFonts w:ascii="Times New Roman"/>
          <w:b/>
          <w:i w:val="false"/>
          <w:color w:val="000000"/>
        </w:rPr>
        <w:t xml:space="preserve"> Параграф 3. Регистрация географических указаний</w:t>
      </w:r>
    </w:p>
    <w:bookmarkEnd w:id="61"/>
    <w:bookmarkStart w:name="z64" w:id="62"/>
    <w:p>
      <w:pPr>
        <w:spacing w:after="0"/>
        <w:ind w:left="0"/>
        <w:jc w:val="both"/>
      </w:pPr>
      <w:r>
        <w:rPr>
          <w:rFonts w:ascii="Times New Roman"/>
          <w:b w:val="false"/>
          <w:i w:val="false"/>
          <w:color w:val="000000"/>
          <w:sz w:val="28"/>
        </w:rPr>
        <w:t>
      7. На основании решения услугодателя о регистрации географического указания и (или) предоставлении права пользования географическим указанием и при оплате услуг услугодателя за регистрацию географического указания и (или) права пользования географическим указанием, в Государственный реестр географических указаний вносятся сведения по географическим указаниям.</w:t>
      </w:r>
    </w:p>
    <w:bookmarkEnd w:id="62"/>
    <w:bookmarkStart w:name="z65" w:id="63"/>
    <w:p>
      <w:pPr>
        <w:spacing w:after="0"/>
        <w:ind w:left="0"/>
        <w:jc w:val="both"/>
      </w:pPr>
      <w:r>
        <w:rPr>
          <w:rFonts w:ascii="Times New Roman"/>
          <w:b w:val="false"/>
          <w:i w:val="false"/>
          <w:color w:val="000000"/>
          <w:sz w:val="28"/>
        </w:rPr>
        <w:t>
      8. При регистрации географических указаний в Государственный реестр вносятся следующие сведения:</w:t>
      </w:r>
    </w:p>
    <w:bookmarkEnd w:id="63"/>
    <w:bookmarkStart w:name="z66" w:id="64"/>
    <w:p>
      <w:pPr>
        <w:spacing w:after="0"/>
        <w:ind w:left="0"/>
        <w:jc w:val="both"/>
      </w:pPr>
      <w:r>
        <w:rPr>
          <w:rFonts w:ascii="Times New Roman"/>
          <w:b w:val="false"/>
          <w:i w:val="false"/>
          <w:color w:val="000000"/>
          <w:sz w:val="28"/>
        </w:rPr>
        <w:t>
      1) географическое указание;</w:t>
      </w:r>
    </w:p>
    <w:bookmarkEnd w:id="64"/>
    <w:bookmarkStart w:name="z67" w:id="65"/>
    <w:p>
      <w:pPr>
        <w:spacing w:after="0"/>
        <w:ind w:left="0"/>
        <w:jc w:val="both"/>
      </w:pPr>
      <w:r>
        <w:rPr>
          <w:rFonts w:ascii="Times New Roman"/>
          <w:b w:val="false"/>
          <w:i w:val="false"/>
          <w:color w:val="000000"/>
          <w:sz w:val="28"/>
        </w:rPr>
        <w:t>
      2) номер и дата регистрации;</w:t>
      </w:r>
    </w:p>
    <w:bookmarkEnd w:id="65"/>
    <w:bookmarkStart w:name="z68" w:id="66"/>
    <w:p>
      <w:pPr>
        <w:spacing w:after="0"/>
        <w:ind w:left="0"/>
        <w:jc w:val="both"/>
      </w:pPr>
      <w:r>
        <w:rPr>
          <w:rFonts w:ascii="Times New Roman"/>
          <w:b w:val="false"/>
          <w:i w:val="false"/>
          <w:color w:val="000000"/>
          <w:sz w:val="28"/>
        </w:rPr>
        <w:t>
      3) описание особых свойств, качества, репутации и другие характеристики товара;</w:t>
      </w:r>
    </w:p>
    <w:bookmarkEnd w:id="66"/>
    <w:bookmarkStart w:name="z69" w:id="67"/>
    <w:p>
      <w:pPr>
        <w:spacing w:after="0"/>
        <w:ind w:left="0"/>
        <w:jc w:val="both"/>
      </w:pPr>
      <w:r>
        <w:rPr>
          <w:rFonts w:ascii="Times New Roman"/>
          <w:b w:val="false"/>
          <w:i w:val="false"/>
          <w:color w:val="000000"/>
          <w:sz w:val="28"/>
        </w:rPr>
        <w:t>
      4) наименование владельца и адрес его места жительства или местонахождения;</w:t>
      </w:r>
    </w:p>
    <w:bookmarkEnd w:id="67"/>
    <w:bookmarkStart w:name="z70" w:id="68"/>
    <w:p>
      <w:pPr>
        <w:spacing w:after="0"/>
        <w:ind w:left="0"/>
        <w:jc w:val="both"/>
      </w:pPr>
      <w:r>
        <w:rPr>
          <w:rFonts w:ascii="Times New Roman"/>
          <w:b w:val="false"/>
          <w:i w:val="false"/>
          <w:color w:val="000000"/>
          <w:sz w:val="28"/>
        </w:rPr>
        <w:t>
      5) номер и дата подачи заявки;</w:t>
      </w:r>
    </w:p>
    <w:bookmarkEnd w:id="68"/>
    <w:bookmarkStart w:name="z71" w:id="69"/>
    <w:p>
      <w:pPr>
        <w:spacing w:after="0"/>
        <w:ind w:left="0"/>
        <w:jc w:val="both"/>
      </w:pPr>
      <w:r>
        <w:rPr>
          <w:rFonts w:ascii="Times New Roman"/>
          <w:b w:val="false"/>
          <w:i w:val="false"/>
          <w:color w:val="000000"/>
          <w:sz w:val="28"/>
        </w:rPr>
        <w:t>
      6) адрес для переписки;</w:t>
      </w:r>
    </w:p>
    <w:bookmarkEnd w:id="69"/>
    <w:bookmarkStart w:name="z72" w:id="70"/>
    <w:p>
      <w:pPr>
        <w:spacing w:after="0"/>
        <w:ind w:left="0"/>
        <w:jc w:val="both"/>
      </w:pPr>
      <w:r>
        <w:rPr>
          <w:rFonts w:ascii="Times New Roman"/>
          <w:b w:val="false"/>
          <w:i w:val="false"/>
          <w:color w:val="000000"/>
          <w:sz w:val="28"/>
        </w:rPr>
        <w:t>
      7) сведения о представителе (о патентном поверенном);</w:t>
      </w:r>
    </w:p>
    <w:bookmarkEnd w:id="70"/>
    <w:bookmarkStart w:name="z73" w:id="71"/>
    <w:p>
      <w:pPr>
        <w:spacing w:after="0"/>
        <w:ind w:left="0"/>
        <w:jc w:val="both"/>
      </w:pPr>
      <w:r>
        <w:rPr>
          <w:rFonts w:ascii="Times New Roman"/>
          <w:b w:val="false"/>
          <w:i w:val="false"/>
          <w:color w:val="000000"/>
          <w:sz w:val="28"/>
        </w:rPr>
        <w:t>
      8) дата публикации сведений о регистрации и (или) предоставлении права пользования географическим указанием;</w:t>
      </w:r>
    </w:p>
    <w:bookmarkEnd w:id="71"/>
    <w:bookmarkStart w:name="z74" w:id="72"/>
    <w:p>
      <w:pPr>
        <w:spacing w:after="0"/>
        <w:ind w:left="0"/>
        <w:jc w:val="both"/>
      </w:pPr>
      <w:r>
        <w:rPr>
          <w:rFonts w:ascii="Times New Roman"/>
          <w:b w:val="false"/>
          <w:i w:val="false"/>
          <w:color w:val="000000"/>
          <w:sz w:val="28"/>
        </w:rPr>
        <w:t>
      9) последующие изменения, относящиеся к регистрации.</w:t>
      </w:r>
    </w:p>
    <w:bookmarkEnd w:id="72"/>
    <w:bookmarkStart w:name="z75" w:id="73"/>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соответствующего кода ИНИД (по стандарту ВОИС) и используется при публикации. Код страны проставляется согласно соответствующему стандарту ВОИС.</w:t>
      </w:r>
    </w:p>
    <w:bookmarkEnd w:id="73"/>
    <w:bookmarkStart w:name="z76" w:id="74"/>
    <w:p>
      <w:pPr>
        <w:spacing w:after="0"/>
        <w:ind w:left="0"/>
        <w:jc w:val="left"/>
      </w:pPr>
      <w:r>
        <w:rPr>
          <w:rFonts w:ascii="Times New Roman"/>
          <w:b/>
          <w:i w:val="false"/>
          <w:color w:val="000000"/>
        </w:rPr>
        <w:t xml:space="preserve"> Параграф 4. Регистрация наименования места происхождения товара</w:t>
      </w:r>
    </w:p>
    <w:bookmarkEnd w:id="74"/>
    <w:bookmarkStart w:name="z77" w:id="75"/>
    <w:p>
      <w:pPr>
        <w:spacing w:after="0"/>
        <w:ind w:left="0"/>
        <w:jc w:val="both"/>
      </w:pPr>
      <w:r>
        <w:rPr>
          <w:rFonts w:ascii="Times New Roman"/>
          <w:b w:val="false"/>
          <w:i w:val="false"/>
          <w:color w:val="000000"/>
          <w:sz w:val="28"/>
        </w:rPr>
        <w:t>
      9. На основании решения услугодателя о регистрации наименования места происхождения товара и (или) предоставлении права пользования наименованием места происхождения товара, и при оплате услуг услугодателя за регистрацию права пользования наименованием места происхождения товара, в Государственный реестр наименований мест происхождения товаров вносятся сведения по наименованию места происхождения товара.</w:t>
      </w:r>
    </w:p>
    <w:bookmarkEnd w:id="75"/>
    <w:bookmarkStart w:name="z78" w:id="76"/>
    <w:p>
      <w:pPr>
        <w:spacing w:after="0"/>
        <w:ind w:left="0"/>
        <w:jc w:val="both"/>
      </w:pPr>
      <w:r>
        <w:rPr>
          <w:rFonts w:ascii="Times New Roman"/>
          <w:b w:val="false"/>
          <w:i w:val="false"/>
          <w:color w:val="000000"/>
          <w:sz w:val="28"/>
        </w:rPr>
        <w:t>
      10. При регистрации наименований мест происхождения товаров в Государственный реестр вносятся следующие сведения:</w:t>
      </w:r>
    </w:p>
    <w:bookmarkEnd w:id="76"/>
    <w:bookmarkStart w:name="z79" w:id="77"/>
    <w:p>
      <w:pPr>
        <w:spacing w:after="0"/>
        <w:ind w:left="0"/>
        <w:jc w:val="both"/>
      </w:pPr>
      <w:r>
        <w:rPr>
          <w:rFonts w:ascii="Times New Roman"/>
          <w:b w:val="false"/>
          <w:i w:val="false"/>
          <w:color w:val="000000"/>
          <w:sz w:val="28"/>
        </w:rPr>
        <w:t>
      1) наименование места происхождения товара;</w:t>
      </w:r>
    </w:p>
    <w:bookmarkEnd w:id="77"/>
    <w:bookmarkStart w:name="z80" w:id="78"/>
    <w:p>
      <w:pPr>
        <w:spacing w:after="0"/>
        <w:ind w:left="0"/>
        <w:jc w:val="both"/>
      </w:pPr>
      <w:r>
        <w:rPr>
          <w:rFonts w:ascii="Times New Roman"/>
          <w:b w:val="false"/>
          <w:i w:val="false"/>
          <w:color w:val="000000"/>
          <w:sz w:val="28"/>
        </w:rPr>
        <w:t>
      2) номер и дата регистрации;</w:t>
      </w:r>
    </w:p>
    <w:bookmarkEnd w:id="78"/>
    <w:bookmarkStart w:name="z81" w:id="79"/>
    <w:p>
      <w:pPr>
        <w:spacing w:after="0"/>
        <w:ind w:left="0"/>
        <w:jc w:val="both"/>
      </w:pPr>
      <w:r>
        <w:rPr>
          <w:rFonts w:ascii="Times New Roman"/>
          <w:b w:val="false"/>
          <w:i w:val="false"/>
          <w:color w:val="000000"/>
          <w:sz w:val="28"/>
        </w:rPr>
        <w:t>
      3) описание особых свойств товара;</w:t>
      </w:r>
    </w:p>
    <w:bookmarkEnd w:id="79"/>
    <w:bookmarkStart w:name="z82" w:id="80"/>
    <w:p>
      <w:pPr>
        <w:spacing w:after="0"/>
        <w:ind w:left="0"/>
        <w:jc w:val="both"/>
      </w:pPr>
      <w:r>
        <w:rPr>
          <w:rFonts w:ascii="Times New Roman"/>
          <w:b w:val="false"/>
          <w:i w:val="false"/>
          <w:color w:val="000000"/>
          <w:sz w:val="28"/>
        </w:rPr>
        <w:t>
      4) наименование владельца и указание его места жительства или местонахождения;</w:t>
      </w:r>
    </w:p>
    <w:bookmarkEnd w:id="80"/>
    <w:bookmarkStart w:name="z83" w:id="81"/>
    <w:p>
      <w:pPr>
        <w:spacing w:after="0"/>
        <w:ind w:left="0"/>
        <w:jc w:val="both"/>
      </w:pPr>
      <w:r>
        <w:rPr>
          <w:rFonts w:ascii="Times New Roman"/>
          <w:b w:val="false"/>
          <w:i w:val="false"/>
          <w:color w:val="000000"/>
          <w:sz w:val="28"/>
        </w:rPr>
        <w:t>
      5) номер и дата подачи заявки;</w:t>
      </w:r>
    </w:p>
    <w:bookmarkEnd w:id="81"/>
    <w:bookmarkStart w:name="z84" w:id="82"/>
    <w:p>
      <w:pPr>
        <w:spacing w:after="0"/>
        <w:ind w:left="0"/>
        <w:jc w:val="both"/>
      </w:pPr>
      <w:r>
        <w:rPr>
          <w:rFonts w:ascii="Times New Roman"/>
          <w:b w:val="false"/>
          <w:i w:val="false"/>
          <w:color w:val="000000"/>
          <w:sz w:val="28"/>
        </w:rPr>
        <w:t>
      6) адрес для переписки;</w:t>
      </w:r>
    </w:p>
    <w:bookmarkEnd w:id="82"/>
    <w:bookmarkStart w:name="z85" w:id="83"/>
    <w:p>
      <w:pPr>
        <w:spacing w:after="0"/>
        <w:ind w:left="0"/>
        <w:jc w:val="both"/>
      </w:pPr>
      <w:r>
        <w:rPr>
          <w:rFonts w:ascii="Times New Roman"/>
          <w:b w:val="false"/>
          <w:i w:val="false"/>
          <w:color w:val="000000"/>
          <w:sz w:val="28"/>
        </w:rPr>
        <w:t>
      7) сведения о представителе (о патентном поверенном);</w:t>
      </w:r>
    </w:p>
    <w:bookmarkEnd w:id="83"/>
    <w:bookmarkStart w:name="z86" w:id="84"/>
    <w:p>
      <w:pPr>
        <w:spacing w:after="0"/>
        <w:ind w:left="0"/>
        <w:jc w:val="both"/>
      </w:pPr>
      <w:r>
        <w:rPr>
          <w:rFonts w:ascii="Times New Roman"/>
          <w:b w:val="false"/>
          <w:i w:val="false"/>
          <w:color w:val="000000"/>
          <w:sz w:val="28"/>
        </w:rPr>
        <w:t>
      8) дата публикации сведений о предоставлении права пользования наименованием места происхождения товара;</w:t>
      </w:r>
    </w:p>
    <w:bookmarkEnd w:id="84"/>
    <w:bookmarkStart w:name="z87" w:id="85"/>
    <w:p>
      <w:pPr>
        <w:spacing w:after="0"/>
        <w:ind w:left="0"/>
        <w:jc w:val="both"/>
      </w:pPr>
      <w:r>
        <w:rPr>
          <w:rFonts w:ascii="Times New Roman"/>
          <w:b w:val="false"/>
          <w:i w:val="false"/>
          <w:color w:val="000000"/>
          <w:sz w:val="28"/>
        </w:rPr>
        <w:t>
      9) последующие изменения, относящиеся к регистрации.</w:t>
      </w:r>
    </w:p>
    <w:bookmarkEnd w:id="85"/>
    <w:bookmarkStart w:name="z88" w:id="86"/>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соответствующего кода ИНИД (по стандарту ВОИС) и используется при публикации. Код страны проставляется согласно соответствующему стандарту ВОИС.</w:t>
      </w:r>
    </w:p>
    <w:bookmarkEnd w:id="86"/>
    <w:bookmarkStart w:name="z89" w:id="87"/>
    <w:p>
      <w:pPr>
        <w:spacing w:after="0"/>
        <w:ind w:left="0"/>
        <w:jc w:val="left"/>
      </w:pPr>
      <w:r>
        <w:rPr>
          <w:rFonts w:ascii="Times New Roman"/>
          <w:b/>
          <w:i w:val="false"/>
          <w:color w:val="000000"/>
        </w:rPr>
        <w:t xml:space="preserve"> Параграф 5. Выдача свидетельства на товарный знак</w:t>
      </w:r>
    </w:p>
    <w:bookmarkEnd w:id="87"/>
    <w:bookmarkStart w:name="z90" w:id="88"/>
    <w:p>
      <w:pPr>
        <w:spacing w:after="0"/>
        <w:ind w:left="0"/>
        <w:jc w:val="both"/>
      </w:pPr>
      <w:r>
        <w:rPr>
          <w:rFonts w:ascii="Times New Roman"/>
          <w:b w:val="false"/>
          <w:i w:val="false"/>
          <w:color w:val="000000"/>
          <w:sz w:val="28"/>
        </w:rPr>
        <w:t xml:space="preserve">
      11. Государственная услуга "Регистрация товарного знака" (далее – государственная услуга) оказывается услугодателем. </w:t>
      </w:r>
    </w:p>
    <w:bookmarkEnd w:id="88"/>
    <w:bookmarkStart w:name="z91" w:id="89"/>
    <w:p>
      <w:pPr>
        <w:spacing w:after="0"/>
        <w:ind w:left="0"/>
        <w:jc w:val="both"/>
      </w:pPr>
      <w:r>
        <w:rPr>
          <w:rFonts w:ascii="Times New Roman"/>
          <w:b w:val="false"/>
          <w:i w:val="false"/>
          <w:color w:val="000000"/>
          <w:sz w:val="28"/>
        </w:rPr>
        <w:t xml:space="preserve">
      12. Для получения государственной услуги физическое и (или) юридическое лицо (далее – услугополучатель) направляет через портал заявление с приложением документов, указанных в пункте 8 перечня основных требований к оказанию государственной услуги "Регистрация товарного знака"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перечень), в форме электронного документа, подписанного ЭЦП,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89"/>
    <w:bookmarkStart w:name="z92" w:id="90"/>
    <w:p>
      <w:pPr>
        <w:spacing w:after="0"/>
        <w:ind w:left="0"/>
        <w:jc w:val="both"/>
      </w:pPr>
      <w:r>
        <w:rPr>
          <w:rFonts w:ascii="Times New Roman"/>
          <w:b w:val="false"/>
          <w:i w:val="false"/>
          <w:color w:val="000000"/>
          <w:sz w:val="28"/>
        </w:rPr>
        <w:t xml:space="preserve">
      13.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90"/>
    <w:bookmarkStart w:name="z93" w:id="91"/>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91"/>
    <w:bookmarkStart w:name="z94" w:id="92"/>
    <w:p>
      <w:pPr>
        <w:spacing w:after="0"/>
        <w:ind w:left="0"/>
        <w:jc w:val="both"/>
      </w:pPr>
      <w:r>
        <w:rPr>
          <w:rFonts w:ascii="Times New Roman"/>
          <w:b w:val="false"/>
          <w:i w:val="false"/>
          <w:color w:val="000000"/>
          <w:sz w:val="28"/>
        </w:rPr>
        <w:t>
      14. Заявлению на оказание государственной услуги автоматически присваивается регистрационный номер на момент поступления услугодателю.</w:t>
      </w:r>
    </w:p>
    <w:bookmarkEnd w:id="92"/>
    <w:bookmarkStart w:name="z95" w:id="93"/>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93"/>
    <w:bookmarkStart w:name="z96" w:id="94"/>
    <w:p>
      <w:pPr>
        <w:spacing w:after="0"/>
        <w:ind w:left="0"/>
        <w:jc w:val="both"/>
      </w:pPr>
      <w:r>
        <w:rPr>
          <w:rFonts w:ascii="Times New Roman"/>
          <w:b w:val="false"/>
          <w:i w:val="false"/>
          <w:color w:val="000000"/>
          <w:sz w:val="28"/>
        </w:rPr>
        <w:t>
      Услугодатель в течение 4 (четырех) рабочих дней с момента регистрации документов проверяет их полноту.</w:t>
      </w:r>
    </w:p>
    <w:bookmarkEnd w:id="94"/>
    <w:bookmarkStart w:name="z97" w:id="95"/>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95"/>
    <w:bookmarkStart w:name="z98" w:id="96"/>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6 (шести) рабочих дней вносит сведения о регистрации в Государственный реестр товарных знаков, публикует сведения о выдаче и направляет в "личный кабинет" услугополучателя свидетельство на товарный знак в электронной форме согласно приложению 2 к настоящему приказу.</w:t>
      </w:r>
    </w:p>
    <w:bookmarkEnd w:id="96"/>
    <w:bookmarkStart w:name="z99" w:id="9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или отсутствии сведений, необходимых для оказания государственной услуги услугодатель отказывает в приеме заявления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7"/>
    <w:bookmarkStart w:name="z100" w:id="9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98"/>
    <w:bookmarkStart w:name="z101" w:id="9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9"/>
    <w:bookmarkStart w:name="z102" w:id="100"/>
    <w:p>
      <w:pPr>
        <w:spacing w:after="0"/>
        <w:ind w:left="0"/>
        <w:jc w:val="both"/>
      </w:pPr>
      <w:r>
        <w:rPr>
          <w:rFonts w:ascii="Times New Roman"/>
          <w:b w:val="false"/>
          <w:i w:val="false"/>
          <w:color w:val="000000"/>
          <w:sz w:val="28"/>
        </w:rPr>
        <w:t>
      По результатам заслушивания услугодатель вносит товарный знак в Государственный реестр товарных знаков, публикует сведения о выдаче и направляет в "личный кабинет" услугополучателя свидетельство на товарный знак в электронной форме согласно приложению 2 к настоящему приказу либо направляет мотивированный ответ об отказе в оказании государственной услуги.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и.о. Министра юстиции РК от 06.09.2023 </w:t>
      </w:r>
      <w:r>
        <w:rPr>
          <w:rFonts w:ascii="Times New Roman"/>
          <w:b w:val="false"/>
          <w:i w:val="false"/>
          <w:color w:val="00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1"/>
    <w:p>
      <w:pPr>
        <w:spacing w:after="0"/>
        <w:ind w:left="0"/>
        <w:jc w:val="left"/>
      </w:pPr>
      <w:r>
        <w:rPr>
          <w:rFonts w:ascii="Times New Roman"/>
          <w:b/>
          <w:i w:val="false"/>
          <w:color w:val="000000"/>
        </w:rPr>
        <w:t xml:space="preserve"> Параграф 6. Выдача свидетельства на право пользования географическим указанием</w:t>
      </w:r>
    </w:p>
    <w:bookmarkEnd w:id="101"/>
    <w:bookmarkStart w:name="z104" w:id="102"/>
    <w:p>
      <w:pPr>
        <w:spacing w:after="0"/>
        <w:ind w:left="0"/>
        <w:jc w:val="both"/>
      </w:pPr>
      <w:r>
        <w:rPr>
          <w:rFonts w:ascii="Times New Roman"/>
          <w:b w:val="false"/>
          <w:i w:val="false"/>
          <w:color w:val="000000"/>
          <w:sz w:val="28"/>
        </w:rPr>
        <w:t>
      15. Государственная услуга "Регистрация права пользования географическим указанием" оказывается услугодателем.</w:t>
      </w:r>
    </w:p>
    <w:bookmarkEnd w:id="102"/>
    <w:bookmarkStart w:name="z105" w:id="103"/>
    <w:p>
      <w:pPr>
        <w:spacing w:after="0"/>
        <w:ind w:left="0"/>
        <w:jc w:val="both"/>
      </w:pPr>
      <w:r>
        <w:rPr>
          <w:rFonts w:ascii="Times New Roman"/>
          <w:b w:val="false"/>
          <w:i w:val="false"/>
          <w:color w:val="000000"/>
          <w:sz w:val="28"/>
        </w:rPr>
        <w:t>
      16. Для получения государственной услуги физическое и (или) юридическое лицо (далее – услугополучатель) направляет через портал заявление с приложением документов, указанных в пункте 8 перечня основных требований к оказанию государственной услуги "Регистрация права пользования географическим указанием" согласно приложению 6 (далее – перечень) в форме электронного документа, подписанного ЭЦП, в соответствии с приложением 7 к настоящим Правилам.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юстиции РК от 06.09.2023 </w:t>
      </w:r>
      <w:r>
        <w:rPr>
          <w:rFonts w:ascii="Times New Roman"/>
          <w:b w:val="false"/>
          <w:i w:val="false"/>
          <w:color w:val="00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4"/>
    <w:p>
      <w:pPr>
        <w:spacing w:after="0"/>
        <w:ind w:left="0"/>
        <w:jc w:val="both"/>
      </w:pPr>
      <w:r>
        <w:rPr>
          <w:rFonts w:ascii="Times New Roman"/>
          <w:b w:val="false"/>
          <w:i w:val="false"/>
          <w:color w:val="000000"/>
          <w:sz w:val="28"/>
        </w:rPr>
        <w:t xml:space="preserve">
      17.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приложении 3 к настоящим Правилам. </w:t>
      </w:r>
    </w:p>
    <w:bookmarkEnd w:id="104"/>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юстиции РК от 06.09.2023 </w:t>
      </w:r>
      <w:r>
        <w:rPr>
          <w:rFonts w:ascii="Times New Roman"/>
          <w:b w:val="false"/>
          <w:i w:val="false"/>
          <w:color w:val="00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18. Заявлению на оказание государственной услуги автоматически присваивается регистрационный номер на момент поступления услугодателю.</w:t>
      </w:r>
    </w:p>
    <w:bookmarkEnd w:id="105"/>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Услугодатель в течение 4 (четырех) рабочих дней с момента регистрации документов проверяет их полноту.</w:t>
      </w:r>
    </w:p>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6 (шести) рабочих дней вносит сведения о регистрации права пользования географическим указанием в Государственный реестр географических указаний, публикует сведения о выдаче и направляет в "личный кабинет" услугополучателя свидетельство на право пользования географическим указанием в электронной форме согласно приложению 3 к настоящему приказу.</w:t>
      </w:r>
    </w:p>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или отсутствии сведений, необходимых для оказания государственной услуги, услугодатель отказывает в приеме заявления согласно приложению 4 к настоящим Правилам.</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вносит сведения о регистрации права пользования географическим указанием в Государственный реестр географических указаний, публикует сведения о выдаче и направляет в "личный кабинет" услугополучателя свидетельство на право пользования географическим указанием в электронной форме согласно приложению 3 к настоящему приказу либо направляет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юстиции РК от 06.09.2023 </w:t>
      </w:r>
      <w:r>
        <w:rPr>
          <w:rFonts w:ascii="Times New Roman"/>
          <w:b w:val="false"/>
          <w:i w:val="false"/>
          <w:color w:val="00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6"/>
    <w:p>
      <w:pPr>
        <w:spacing w:after="0"/>
        <w:ind w:left="0"/>
        <w:jc w:val="left"/>
      </w:pPr>
      <w:r>
        <w:rPr>
          <w:rFonts w:ascii="Times New Roman"/>
          <w:b/>
          <w:i w:val="false"/>
          <w:color w:val="000000"/>
        </w:rPr>
        <w:t xml:space="preserve"> Параграф 7. Выдача свидетельства на наименование места происхождения товара</w:t>
      </w:r>
    </w:p>
    <w:bookmarkEnd w:id="106"/>
    <w:bookmarkStart w:name="z117" w:id="107"/>
    <w:p>
      <w:pPr>
        <w:spacing w:after="0"/>
        <w:ind w:left="0"/>
        <w:jc w:val="both"/>
      </w:pPr>
      <w:r>
        <w:rPr>
          <w:rFonts w:ascii="Times New Roman"/>
          <w:b w:val="false"/>
          <w:i w:val="false"/>
          <w:color w:val="000000"/>
          <w:sz w:val="28"/>
        </w:rPr>
        <w:t>
      19. Государственная услуга "Регистрация права пользования наименованием места происхождения товара" оказывается услугодателем.</w:t>
      </w:r>
    </w:p>
    <w:bookmarkEnd w:id="107"/>
    <w:bookmarkStart w:name="z118" w:id="108"/>
    <w:p>
      <w:pPr>
        <w:spacing w:after="0"/>
        <w:ind w:left="0"/>
        <w:jc w:val="both"/>
      </w:pPr>
      <w:r>
        <w:rPr>
          <w:rFonts w:ascii="Times New Roman"/>
          <w:b w:val="false"/>
          <w:i w:val="false"/>
          <w:color w:val="000000"/>
          <w:sz w:val="28"/>
        </w:rPr>
        <w:t xml:space="preserve">
      20. Для получения государственной услуги физическое и (или) юридическое лицо (далее – услугополучатель) направляет через портал заявления с приложением документов, указанных в пункте 8 перечня основных требований к оказанию государственной услуги "Регистрация права пользования наименованием места происхождения товара" согласно </w:t>
      </w:r>
      <w:r>
        <w:rPr>
          <w:rFonts w:ascii="Times New Roman"/>
          <w:b w:val="false"/>
          <w:i w:val="false"/>
          <w:color w:val="000000"/>
          <w:sz w:val="28"/>
        </w:rPr>
        <w:t>приложению 9</w:t>
      </w:r>
      <w:r>
        <w:rPr>
          <w:rFonts w:ascii="Times New Roman"/>
          <w:b w:val="false"/>
          <w:i w:val="false"/>
          <w:color w:val="000000"/>
          <w:sz w:val="28"/>
        </w:rPr>
        <w:t xml:space="preserve"> в форме электронного документа, подписанного ЭЦП,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108"/>
    <w:bookmarkStart w:name="z119" w:id="109"/>
    <w:p>
      <w:pPr>
        <w:spacing w:after="0"/>
        <w:ind w:left="0"/>
        <w:jc w:val="both"/>
      </w:pPr>
      <w:r>
        <w:rPr>
          <w:rFonts w:ascii="Times New Roman"/>
          <w:b w:val="false"/>
          <w:i w:val="false"/>
          <w:color w:val="000000"/>
          <w:sz w:val="28"/>
        </w:rPr>
        <w:t xml:space="preserve">
      21.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109"/>
    <w:bookmarkStart w:name="z120" w:id="110"/>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110"/>
    <w:bookmarkStart w:name="z121" w:id="111"/>
    <w:p>
      <w:pPr>
        <w:spacing w:after="0"/>
        <w:ind w:left="0"/>
        <w:jc w:val="both"/>
      </w:pPr>
      <w:r>
        <w:rPr>
          <w:rFonts w:ascii="Times New Roman"/>
          <w:b w:val="false"/>
          <w:i w:val="false"/>
          <w:color w:val="000000"/>
          <w:sz w:val="28"/>
        </w:rPr>
        <w:t>
      22. Заявлению на оказание государственной услуги автоматически присваивается регистрационный номер на момент поступления услугодателю.</w:t>
      </w:r>
    </w:p>
    <w:bookmarkEnd w:id="111"/>
    <w:bookmarkStart w:name="z122" w:id="112"/>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112"/>
    <w:bookmarkStart w:name="z123" w:id="113"/>
    <w:p>
      <w:pPr>
        <w:spacing w:after="0"/>
        <w:ind w:left="0"/>
        <w:jc w:val="both"/>
      </w:pPr>
      <w:r>
        <w:rPr>
          <w:rFonts w:ascii="Times New Roman"/>
          <w:b w:val="false"/>
          <w:i w:val="false"/>
          <w:color w:val="000000"/>
          <w:sz w:val="28"/>
        </w:rPr>
        <w:t>
      Услугодатель в течение 4 (четырех) рабочих дней с момента регистрации документов проверяет их полноту.</w:t>
      </w:r>
    </w:p>
    <w:bookmarkEnd w:id="113"/>
    <w:bookmarkStart w:name="z124" w:id="114"/>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114"/>
    <w:bookmarkStart w:name="z125" w:id="115"/>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6 (шести) рабочих дней вносит сведения о регистрации права пользования наименованием места происхождения товара в Государственный реестр наименований места происхождения товара, публикует сведения о выдаче и направляет в "личный кабинет" услугополучателя свидетельство на наименование места происхождения товара в электронной форме согласно приложению 4 к настоящему приказу.</w:t>
      </w:r>
    </w:p>
    <w:bookmarkEnd w:id="115"/>
    <w:bookmarkStart w:name="z126" w:id="116"/>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или отсутствии сведений, необходимых для оказания государственной услуги услугодатель отказывает в приеме заявления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6"/>
    <w:bookmarkStart w:name="z127" w:id="117"/>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117"/>
    <w:bookmarkStart w:name="z128" w:id="11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8"/>
    <w:bookmarkStart w:name="z129" w:id="119"/>
    <w:p>
      <w:pPr>
        <w:spacing w:after="0"/>
        <w:ind w:left="0"/>
        <w:jc w:val="both"/>
      </w:pPr>
      <w:r>
        <w:rPr>
          <w:rFonts w:ascii="Times New Roman"/>
          <w:b w:val="false"/>
          <w:i w:val="false"/>
          <w:color w:val="000000"/>
          <w:sz w:val="28"/>
        </w:rPr>
        <w:t>
      По результатам заслушивания услугодатель вносит сведения о регистрации права пользования наименованием места происхождения товара в Государственный реестр наименований места происхождения товара, публикует сведения о выдаче и направляет в "личный кабинет" услугополучателя свидетельство на наименование места происхождения товара в электронной форме согласно приложению 4 к настоящему приказу либо направляет мотивированный ответ об отказе в оказании государственной услуги.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и.о. Министра юстиции РК от 06.09.2023 </w:t>
      </w:r>
      <w:r>
        <w:rPr>
          <w:rFonts w:ascii="Times New Roman"/>
          <w:b w:val="false"/>
          <w:i w:val="false"/>
          <w:color w:val="00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0"/>
    <w:p>
      <w:pPr>
        <w:spacing w:after="0"/>
        <w:ind w:left="0"/>
        <w:jc w:val="left"/>
      </w:pPr>
      <w:r>
        <w:rPr>
          <w:rFonts w:ascii="Times New Roman"/>
          <w:b/>
          <w:i w:val="false"/>
          <w:color w:val="000000"/>
        </w:rPr>
        <w:t xml:space="preserve"> Параграф 8. Выдача выписки на общеизвестный товарный знак</w:t>
      </w:r>
    </w:p>
    <w:bookmarkEnd w:id="120"/>
    <w:bookmarkStart w:name="z131" w:id="121"/>
    <w:p>
      <w:pPr>
        <w:spacing w:after="0"/>
        <w:ind w:left="0"/>
        <w:jc w:val="both"/>
      </w:pPr>
      <w:r>
        <w:rPr>
          <w:rFonts w:ascii="Times New Roman"/>
          <w:b w:val="false"/>
          <w:i w:val="false"/>
          <w:color w:val="000000"/>
          <w:sz w:val="28"/>
        </w:rPr>
        <w:t xml:space="preserve">
      23. На основании внесенных в Государственный реестр сведений выдается выписка из Государственного реестра товарных знаков Республики Казахстан в электронной форме, подтверждающая право на общеизвестный товарный знак,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на казахском, русском и английском языках.</w:t>
      </w:r>
    </w:p>
    <w:bookmarkEnd w:id="121"/>
    <w:bookmarkStart w:name="z132" w:id="122"/>
    <w:p>
      <w:pPr>
        <w:spacing w:after="0"/>
        <w:ind w:left="0"/>
        <w:jc w:val="both"/>
      </w:pPr>
      <w:r>
        <w:rPr>
          <w:rFonts w:ascii="Times New Roman"/>
          <w:b w:val="false"/>
          <w:i w:val="false"/>
          <w:color w:val="000000"/>
          <w:sz w:val="28"/>
        </w:rPr>
        <w:t>
      24. Услугодатель направляет (выдает) выписку на общеизвестный товарный знак правообладателю, либо его представителю по доверенности (если ходатайство подается представителем) или копии доверенности (если ходатайство подается патентным поверенным), в течение 10 (десяти) рабочих дней со дня поступления платежного документа в услугодателю.</w:t>
      </w:r>
    </w:p>
    <w:bookmarkEnd w:id="122"/>
    <w:bookmarkStart w:name="z133" w:id="123"/>
    <w:p>
      <w:pPr>
        <w:spacing w:after="0"/>
        <w:ind w:left="0"/>
        <w:jc w:val="left"/>
      </w:pPr>
      <w:r>
        <w:rPr>
          <w:rFonts w:ascii="Times New Roman"/>
          <w:b/>
          <w:i w:val="false"/>
          <w:color w:val="000000"/>
        </w:rPr>
        <w:t xml:space="preserve"> Глава 3. Порядок выдачи дубликатов свидетельств</w:t>
      </w:r>
    </w:p>
    <w:bookmarkEnd w:id="123"/>
    <w:bookmarkStart w:name="z134" w:id="124"/>
    <w:p>
      <w:pPr>
        <w:spacing w:after="0"/>
        <w:ind w:left="0"/>
        <w:jc w:val="left"/>
      </w:pPr>
      <w:r>
        <w:rPr>
          <w:rFonts w:ascii="Times New Roman"/>
          <w:b/>
          <w:i w:val="false"/>
          <w:color w:val="000000"/>
        </w:rPr>
        <w:t xml:space="preserve"> Параграф 1. Порядок выдачи дубликата свидетельства на товарный знак</w:t>
      </w:r>
    </w:p>
    <w:bookmarkEnd w:id="124"/>
    <w:bookmarkStart w:name="z135" w:id="125"/>
    <w:p>
      <w:pPr>
        <w:spacing w:after="0"/>
        <w:ind w:left="0"/>
        <w:jc w:val="both"/>
      </w:pPr>
      <w:r>
        <w:rPr>
          <w:rFonts w:ascii="Times New Roman"/>
          <w:b w:val="false"/>
          <w:i w:val="false"/>
          <w:color w:val="000000"/>
          <w:sz w:val="28"/>
        </w:rPr>
        <w:t>
      25. В случае утери или приведения в негодность подлинника выдается дубликат свидетельства на товарный знак.</w:t>
      </w:r>
    </w:p>
    <w:bookmarkEnd w:id="125"/>
    <w:bookmarkStart w:name="z136" w:id="126"/>
    <w:p>
      <w:pPr>
        <w:spacing w:after="0"/>
        <w:ind w:left="0"/>
        <w:jc w:val="both"/>
      </w:pPr>
      <w:r>
        <w:rPr>
          <w:rFonts w:ascii="Times New Roman"/>
          <w:b w:val="false"/>
          <w:i w:val="false"/>
          <w:color w:val="000000"/>
          <w:sz w:val="28"/>
        </w:rPr>
        <w:t xml:space="preserve">
      26. Выдача дубликата свидетельства на товарный знак оказывается услугодателем. </w:t>
      </w:r>
    </w:p>
    <w:bookmarkEnd w:id="126"/>
    <w:bookmarkStart w:name="z137" w:id="127"/>
    <w:p>
      <w:pPr>
        <w:spacing w:after="0"/>
        <w:ind w:left="0"/>
        <w:jc w:val="both"/>
      </w:pPr>
      <w:r>
        <w:rPr>
          <w:rFonts w:ascii="Times New Roman"/>
          <w:b w:val="false"/>
          <w:i w:val="false"/>
          <w:color w:val="000000"/>
          <w:sz w:val="28"/>
        </w:rPr>
        <w:t xml:space="preserve">
      27. Для получения государственной услуги физическое и (или) юридическое лицо (далее – услугополучатель) направляет через портал ходатайство о выдаче дубликата свидетельства с приложением документов, указанных в пункте 8 перечня, в форме электронного документа, подписанного ЭЦП,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27"/>
    <w:bookmarkStart w:name="z138" w:id="128"/>
    <w:p>
      <w:pPr>
        <w:spacing w:after="0"/>
        <w:ind w:left="0"/>
        <w:jc w:val="both"/>
      </w:pPr>
      <w:r>
        <w:rPr>
          <w:rFonts w:ascii="Times New Roman"/>
          <w:b w:val="false"/>
          <w:i w:val="false"/>
          <w:color w:val="000000"/>
          <w:sz w:val="28"/>
        </w:rPr>
        <w:t xml:space="preserve">
      28.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128"/>
    <w:bookmarkStart w:name="z139" w:id="129"/>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129"/>
    <w:bookmarkStart w:name="z140" w:id="130"/>
    <w:p>
      <w:pPr>
        <w:spacing w:after="0"/>
        <w:ind w:left="0"/>
        <w:jc w:val="both"/>
      </w:pPr>
      <w:r>
        <w:rPr>
          <w:rFonts w:ascii="Times New Roman"/>
          <w:b w:val="false"/>
          <w:i w:val="false"/>
          <w:color w:val="000000"/>
          <w:sz w:val="28"/>
        </w:rPr>
        <w:t>
      29. Заявлению на оказание государственной услуги автоматически присваивается регистрационный номер на момент поступления услугодателю.</w:t>
      </w:r>
    </w:p>
    <w:bookmarkEnd w:id="130"/>
    <w:bookmarkStart w:name="z141" w:id="131"/>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131"/>
    <w:bookmarkStart w:name="z142" w:id="132"/>
    <w:p>
      <w:pPr>
        <w:spacing w:after="0"/>
        <w:ind w:left="0"/>
        <w:jc w:val="both"/>
      </w:pPr>
      <w:r>
        <w:rPr>
          <w:rFonts w:ascii="Times New Roman"/>
          <w:b w:val="false"/>
          <w:i w:val="false"/>
          <w:color w:val="000000"/>
          <w:sz w:val="28"/>
        </w:rPr>
        <w:t>
      Услугодатель в течение 4 (четырех) рабочих дней с момента регистрации документов проверяет их полноту.</w:t>
      </w:r>
    </w:p>
    <w:bookmarkEnd w:id="132"/>
    <w:bookmarkStart w:name="z143" w:id="133"/>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133"/>
    <w:bookmarkStart w:name="z144" w:id="134"/>
    <w:p>
      <w:pPr>
        <w:spacing w:after="0"/>
        <w:ind w:left="0"/>
        <w:jc w:val="both"/>
      </w:pPr>
      <w:r>
        <w:rPr>
          <w:rFonts w:ascii="Times New Roman"/>
          <w:b w:val="false"/>
          <w:i w:val="false"/>
          <w:color w:val="000000"/>
          <w:sz w:val="28"/>
        </w:rPr>
        <w:t xml:space="preserve">
      По результатам проверки соответствующих документов и оплаты, а также при отсутствии оснований для отказа, услугодатель в течение 6 (шести) рабочих дней выдает дубликат свидетельства на товарный знак и направляет в "личный кабинет" услугополучателя в электронной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4"/>
    <w:bookmarkStart w:name="z145" w:id="135"/>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или отсутствии сведений, необходимых для оказания государственной услуги услугодатель отказывает в приеме заявления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5"/>
    <w:bookmarkStart w:name="z146" w:id="136"/>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136"/>
    <w:bookmarkStart w:name="z147" w:id="13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7"/>
    <w:bookmarkStart w:name="z148" w:id="138"/>
    <w:p>
      <w:pPr>
        <w:spacing w:after="0"/>
        <w:ind w:left="0"/>
        <w:jc w:val="both"/>
      </w:pPr>
      <w:r>
        <w:rPr>
          <w:rFonts w:ascii="Times New Roman"/>
          <w:b w:val="false"/>
          <w:i w:val="false"/>
          <w:color w:val="000000"/>
          <w:sz w:val="28"/>
        </w:rPr>
        <w:t>
      По результатам заслушивания услугодатель выдает дубликат свидетельства на товарный знак либо направляет мотивированный ответ об отказе в оказании государственной услуги.</w:t>
      </w:r>
    </w:p>
    <w:bookmarkEnd w:id="138"/>
    <w:bookmarkStart w:name="z149" w:id="139"/>
    <w:p>
      <w:pPr>
        <w:spacing w:after="0"/>
        <w:ind w:left="0"/>
        <w:jc w:val="both"/>
      </w:pPr>
      <w:r>
        <w:rPr>
          <w:rFonts w:ascii="Times New Roman"/>
          <w:b w:val="false"/>
          <w:i w:val="false"/>
          <w:color w:val="000000"/>
          <w:sz w:val="28"/>
        </w:rPr>
        <w:t>
      30. Дубликат по составу указываемых в нем сведений соответствует подлиннику выданного свидетельства, имеет одинаковую с ним юридическую силу и выдается по соответствующей форме свидетельства, с простановкой штампа на казахском, русском и английском языках "Телнұсқа", "Дубликат", "Dublicate".</w:t>
      </w:r>
    </w:p>
    <w:bookmarkEnd w:id="139"/>
    <w:bookmarkStart w:name="z150" w:id="140"/>
    <w:p>
      <w:pPr>
        <w:spacing w:after="0"/>
        <w:ind w:left="0"/>
        <w:jc w:val="both"/>
      </w:pPr>
      <w:r>
        <w:rPr>
          <w:rFonts w:ascii="Times New Roman"/>
          <w:b w:val="false"/>
          <w:i w:val="false"/>
          <w:color w:val="000000"/>
          <w:sz w:val="28"/>
        </w:rPr>
        <w:t>
      В случае выдачи дубликата подлинник свидетельства считается не имеющим юридической силы с даты публикации в бюллетене сведений о выдаче дубликата.</w:t>
      </w:r>
    </w:p>
    <w:bookmarkEnd w:id="140"/>
    <w:bookmarkStart w:name="z151" w:id="141"/>
    <w:p>
      <w:pPr>
        <w:spacing w:after="0"/>
        <w:ind w:left="0"/>
        <w:jc w:val="left"/>
      </w:pPr>
      <w:r>
        <w:rPr>
          <w:rFonts w:ascii="Times New Roman"/>
          <w:b/>
          <w:i w:val="false"/>
          <w:color w:val="000000"/>
        </w:rPr>
        <w:t xml:space="preserve"> Параграф 2. Порядок выдачи дубликата свидетельства на право пользования географическим указанием и наименования места происхождения товара</w:t>
      </w:r>
    </w:p>
    <w:bookmarkEnd w:id="141"/>
    <w:bookmarkStart w:name="z152" w:id="142"/>
    <w:p>
      <w:pPr>
        <w:spacing w:after="0"/>
        <w:ind w:left="0"/>
        <w:jc w:val="both"/>
      </w:pPr>
      <w:r>
        <w:rPr>
          <w:rFonts w:ascii="Times New Roman"/>
          <w:b w:val="false"/>
          <w:i w:val="false"/>
          <w:color w:val="000000"/>
          <w:sz w:val="28"/>
        </w:rPr>
        <w:t>
      31. В случае утери или приведения в негодность подлинника выдается дубликат свидетельства на право пользования географическим указанием и (или) наименование места происхождения товара.</w:t>
      </w:r>
    </w:p>
    <w:bookmarkEnd w:id="142"/>
    <w:bookmarkStart w:name="z153" w:id="143"/>
    <w:p>
      <w:pPr>
        <w:spacing w:after="0"/>
        <w:ind w:left="0"/>
        <w:jc w:val="both"/>
      </w:pPr>
      <w:r>
        <w:rPr>
          <w:rFonts w:ascii="Times New Roman"/>
          <w:b w:val="false"/>
          <w:i w:val="false"/>
          <w:color w:val="000000"/>
          <w:sz w:val="28"/>
        </w:rPr>
        <w:t xml:space="preserve">
      Дубликат свидетельства выдается в течение 10 (десяти) рабочих дней со дня поступления ходатайства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о выдаче дубликата и при оплате услуг услугодателя за выдачу дубликата.</w:t>
      </w:r>
    </w:p>
    <w:bookmarkEnd w:id="143"/>
    <w:bookmarkStart w:name="z154" w:id="144"/>
    <w:p>
      <w:pPr>
        <w:spacing w:after="0"/>
        <w:ind w:left="0"/>
        <w:jc w:val="both"/>
      </w:pPr>
      <w:r>
        <w:rPr>
          <w:rFonts w:ascii="Times New Roman"/>
          <w:b w:val="false"/>
          <w:i w:val="false"/>
          <w:color w:val="000000"/>
          <w:sz w:val="28"/>
        </w:rPr>
        <w:t>
      Ходатайство подписывается правообладателем или представителем по доверенности (если ходатайство подается представителем).</w:t>
      </w:r>
    </w:p>
    <w:bookmarkEnd w:id="144"/>
    <w:bookmarkStart w:name="z155" w:id="145"/>
    <w:p>
      <w:pPr>
        <w:spacing w:after="0"/>
        <w:ind w:left="0"/>
        <w:jc w:val="both"/>
      </w:pPr>
      <w:r>
        <w:rPr>
          <w:rFonts w:ascii="Times New Roman"/>
          <w:b w:val="false"/>
          <w:i w:val="false"/>
          <w:color w:val="000000"/>
          <w:sz w:val="28"/>
        </w:rPr>
        <w:t>
      32. В случае подачи заявления правопреемником к заявлению прилагается копия документа, подтверждающего правопреемство.</w:t>
      </w:r>
    </w:p>
    <w:bookmarkEnd w:id="145"/>
    <w:bookmarkStart w:name="z156" w:id="146"/>
    <w:p>
      <w:pPr>
        <w:spacing w:after="0"/>
        <w:ind w:left="0"/>
        <w:jc w:val="both"/>
      </w:pPr>
      <w:r>
        <w:rPr>
          <w:rFonts w:ascii="Times New Roman"/>
          <w:b w:val="false"/>
          <w:i w:val="false"/>
          <w:color w:val="000000"/>
          <w:sz w:val="28"/>
        </w:rPr>
        <w:t>
      33. Дубликат выдается только при наличии записи о выдаче свидетельства на право пользования географическим указанием и (или) наименование места происхождения товара в соответствующем Государственном реестре.</w:t>
      </w:r>
    </w:p>
    <w:bookmarkEnd w:id="146"/>
    <w:bookmarkStart w:name="z157" w:id="147"/>
    <w:p>
      <w:pPr>
        <w:spacing w:after="0"/>
        <w:ind w:left="0"/>
        <w:jc w:val="both"/>
      </w:pPr>
      <w:r>
        <w:rPr>
          <w:rFonts w:ascii="Times New Roman"/>
          <w:b w:val="false"/>
          <w:i w:val="false"/>
          <w:color w:val="000000"/>
          <w:sz w:val="28"/>
        </w:rPr>
        <w:t>
      Дубликат по составу указываемых в нем сведений соответствует подлиннику выданного свидетельства, имеет одинаковую с ним юридическую силу и выдается по соответствующей форме свидетельства, с простановкой штампа на казахском, русском и английском языках "Телнұсқа", "Дубликат", "Dublicate".</w:t>
      </w:r>
    </w:p>
    <w:bookmarkEnd w:id="147"/>
    <w:bookmarkStart w:name="z158" w:id="148"/>
    <w:p>
      <w:pPr>
        <w:spacing w:after="0"/>
        <w:ind w:left="0"/>
        <w:jc w:val="both"/>
      </w:pPr>
      <w:r>
        <w:rPr>
          <w:rFonts w:ascii="Times New Roman"/>
          <w:b w:val="false"/>
          <w:i w:val="false"/>
          <w:color w:val="000000"/>
          <w:sz w:val="28"/>
        </w:rPr>
        <w:t>
      В случае выдачи дубликата подлинник свидетельства считается не имеющим юридической силы с даты публикации сведений о выдаче дубликата.</w:t>
      </w:r>
    </w:p>
    <w:bookmarkEnd w:id="148"/>
    <w:bookmarkStart w:name="z159" w:id="149"/>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вопросу оказания государственных услуг</w:t>
      </w:r>
    </w:p>
    <w:bookmarkEnd w:id="149"/>
    <w:bookmarkStart w:name="z160" w:id="150"/>
    <w:p>
      <w:pPr>
        <w:spacing w:after="0"/>
        <w:ind w:left="0"/>
        <w:jc w:val="both"/>
      </w:pPr>
      <w:r>
        <w:rPr>
          <w:rFonts w:ascii="Times New Roman"/>
          <w:b w:val="false"/>
          <w:i w:val="false"/>
          <w:color w:val="000000"/>
          <w:sz w:val="28"/>
        </w:rPr>
        <w:t>
      34. Жалоба на решение, действие (бездействие) сотрудников структурных подразделений уполномоченного органа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0"/>
    <w:bookmarkStart w:name="z161" w:id="15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51"/>
    <w:bookmarkStart w:name="z162" w:id="152"/>
    <w:p>
      <w:pPr>
        <w:spacing w:after="0"/>
        <w:ind w:left="0"/>
        <w:jc w:val="both"/>
      </w:pPr>
      <w:r>
        <w:rPr>
          <w:rFonts w:ascii="Times New Roman"/>
          <w:b w:val="false"/>
          <w:i w:val="false"/>
          <w:color w:val="000000"/>
          <w:sz w:val="28"/>
        </w:rPr>
        <w:t>
      Жалобы подается услугодателю и (или) должностному лицу, чье решение, действие (бездействие) обжалуются.</w:t>
      </w:r>
    </w:p>
    <w:bookmarkEnd w:id="152"/>
    <w:bookmarkStart w:name="z163" w:id="153"/>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53"/>
    <w:bookmarkStart w:name="z164" w:id="15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которых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bookmarkEnd w:id="154"/>
    <w:bookmarkStart w:name="z165" w:id="15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5 (пяти) рабочих дней со дня ее регистрации.</w:t>
      </w:r>
    </w:p>
    <w:bookmarkEnd w:id="155"/>
    <w:bookmarkStart w:name="z166" w:id="15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56"/>
    <w:bookmarkStart w:name="z167" w:id="157"/>
    <w:p>
      <w:pPr>
        <w:spacing w:after="0"/>
        <w:ind w:left="0"/>
        <w:jc w:val="both"/>
      </w:pPr>
      <w:r>
        <w:rPr>
          <w:rFonts w:ascii="Times New Roman"/>
          <w:b w:val="false"/>
          <w:i w:val="false"/>
          <w:color w:val="000000"/>
          <w:sz w:val="28"/>
        </w:rPr>
        <w:t>
      35.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57"/>
    <w:bookmarkStart w:name="z168" w:id="158"/>
    <w:p>
      <w:pPr>
        <w:spacing w:after="0"/>
        <w:ind w:left="0"/>
        <w:jc w:val="left"/>
      </w:pPr>
      <w:r>
        <w:rPr>
          <w:rFonts w:ascii="Times New Roman"/>
          <w:b/>
          <w:i w:val="false"/>
          <w:color w:val="000000"/>
        </w:rPr>
        <w:t xml:space="preserve"> Глава 5. Ведение государственного реестра</w:t>
      </w:r>
    </w:p>
    <w:bookmarkEnd w:id="158"/>
    <w:bookmarkStart w:name="z169" w:id="159"/>
    <w:p>
      <w:pPr>
        <w:spacing w:after="0"/>
        <w:ind w:left="0"/>
        <w:jc w:val="left"/>
      </w:pPr>
      <w:r>
        <w:rPr>
          <w:rFonts w:ascii="Times New Roman"/>
          <w:b/>
          <w:i w:val="false"/>
          <w:color w:val="000000"/>
        </w:rPr>
        <w:t xml:space="preserve"> Параграф 1. Внесение изменений в Государственный реестр товарных знаков</w:t>
      </w:r>
    </w:p>
    <w:bookmarkEnd w:id="159"/>
    <w:bookmarkStart w:name="z170" w:id="160"/>
    <w:p>
      <w:pPr>
        <w:spacing w:after="0"/>
        <w:ind w:left="0"/>
        <w:jc w:val="both"/>
      </w:pPr>
      <w:r>
        <w:rPr>
          <w:rFonts w:ascii="Times New Roman"/>
          <w:b w:val="false"/>
          <w:i w:val="false"/>
          <w:color w:val="000000"/>
          <w:sz w:val="28"/>
        </w:rPr>
        <w:t>
      36. Услугодатель вносит в Государственный реестр сведения о последующих изменениях и дополнениях правового статуса регистрации товарного знака, общеизвестного товарного знака на основании решений уполномоченного органа, апелляционного совета, судебных органов и ходатайств владельцев (правообладателей) (их правопреемников или представителей):</w:t>
      </w:r>
    </w:p>
    <w:bookmarkEnd w:id="160"/>
    <w:bookmarkStart w:name="z171" w:id="161"/>
    <w:p>
      <w:pPr>
        <w:spacing w:after="0"/>
        <w:ind w:left="0"/>
        <w:jc w:val="both"/>
      </w:pPr>
      <w:r>
        <w:rPr>
          <w:rFonts w:ascii="Times New Roman"/>
          <w:b w:val="false"/>
          <w:i w:val="false"/>
          <w:color w:val="000000"/>
          <w:sz w:val="28"/>
        </w:rPr>
        <w:t>
      1) о зарегистрированном договоре о передаче права на охраняемый товарный знак;</w:t>
      </w:r>
    </w:p>
    <w:bookmarkEnd w:id="161"/>
    <w:bookmarkStart w:name="z172" w:id="162"/>
    <w:p>
      <w:pPr>
        <w:spacing w:after="0"/>
        <w:ind w:left="0"/>
        <w:jc w:val="both"/>
      </w:pPr>
      <w:r>
        <w:rPr>
          <w:rFonts w:ascii="Times New Roman"/>
          <w:b w:val="false"/>
          <w:i w:val="false"/>
          <w:color w:val="000000"/>
          <w:sz w:val="28"/>
        </w:rPr>
        <w:t>
      2) о зарегистрированном лицензионном (сублицензионном) договоре о предоставлении права на использование товарного знака;</w:t>
      </w:r>
    </w:p>
    <w:bookmarkEnd w:id="162"/>
    <w:bookmarkStart w:name="z173" w:id="163"/>
    <w:p>
      <w:pPr>
        <w:spacing w:after="0"/>
        <w:ind w:left="0"/>
        <w:jc w:val="both"/>
      </w:pPr>
      <w:r>
        <w:rPr>
          <w:rFonts w:ascii="Times New Roman"/>
          <w:b w:val="false"/>
          <w:i w:val="false"/>
          <w:color w:val="000000"/>
          <w:sz w:val="28"/>
        </w:rPr>
        <w:t>
      3) о договоре залога;</w:t>
      </w:r>
    </w:p>
    <w:bookmarkEnd w:id="163"/>
    <w:bookmarkStart w:name="z174" w:id="164"/>
    <w:p>
      <w:pPr>
        <w:spacing w:after="0"/>
        <w:ind w:left="0"/>
        <w:jc w:val="both"/>
      </w:pPr>
      <w:r>
        <w:rPr>
          <w:rFonts w:ascii="Times New Roman"/>
          <w:b w:val="false"/>
          <w:i w:val="false"/>
          <w:color w:val="000000"/>
          <w:sz w:val="28"/>
        </w:rPr>
        <w:t>
      4) о договоре комплексной предпринимательской лицензии;</w:t>
      </w:r>
    </w:p>
    <w:bookmarkEnd w:id="164"/>
    <w:bookmarkStart w:name="z175" w:id="165"/>
    <w:p>
      <w:pPr>
        <w:spacing w:after="0"/>
        <w:ind w:left="0"/>
        <w:jc w:val="both"/>
      </w:pPr>
      <w:r>
        <w:rPr>
          <w:rFonts w:ascii="Times New Roman"/>
          <w:b w:val="false"/>
          <w:i w:val="false"/>
          <w:color w:val="000000"/>
          <w:sz w:val="28"/>
        </w:rPr>
        <w:t>
      5) о дополнительных соглашениях к зарегистрированным договорам;</w:t>
      </w:r>
    </w:p>
    <w:bookmarkEnd w:id="165"/>
    <w:bookmarkStart w:name="z176" w:id="166"/>
    <w:p>
      <w:pPr>
        <w:spacing w:after="0"/>
        <w:ind w:left="0"/>
        <w:jc w:val="both"/>
      </w:pPr>
      <w:r>
        <w:rPr>
          <w:rFonts w:ascii="Times New Roman"/>
          <w:b w:val="false"/>
          <w:i w:val="false"/>
          <w:color w:val="000000"/>
          <w:sz w:val="28"/>
        </w:rPr>
        <w:t>
      6) о признании регистрации недействительной полностью или частично;</w:t>
      </w:r>
    </w:p>
    <w:bookmarkEnd w:id="166"/>
    <w:bookmarkStart w:name="z177" w:id="167"/>
    <w:p>
      <w:pPr>
        <w:spacing w:after="0"/>
        <w:ind w:left="0"/>
        <w:jc w:val="both"/>
      </w:pPr>
      <w:r>
        <w:rPr>
          <w:rFonts w:ascii="Times New Roman"/>
          <w:b w:val="false"/>
          <w:i w:val="false"/>
          <w:color w:val="000000"/>
          <w:sz w:val="28"/>
        </w:rPr>
        <w:t>
      7) о прекращении срока действия регистрации;</w:t>
      </w:r>
    </w:p>
    <w:bookmarkEnd w:id="167"/>
    <w:bookmarkStart w:name="z178" w:id="168"/>
    <w:p>
      <w:pPr>
        <w:spacing w:after="0"/>
        <w:ind w:left="0"/>
        <w:jc w:val="both"/>
      </w:pPr>
      <w:r>
        <w:rPr>
          <w:rFonts w:ascii="Times New Roman"/>
          <w:b w:val="false"/>
          <w:i w:val="false"/>
          <w:color w:val="000000"/>
          <w:sz w:val="28"/>
        </w:rPr>
        <w:t>
      8) о прекращении действия регистрации по инициативе владельца;</w:t>
      </w:r>
    </w:p>
    <w:bookmarkEnd w:id="168"/>
    <w:bookmarkStart w:name="z179" w:id="169"/>
    <w:p>
      <w:pPr>
        <w:spacing w:after="0"/>
        <w:ind w:left="0"/>
        <w:jc w:val="both"/>
      </w:pPr>
      <w:r>
        <w:rPr>
          <w:rFonts w:ascii="Times New Roman"/>
          <w:b w:val="false"/>
          <w:i w:val="false"/>
          <w:color w:val="000000"/>
          <w:sz w:val="28"/>
        </w:rPr>
        <w:t>
      9) о продлении срока действия регистрации товарного знака, общеизвестного товарного знака;</w:t>
      </w:r>
    </w:p>
    <w:bookmarkEnd w:id="169"/>
    <w:bookmarkStart w:name="z180" w:id="170"/>
    <w:p>
      <w:pPr>
        <w:spacing w:after="0"/>
        <w:ind w:left="0"/>
        <w:jc w:val="both"/>
      </w:pPr>
      <w:r>
        <w:rPr>
          <w:rFonts w:ascii="Times New Roman"/>
          <w:b w:val="false"/>
          <w:i w:val="false"/>
          <w:color w:val="000000"/>
          <w:sz w:val="28"/>
        </w:rPr>
        <w:t>
      10) об изменении наименования владельца (правообладателя) в связи с его реорганизацией (правопреемством) и/или об изменении адреса его местонахождения;</w:t>
      </w:r>
    </w:p>
    <w:bookmarkEnd w:id="170"/>
    <w:bookmarkStart w:name="z181" w:id="171"/>
    <w:p>
      <w:pPr>
        <w:spacing w:after="0"/>
        <w:ind w:left="0"/>
        <w:jc w:val="both"/>
      </w:pPr>
      <w:r>
        <w:rPr>
          <w:rFonts w:ascii="Times New Roman"/>
          <w:b w:val="false"/>
          <w:i w:val="false"/>
          <w:color w:val="000000"/>
          <w:sz w:val="28"/>
        </w:rPr>
        <w:t>
      11) об изменении фамилии, имени и отчества (при его наличии) владельца (правообладателя) и/или об изменении адреса места жительства;</w:t>
      </w:r>
    </w:p>
    <w:bookmarkEnd w:id="171"/>
    <w:bookmarkStart w:name="z182" w:id="172"/>
    <w:p>
      <w:pPr>
        <w:spacing w:after="0"/>
        <w:ind w:left="0"/>
        <w:jc w:val="both"/>
      </w:pPr>
      <w:r>
        <w:rPr>
          <w:rFonts w:ascii="Times New Roman"/>
          <w:b w:val="false"/>
          <w:i w:val="false"/>
          <w:color w:val="000000"/>
          <w:sz w:val="28"/>
        </w:rPr>
        <w:t>
      12) о сокращении перечня товаров (услуг), в отношении которых зарегистрирован товарный знак, не изменяющий регистрацию по существу;</w:t>
      </w:r>
    </w:p>
    <w:bookmarkEnd w:id="172"/>
    <w:bookmarkStart w:name="z183" w:id="173"/>
    <w:p>
      <w:pPr>
        <w:spacing w:after="0"/>
        <w:ind w:left="0"/>
        <w:jc w:val="both"/>
      </w:pPr>
      <w:r>
        <w:rPr>
          <w:rFonts w:ascii="Times New Roman"/>
          <w:b w:val="false"/>
          <w:i w:val="false"/>
          <w:color w:val="000000"/>
          <w:sz w:val="28"/>
        </w:rPr>
        <w:t>
      13) об изменении представителя владельца (правообладателя);</w:t>
      </w:r>
    </w:p>
    <w:bookmarkEnd w:id="173"/>
    <w:bookmarkStart w:name="z184" w:id="174"/>
    <w:p>
      <w:pPr>
        <w:spacing w:after="0"/>
        <w:ind w:left="0"/>
        <w:jc w:val="both"/>
      </w:pPr>
      <w:r>
        <w:rPr>
          <w:rFonts w:ascii="Times New Roman"/>
          <w:b w:val="false"/>
          <w:i w:val="false"/>
          <w:color w:val="000000"/>
          <w:sz w:val="28"/>
        </w:rPr>
        <w:t>
      14) об изменении адреса для переписки;</w:t>
      </w:r>
    </w:p>
    <w:bookmarkEnd w:id="174"/>
    <w:bookmarkStart w:name="z185" w:id="175"/>
    <w:p>
      <w:pPr>
        <w:spacing w:after="0"/>
        <w:ind w:left="0"/>
        <w:jc w:val="both"/>
      </w:pPr>
      <w:r>
        <w:rPr>
          <w:rFonts w:ascii="Times New Roman"/>
          <w:b w:val="false"/>
          <w:i w:val="false"/>
          <w:color w:val="000000"/>
          <w:sz w:val="28"/>
        </w:rPr>
        <w:t>
      15) об исправлении очевидных и технических ошибок, а также о других изменениях, касающихся регистрации.</w:t>
      </w:r>
    </w:p>
    <w:bookmarkEnd w:id="175"/>
    <w:bookmarkStart w:name="z186" w:id="176"/>
    <w:p>
      <w:pPr>
        <w:spacing w:after="0"/>
        <w:ind w:left="0"/>
        <w:jc w:val="both"/>
      </w:pPr>
      <w:r>
        <w:rPr>
          <w:rFonts w:ascii="Times New Roman"/>
          <w:b w:val="false"/>
          <w:i w:val="false"/>
          <w:color w:val="000000"/>
          <w:sz w:val="28"/>
        </w:rPr>
        <w:t>
      37. Изменения вносятся путем подачи ходатайства в произвольной форме о внесении соответствующих изменений с указанием номера регистрации, официального наименования юридического лица, фамилии, имени и отчества (при его наличии), адреса места нахождения юридического лица, места жительства физического лица, а также соответствующей оплаты за внесение изменений.</w:t>
      </w:r>
    </w:p>
    <w:bookmarkEnd w:id="176"/>
    <w:bookmarkStart w:name="z187" w:id="177"/>
    <w:p>
      <w:pPr>
        <w:spacing w:after="0"/>
        <w:ind w:left="0"/>
        <w:jc w:val="both"/>
      </w:pPr>
      <w:r>
        <w:rPr>
          <w:rFonts w:ascii="Times New Roman"/>
          <w:b w:val="false"/>
          <w:i w:val="false"/>
          <w:color w:val="000000"/>
          <w:sz w:val="28"/>
        </w:rPr>
        <w:t>
      Изменения наименований административно-территориальных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bookmarkEnd w:id="177"/>
    <w:bookmarkStart w:name="z188" w:id="178"/>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178"/>
    <w:bookmarkStart w:name="z189" w:id="179"/>
    <w:p>
      <w:pPr>
        <w:spacing w:after="0"/>
        <w:ind w:left="0"/>
        <w:jc w:val="both"/>
      </w:pPr>
      <w:r>
        <w:rPr>
          <w:rFonts w:ascii="Times New Roman"/>
          <w:b w:val="false"/>
          <w:i w:val="false"/>
          <w:color w:val="000000"/>
          <w:sz w:val="28"/>
        </w:rPr>
        <w:t>
      При наличии нескольких товарных знаков, указанных в ходатайстве, принадлежащих одному правообладателю, данные изменения считаются однотипными, и оплата в таком случае производится как за внесение однотипных изменений за каждый последующий товарный знак.</w:t>
      </w:r>
    </w:p>
    <w:bookmarkEnd w:id="179"/>
    <w:bookmarkStart w:name="z190" w:id="180"/>
    <w:p>
      <w:pPr>
        <w:spacing w:after="0"/>
        <w:ind w:left="0"/>
        <w:jc w:val="both"/>
      </w:pPr>
      <w:r>
        <w:rPr>
          <w:rFonts w:ascii="Times New Roman"/>
          <w:b w:val="false"/>
          <w:i w:val="false"/>
          <w:color w:val="000000"/>
          <w:sz w:val="28"/>
        </w:rPr>
        <w:t>
      38. Ходатайство представляется на казахском или русском языках.</w:t>
      </w:r>
    </w:p>
    <w:bookmarkEnd w:id="180"/>
    <w:bookmarkStart w:name="z191" w:id="181"/>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181"/>
    <w:bookmarkStart w:name="z192" w:id="182"/>
    <w:p>
      <w:pPr>
        <w:spacing w:after="0"/>
        <w:ind w:left="0"/>
        <w:jc w:val="both"/>
      </w:pPr>
      <w:r>
        <w:rPr>
          <w:rFonts w:ascii="Times New Roman"/>
          <w:b w:val="false"/>
          <w:i w:val="false"/>
          <w:color w:val="000000"/>
          <w:sz w:val="28"/>
        </w:rPr>
        <w:t>
      К ходатайству прилагаются:</w:t>
      </w:r>
    </w:p>
    <w:bookmarkEnd w:id="182"/>
    <w:bookmarkStart w:name="z193" w:id="183"/>
    <w:p>
      <w:pPr>
        <w:spacing w:after="0"/>
        <w:ind w:left="0"/>
        <w:jc w:val="both"/>
      </w:pPr>
      <w:r>
        <w:rPr>
          <w:rFonts w:ascii="Times New Roman"/>
          <w:b w:val="false"/>
          <w:i w:val="false"/>
          <w:color w:val="000000"/>
          <w:sz w:val="28"/>
        </w:rPr>
        <w:t>
      1) копии документов, подтверждающих соответствующее изменение;</w:t>
      </w:r>
    </w:p>
    <w:bookmarkEnd w:id="183"/>
    <w:bookmarkStart w:name="z194" w:id="184"/>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184"/>
    <w:bookmarkStart w:name="z195" w:id="185"/>
    <w:p>
      <w:pPr>
        <w:spacing w:after="0"/>
        <w:ind w:left="0"/>
        <w:jc w:val="both"/>
      </w:pPr>
      <w:r>
        <w:rPr>
          <w:rFonts w:ascii="Times New Roman"/>
          <w:b w:val="false"/>
          <w:i w:val="false"/>
          <w:color w:val="000000"/>
          <w:sz w:val="28"/>
        </w:rPr>
        <w:t>
      3) доверенность (если ходатайство подается представителем) или копии доверенности (если ходатайство подается патентным поверенным).</w:t>
      </w:r>
    </w:p>
    <w:bookmarkEnd w:id="185"/>
    <w:bookmarkStart w:name="z196" w:id="186"/>
    <w:p>
      <w:pPr>
        <w:spacing w:after="0"/>
        <w:ind w:left="0"/>
        <w:jc w:val="both"/>
      </w:pPr>
      <w:r>
        <w:rPr>
          <w:rFonts w:ascii="Times New Roman"/>
          <w:b w:val="false"/>
          <w:i w:val="false"/>
          <w:color w:val="000000"/>
          <w:sz w:val="28"/>
        </w:rPr>
        <w:t>
      Ходатайство и прилагаемые документы рассматриваются в течение 10 (десяти) рабочих дней с даты их поступления в услугодателю.</w:t>
      </w:r>
    </w:p>
    <w:bookmarkEnd w:id="186"/>
    <w:bookmarkStart w:name="z197" w:id="187"/>
    <w:p>
      <w:pPr>
        <w:spacing w:after="0"/>
        <w:ind w:left="0"/>
        <w:jc w:val="both"/>
      </w:pPr>
      <w:r>
        <w:rPr>
          <w:rFonts w:ascii="Times New Roman"/>
          <w:b w:val="false"/>
          <w:i w:val="false"/>
          <w:color w:val="000000"/>
          <w:sz w:val="28"/>
        </w:rPr>
        <w:t xml:space="preserve">
      39. В случае представления неполного пакета документов, заявитель не позднее 20 (двадцати) рабочих дней со дня направления запроса услугодателя представляет требуемые документы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 При непредставлении соответствующих документов изменения не вносятся, о чем направляется соответствующее уведомление на адрес лица, подавшего ходатайство.</w:t>
      </w:r>
    </w:p>
    <w:bookmarkEnd w:id="187"/>
    <w:bookmarkStart w:name="z198" w:id="188"/>
    <w:p>
      <w:pPr>
        <w:spacing w:after="0"/>
        <w:ind w:left="0"/>
        <w:jc w:val="both"/>
      </w:pPr>
      <w:r>
        <w:rPr>
          <w:rFonts w:ascii="Times New Roman"/>
          <w:b w:val="false"/>
          <w:i w:val="false"/>
          <w:color w:val="000000"/>
          <w:sz w:val="28"/>
        </w:rPr>
        <w:t xml:space="preserve">
      При внесении изменений, соответствующие записи вносятся в Государственный реестр товарных знаков Республики Казахстан, публикуются в бюллетене, и в адрес заявителя направляется соответствующее уведомление о внесении соответствующих изменений в электронной форме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188"/>
    <w:bookmarkStart w:name="z199" w:id="189"/>
    <w:p>
      <w:pPr>
        <w:spacing w:after="0"/>
        <w:ind w:left="0"/>
        <w:jc w:val="both"/>
      </w:pPr>
      <w:r>
        <w:rPr>
          <w:rFonts w:ascii="Times New Roman"/>
          <w:b w:val="false"/>
          <w:i w:val="false"/>
          <w:color w:val="000000"/>
          <w:sz w:val="28"/>
        </w:rPr>
        <w:t>
      40. При внесении изменений в наименование владельца юридического лица вследствии реорганизации и (или) ликвидации ходатайство подписывается и подается в соответствии с Законом. При этом заинтересованная сторона представляет документы, подтверждающие данные изменения.</w:t>
      </w:r>
    </w:p>
    <w:bookmarkEnd w:id="189"/>
    <w:bookmarkStart w:name="z200" w:id="190"/>
    <w:p>
      <w:pPr>
        <w:spacing w:after="0"/>
        <w:ind w:left="0"/>
        <w:jc w:val="both"/>
      </w:pPr>
      <w:r>
        <w:rPr>
          <w:rFonts w:ascii="Times New Roman"/>
          <w:b w:val="false"/>
          <w:i w:val="false"/>
          <w:color w:val="000000"/>
          <w:sz w:val="28"/>
        </w:rPr>
        <w:t>
      В случае частичной уступки товаров и/или/ услуг внутри определенного товарного знака, образуются два самостоятельных владельца.</w:t>
      </w:r>
    </w:p>
    <w:bookmarkEnd w:id="190"/>
    <w:bookmarkStart w:name="z201" w:id="191"/>
    <w:p>
      <w:pPr>
        <w:spacing w:after="0"/>
        <w:ind w:left="0"/>
        <w:jc w:val="both"/>
      </w:pPr>
      <w:r>
        <w:rPr>
          <w:rFonts w:ascii="Times New Roman"/>
          <w:b w:val="false"/>
          <w:i w:val="false"/>
          <w:color w:val="000000"/>
          <w:sz w:val="28"/>
        </w:rPr>
        <w:t>
      Товарный знак, образованный в результате частичной уступки, регистрируется в Государственном реестре под тем же номером с добавлением латинской литеры (например, № 00000А).</w:t>
      </w:r>
    </w:p>
    <w:bookmarkEnd w:id="191"/>
    <w:bookmarkStart w:name="z202" w:id="192"/>
    <w:p>
      <w:pPr>
        <w:spacing w:after="0"/>
        <w:ind w:left="0"/>
        <w:jc w:val="both"/>
      </w:pPr>
      <w:r>
        <w:rPr>
          <w:rFonts w:ascii="Times New Roman"/>
          <w:b w:val="false"/>
          <w:i w:val="false"/>
          <w:color w:val="000000"/>
          <w:sz w:val="28"/>
        </w:rPr>
        <w:t>
      Сведения о регистрации вносятся в Государственный реестр и публикуются в официальном бюллетене и заявителю в течение 3 (трех) рабочих дней направляется свидетельство.</w:t>
      </w:r>
    </w:p>
    <w:bookmarkEnd w:id="192"/>
    <w:bookmarkStart w:name="z203" w:id="193"/>
    <w:p>
      <w:pPr>
        <w:spacing w:after="0"/>
        <w:ind w:left="0"/>
        <w:jc w:val="both"/>
      </w:pPr>
      <w:r>
        <w:rPr>
          <w:rFonts w:ascii="Times New Roman"/>
          <w:b w:val="false"/>
          <w:i w:val="false"/>
          <w:color w:val="000000"/>
          <w:sz w:val="28"/>
        </w:rPr>
        <w:t>
      Исправление ошибок в содержании заявки или представленном владельцем товарного знака документе, отраженных в Государственном реестре, и сведениях, опубликованных в бюллетене, производится по ходатайству владельца товарного знака.</w:t>
      </w:r>
    </w:p>
    <w:bookmarkEnd w:id="193"/>
    <w:bookmarkStart w:name="z204" w:id="194"/>
    <w:p>
      <w:pPr>
        <w:spacing w:after="0"/>
        <w:ind w:left="0"/>
        <w:jc w:val="both"/>
      </w:pPr>
      <w:r>
        <w:rPr>
          <w:rFonts w:ascii="Times New Roman"/>
          <w:b w:val="false"/>
          <w:i w:val="false"/>
          <w:color w:val="000000"/>
          <w:sz w:val="28"/>
        </w:rPr>
        <w:t>
      Изменения, касающиеся регистрации, кроме изменения адреса для переписки и представителя, публикуются в бюллетене.</w:t>
      </w:r>
    </w:p>
    <w:bookmarkEnd w:id="194"/>
    <w:bookmarkStart w:name="z205" w:id="195"/>
    <w:p>
      <w:pPr>
        <w:spacing w:after="0"/>
        <w:ind w:left="0"/>
        <w:jc w:val="left"/>
      </w:pPr>
      <w:r>
        <w:rPr>
          <w:rFonts w:ascii="Times New Roman"/>
          <w:b/>
          <w:i w:val="false"/>
          <w:color w:val="000000"/>
        </w:rPr>
        <w:t xml:space="preserve"> Параграф 2. Внесение изменений в Государственные реестры географических указаний и наименований мест происхождения товаров</w:t>
      </w:r>
    </w:p>
    <w:bookmarkEnd w:id="195"/>
    <w:bookmarkStart w:name="z206" w:id="196"/>
    <w:p>
      <w:pPr>
        <w:spacing w:after="0"/>
        <w:ind w:left="0"/>
        <w:jc w:val="both"/>
      </w:pPr>
      <w:r>
        <w:rPr>
          <w:rFonts w:ascii="Times New Roman"/>
          <w:b w:val="false"/>
          <w:i w:val="false"/>
          <w:color w:val="000000"/>
          <w:sz w:val="28"/>
        </w:rPr>
        <w:t>
      41. Услугодатель вносит в соответствующий Государственный реестр сведения о последующих изменениях и дополнениях по регистрации права пользования географическим указанием и (или) наименования места происхождения товара на основании решений уполномоченного органа, апелляционного совета, судебных органов и ходатайств владельцев (правообладателей) (их правопреемников или представителей):</w:t>
      </w:r>
    </w:p>
    <w:bookmarkEnd w:id="196"/>
    <w:bookmarkStart w:name="z207" w:id="197"/>
    <w:p>
      <w:pPr>
        <w:spacing w:after="0"/>
        <w:ind w:left="0"/>
        <w:jc w:val="both"/>
      </w:pPr>
      <w:r>
        <w:rPr>
          <w:rFonts w:ascii="Times New Roman"/>
          <w:b w:val="false"/>
          <w:i w:val="false"/>
          <w:color w:val="000000"/>
          <w:sz w:val="28"/>
        </w:rPr>
        <w:t>
      1) о регистрации права пользования географическим указанием и (или) наименования места происхождения товара недействительной;</w:t>
      </w:r>
    </w:p>
    <w:bookmarkEnd w:id="197"/>
    <w:bookmarkStart w:name="z208" w:id="198"/>
    <w:p>
      <w:pPr>
        <w:spacing w:after="0"/>
        <w:ind w:left="0"/>
        <w:jc w:val="both"/>
      </w:pPr>
      <w:r>
        <w:rPr>
          <w:rFonts w:ascii="Times New Roman"/>
          <w:b w:val="false"/>
          <w:i w:val="false"/>
          <w:color w:val="000000"/>
          <w:sz w:val="28"/>
        </w:rPr>
        <w:t>
      2) о прекращении срока действия регистрации права пользования, географическим указанием и (или) наименования места происхождения товара;</w:t>
      </w:r>
    </w:p>
    <w:bookmarkEnd w:id="198"/>
    <w:bookmarkStart w:name="z209" w:id="199"/>
    <w:p>
      <w:pPr>
        <w:spacing w:after="0"/>
        <w:ind w:left="0"/>
        <w:jc w:val="both"/>
      </w:pPr>
      <w:r>
        <w:rPr>
          <w:rFonts w:ascii="Times New Roman"/>
          <w:b w:val="false"/>
          <w:i w:val="false"/>
          <w:color w:val="000000"/>
          <w:sz w:val="28"/>
        </w:rPr>
        <w:t>
      3) о прекращении действия регистрации права пользования географическим указанием и (или) наименования места происхождения товара по инициативе владельца (правообладателя);</w:t>
      </w:r>
    </w:p>
    <w:bookmarkEnd w:id="199"/>
    <w:bookmarkStart w:name="z210" w:id="200"/>
    <w:p>
      <w:pPr>
        <w:spacing w:after="0"/>
        <w:ind w:left="0"/>
        <w:jc w:val="both"/>
      </w:pPr>
      <w:r>
        <w:rPr>
          <w:rFonts w:ascii="Times New Roman"/>
          <w:b w:val="false"/>
          <w:i w:val="false"/>
          <w:color w:val="000000"/>
          <w:sz w:val="28"/>
        </w:rPr>
        <w:t>
      4) о продлении срока действия регистрации права пользования, географическим указанием и (или) наименования места происхождения товара;</w:t>
      </w:r>
    </w:p>
    <w:bookmarkEnd w:id="200"/>
    <w:bookmarkStart w:name="z211" w:id="201"/>
    <w:p>
      <w:pPr>
        <w:spacing w:after="0"/>
        <w:ind w:left="0"/>
        <w:jc w:val="both"/>
      </w:pPr>
      <w:r>
        <w:rPr>
          <w:rFonts w:ascii="Times New Roman"/>
          <w:b w:val="false"/>
          <w:i w:val="false"/>
          <w:color w:val="000000"/>
          <w:sz w:val="28"/>
        </w:rPr>
        <w:t>
      5) об изменении наименования владельца в связи с его реорганизацией (правопреемством) и/или об изменении адреса его местонахождения;</w:t>
      </w:r>
    </w:p>
    <w:bookmarkEnd w:id="201"/>
    <w:bookmarkStart w:name="z212" w:id="202"/>
    <w:p>
      <w:pPr>
        <w:spacing w:after="0"/>
        <w:ind w:left="0"/>
        <w:jc w:val="both"/>
      </w:pPr>
      <w:r>
        <w:rPr>
          <w:rFonts w:ascii="Times New Roman"/>
          <w:b w:val="false"/>
          <w:i w:val="false"/>
          <w:color w:val="000000"/>
          <w:sz w:val="28"/>
        </w:rPr>
        <w:t>
      6) об изменении фамилии, имени и отчества (при его наличии) владельца (правообладателя) и/или об изменении адреса места жительства;</w:t>
      </w:r>
    </w:p>
    <w:bookmarkEnd w:id="202"/>
    <w:bookmarkStart w:name="z213" w:id="203"/>
    <w:p>
      <w:pPr>
        <w:spacing w:after="0"/>
        <w:ind w:left="0"/>
        <w:jc w:val="both"/>
      </w:pPr>
      <w:r>
        <w:rPr>
          <w:rFonts w:ascii="Times New Roman"/>
          <w:b w:val="false"/>
          <w:i w:val="false"/>
          <w:color w:val="000000"/>
          <w:sz w:val="28"/>
        </w:rPr>
        <w:t>
      7) об изменении представителя владельца (правообладателя) товарного знака;</w:t>
      </w:r>
    </w:p>
    <w:bookmarkEnd w:id="203"/>
    <w:bookmarkStart w:name="z214" w:id="204"/>
    <w:p>
      <w:pPr>
        <w:spacing w:after="0"/>
        <w:ind w:left="0"/>
        <w:jc w:val="both"/>
      </w:pPr>
      <w:r>
        <w:rPr>
          <w:rFonts w:ascii="Times New Roman"/>
          <w:b w:val="false"/>
          <w:i w:val="false"/>
          <w:color w:val="000000"/>
          <w:sz w:val="28"/>
        </w:rPr>
        <w:t>
      8) об изменении адреса для переписки;</w:t>
      </w:r>
    </w:p>
    <w:bookmarkEnd w:id="204"/>
    <w:bookmarkStart w:name="z215" w:id="205"/>
    <w:p>
      <w:pPr>
        <w:spacing w:after="0"/>
        <w:ind w:left="0"/>
        <w:jc w:val="both"/>
      </w:pPr>
      <w:r>
        <w:rPr>
          <w:rFonts w:ascii="Times New Roman"/>
          <w:b w:val="false"/>
          <w:i w:val="false"/>
          <w:color w:val="000000"/>
          <w:sz w:val="28"/>
        </w:rPr>
        <w:t>
      9) об исправлении очевидных и технических ошибок, а также о других изменениях, касающихся регистрации права пользования географическим указанием и (или) наименования места происхождения товара.</w:t>
      </w:r>
    </w:p>
    <w:bookmarkEnd w:id="205"/>
    <w:bookmarkStart w:name="z216" w:id="206"/>
    <w:p>
      <w:pPr>
        <w:spacing w:after="0"/>
        <w:ind w:left="0"/>
        <w:jc w:val="both"/>
      </w:pPr>
      <w:r>
        <w:rPr>
          <w:rFonts w:ascii="Times New Roman"/>
          <w:b w:val="false"/>
          <w:i w:val="false"/>
          <w:color w:val="000000"/>
          <w:sz w:val="28"/>
        </w:rPr>
        <w:t>
      42. Изменения вносятся путем подачи ходатайства в произвольной форме о внесении соответствующих изменений с указанием номера регистрации, официального наименования юридического лица, фамилии, имени и отчества (при его наличии), адреса места нахождения юридического лица, места жительства физического лица, а также соответствующей оплаты за внесение изменений.</w:t>
      </w:r>
    </w:p>
    <w:bookmarkEnd w:id="206"/>
    <w:bookmarkStart w:name="z217" w:id="207"/>
    <w:p>
      <w:pPr>
        <w:spacing w:after="0"/>
        <w:ind w:left="0"/>
        <w:jc w:val="both"/>
      </w:pPr>
      <w:r>
        <w:rPr>
          <w:rFonts w:ascii="Times New Roman"/>
          <w:b w:val="false"/>
          <w:i w:val="false"/>
          <w:color w:val="000000"/>
          <w:sz w:val="28"/>
        </w:rPr>
        <w:t>
      Изменения наименований административно-территориальных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bookmarkEnd w:id="207"/>
    <w:bookmarkStart w:name="z218" w:id="208"/>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208"/>
    <w:bookmarkStart w:name="z219" w:id="209"/>
    <w:p>
      <w:pPr>
        <w:spacing w:after="0"/>
        <w:ind w:left="0"/>
        <w:jc w:val="both"/>
      </w:pPr>
      <w:r>
        <w:rPr>
          <w:rFonts w:ascii="Times New Roman"/>
          <w:b w:val="false"/>
          <w:i w:val="false"/>
          <w:color w:val="000000"/>
          <w:sz w:val="28"/>
        </w:rPr>
        <w:t>
      При наличии нескольких товарных знаков, указанных в ходатайстве, принадлежащих одному правообладателю, данные изменения считаются однотипными, и оплата в таком случае производится как за внесение однотипных изменений за каждый последующий товарный знак.</w:t>
      </w:r>
    </w:p>
    <w:bookmarkEnd w:id="209"/>
    <w:bookmarkStart w:name="z220" w:id="210"/>
    <w:p>
      <w:pPr>
        <w:spacing w:after="0"/>
        <w:ind w:left="0"/>
        <w:jc w:val="both"/>
      </w:pPr>
      <w:r>
        <w:rPr>
          <w:rFonts w:ascii="Times New Roman"/>
          <w:b w:val="false"/>
          <w:i w:val="false"/>
          <w:color w:val="000000"/>
          <w:sz w:val="28"/>
        </w:rPr>
        <w:t>
      43. Ходатайство представляется на казахском или русском языках.</w:t>
      </w:r>
    </w:p>
    <w:bookmarkEnd w:id="210"/>
    <w:bookmarkStart w:name="z221" w:id="211"/>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211"/>
    <w:bookmarkStart w:name="z222" w:id="212"/>
    <w:p>
      <w:pPr>
        <w:spacing w:after="0"/>
        <w:ind w:left="0"/>
        <w:jc w:val="both"/>
      </w:pPr>
      <w:r>
        <w:rPr>
          <w:rFonts w:ascii="Times New Roman"/>
          <w:b w:val="false"/>
          <w:i w:val="false"/>
          <w:color w:val="000000"/>
          <w:sz w:val="28"/>
        </w:rPr>
        <w:t>
      К ходатайству прилагаются:</w:t>
      </w:r>
    </w:p>
    <w:bookmarkEnd w:id="212"/>
    <w:bookmarkStart w:name="z223" w:id="213"/>
    <w:p>
      <w:pPr>
        <w:spacing w:after="0"/>
        <w:ind w:left="0"/>
        <w:jc w:val="both"/>
      </w:pPr>
      <w:r>
        <w:rPr>
          <w:rFonts w:ascii="Times New Roman"/>
          <w:b w:val="false"/>
          <w:i w:val="false"/>
          <w:color w:val="000000"/>
          <w:sz w:val="28"/>
        </w:rPr>
        <w:t>
      1) копии документов, подтверждающих соответствующее изменение;</w:t>
      </w:r>
    </w:p>
    <w:bookmarkEnd w:id="213"/>
    <w:bookmarkStart w:name="z224" w:id="214"/>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214"/>
    <w:bookmarkStart w:name="z225" w:id="215"/>
    <w:p>
      <w:pPr>
        <w:spacing w:after="0"/>
        <w:ind w:left="0"/>
        <w:jc w:val="both"/>
      </w:pPr>
      <w:r>
        <w:rPr>
          <w:rFonts w:ascii="Times New Roman"/>
          <w:b w:val="false"/>
          <w:i w:val="false"/>
          <w:color w:val="000000"/>
          <w:sz w:val="28"/>
        </w:rPr>
        <w:t>
      3) доверенность (если ходатайство подается представителем) или копии доверенности (если ходатайство подается патентным поверенным).</w:t>
      </w:r>
    </w:p>
    <w:bookmarkEnd w:id="215"/>
    <w:bookmarkStart w:name="z226" w:id="216"/>
    <w:p>
      <w:pPr>
        <w:spacing w:after="0"/>
        <w:ind w:left="0"/>
        <w:jc w:val="both"/>
      </w:pPr>
      <w:r>
        <w:rPr>
          <w:rFonts w:ascii="Times New Roman"/>
          <w:b w:val="false"/>
          <w:i w:val="false"/>
          <w:color w:val="000000"/>
          <w:sz w:val="28"/>
        </w:rPr>
        <w:t>
      Ходатайство и прилагаемые документы рассматриваются в течение 10 (десяти) рабочих дней с даты их поступления в услугодателю.</w:t>
      </w:r>
    </w:p>
    <w:bookmarkEnd w:id="216"/>
    <w:bookmarkStart w:name="z227" w:id="217"/>
    <w:p>
      <w:pPr>
        <w:spacing w:after="0"/>
        <w:ind w:left="0"/>
        <w:jc w:val="both"/>
      </w:pPr>
      <w:r>
        <w:rPr>
          <w:rFonts w:ascii="Times New Roman"/>
          <w:b w:val="false"/>
          <w:i w:val="false"/>
          <w:color w:val="000000"/>
          <w:sz w:val="28"/>
        </w:rPr>
        <w:t xml:space="preserve">
      44. В случае представления неполного пакета документов согласно </w:t>
      </w:r>
      <w:r>
        <w:rPr>
          <w:rFonts w:ascii="Times New Roman"/>
          <w:b w:val="false"/>
          <w:i w:val="false"/>
          <w:color w:val="000000"/>
          <w:sz w:val="28"/>
        </w:rPr>
        <w:t>пункту 43</w:t>
      </w:r>
      <w:r>
        <w:rPr>
          <w:rFonts w:ascii="Times New Roman"/>
          <w:b w:val="false"/>
          <w:i w:val="false"/>
          <w:color w:val="000000"/>
          <w:sz w:val="28"/>
        </w:rPr>
        <w:t xml:space="preserve"> настоящих Правил, заявитель не позднее 20 (двадцати) рабочих дней со дня направления запроса услугодателя представляет требуемые документы. При непредставлении соответствующих документов изменения не вносятся, о чем направляется соответствующее уведомление на адрес лица, подавшего ходатайство.</w:t>
      </w:r>
    </w:p>
    <w:bookmarkEnd w:id="217"/>
    <w:bookmarkStart w:name="z228" w:id="218"/>
    <w:p>
      <w:pPr>
        <w:spacing w:after="0"/>
        <w:ind w:left="0"/>
        <w:jc w:val="both"/>
      </w:pPr>
      <w:r>
        <w:rPr>
          <w:rFonts w:ascii="Times New Roman"/>
          <w:b w:val="false"/>
          <w:i w:val="false"/>
          <w:color w:val="000000"/>
          <w:sz w:val="28"/>
        </w:rPr>
        <w:t xml:space="preserve">
      При внесении изменений, соответствующие записи вносятся в Государственный реестр географических указаний и (или) наименований мест происхождения товаров Республики Казахстан, публикуются в бюллетене, и в адрес заявителя направляется соответствующее уведомление о внесении соответствующих изменений в электронной форме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218"/>
    <w:bookmarkStart w:name="z229" w:id="219"/>
    <w:p>
      <w:pPr>
        <w:spacing w:after="0"/>
        <w:ind w:left="0"/>
        <w:jc w:val="both"/>
      </w:pPr>
      <w:r>
        <w:rPr>
          <w:rFonts w:ascii="Times New Roman"/>
          <w:b w:val="false"/>
          <w:i w:val="false"/>
          <w:color w:val="000000"/>
          <w:sz w:val="28"/>
        </w:rPr>
        <w:t>
      Изменения, касающиеся регистрации, кроме изменения адреса для переписки и представителя, публикуются в бюллетене.</w:t>
      </w:r>
    </w:p>
    <w:bookmarkEnd w:id="219"/>
    <w:bookmarkStart w:name="z230" w:id="220"/>
    <w:p>
      <w:pPr>
        <w:spacing w:after="0"/>
        <w:ind w:left="0"/>
        <w:jc w:val="both"/>
      </w:pPr>
      <w:r>
        <w:rPr>
          <w:rFonts w:ascii="Times New Roman"/>
          <w:b w:val="false"/>
          <w:i w:val="false"/>
          <w:color w:val="000000"/>
          <w:sz w:val="28"/>
        </w:rPr>
        <w:t>
      45. В течение срока действия регистрации товарного знака по ходатайству владельца о замене национальной регистрации на международную регистрацию и соотвествующей оплате, поданному услугодателю до истечения срока действия регистрации товарного знака, национальная регистрация заменяется международной регистрацией. Национальная регистрация после замены аннулируется.</w:t>
      </w:r>
    </w:p>
    <w:bookmarkEnd w:id="220"/>
    <w:bookmarkStart w:name="z231" w:id="221"/>
    <w:p>
      <w:pPr>
        <w:spacing w:after="0"/>
        <w:ind w:left="0"/>
        <w:jc w:val="left"/>
      </w:pPr>
      <w:r>
        <w:rPr>
          <w:rFonts w:ascii="Times New Roman"/>
          <w:b/>
          <w:i w:val="false"/>
          <w:color w:val="000000"/>
        </w:rPr>
        <w:t xml:space="preserve"> Параграф 3. Порядок продления срока действия регистрации товарного знака, общеизвестного товарного знака</w:t>
      </w:r>
    </w:p>
    <w:bookmarkEnd w:id="221"/>
    <w:bookmarkStart w:name="z232" w:id="222"/>
    <w:p>
      <w:pPr>
        <w:spacing w:after="0"/>
        <w:ind w:left="0"/>
        <w:jc w:val="both"/>
      </w:pPr>
      <w:r>
        <w:rPr>
          <w:rFonts w:ascii="Times New Roman"/>
          <w:b w:val="false"/>
          <w:i w:val="false"/>
          <w:color w:val="000000"/>
          <w:sz w:val="28"/>
        </w:rPr>
        <w:t>
      46. Регистрация товарного знака действует в течение десяти лет с даты подачи заявки.</w:t>
      </w:r>
    </w:p>
    <w:bookmarkEnd w:id="222"/>
    <w:bookmarkStart w:name="z233" w:id="223"/>
    <w:p>
      <w:pPr>
        <w:spacing w:after="0"/>
        <w:ind w:left="0"/>
        <w:jc w:val="both"/>
      </w:pPr>
      <w:r>
        <w:rPr>
          <w:rFonts w:ascii="Times New Roman"/>
          <w:b w:val="false"/>
          <w:i w:val="false"/>
          <w:color w:val="000000"/>
          <w:sz w:val="28"/>
        </w:rPr>
        <w:t xml:space="preserve">
      47. Срок действия регистрации на товарный знак, общеизвестный товарный знак продлевается по ходатайству правообладателя о продлении срока действия регистрация товарного знака, общеизвестного товарного знака (далее – Ходатайство) на последующие десять лет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и </w:t>
      </w:r>
      <w:r>
        <w:rPr>
          <w:rFonts w:ascii="Times New Roman"/>
          <w:b w:val="false"/>
          <w:i w:val="false"/>
          <w:color w:val="000000"/>
          <w:sz w:val="28"/>
        </w:rPr>
        <w:t>пунктом 5</w:t>
      </w:r>
      <w:r>
        <w:rPr>
          <w:rFonts w:ascii="Times New Roman"/>
          <w:b w:val="false"/>
          <w:i w:val="false"/>
          <w:color w:val="000000"/>
          <w:sz w:val="28"/>
        </w:rPr>
        <w:t xml:space="preserve"> статьи 18-1 Закона.</w:t>
      </w:r>
    </w:p>
    <w:bookmarkEnd w:id="223"/>
    <w:bookmarkStart w:name="z234" w:id="224"/>
    <w:p>
      <w:pPr>
        <w:spacing w:after="0"/>
        <w:ind w:left="0"/>
        <w:jc w:val="both"/>
      </w:pPr>
      <w:r>
        <w:rPr>
          <w:rFonts w:ascii="Times New Roman"/>
          <w:b w:val="false"/>
          <w:i w:val="false"/>
          <w:color w:val="000000"/>
          <w:sz w:val="28"/>
        </w:rPr>
        <w:t xml:space="preserve">
      48. Ходатайство подается в услугодателю в течение последнего года срока действия регистрации на товарный знак, на общеизвестный товарный знак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24"/>
    <w:bookmarkStart w:name="z235" w:id="225"/>
    <w:p>
      <w:pPr>
        <w:spacing w:after="0"/>
        <w:ind w:left="0"/>
        <w:jc w:val="both"/>
      </w:pPr>
      <w:r>
        <w:rPr>
          <w:rFonts w:ascii="Times New Roman"/>
          <w:b w:val="false"/>
          <w:i w:val="false"/>
          <w:color w:val="000000"/>
          <w:sz w:val="28"/>
        </w:rPr>
        <w:t>
      49. Ходатайство представляется на казахском или русском языках.</w:t>
      </w:r>
    </w:p>
    <w:bookmarkEnd w:id="225"/>
    <w:bookmarkStart w:name="z236" w:id="226"/>
    <w:p>
      <w:pPr>
        <w:spacing w:after="0"/>
        <w:ind w:left="0"/>
        <w:jc w:val="both"/>
      </w:pPr>
      <w:r>
        <w:rPr>
          <w:rFonts w:ascii="Times New Roman"/>
          <w:b w:val="false"/>
          <w:i w:val="false"/>
          <w:color w:val="000000"/>
          <w:sz w:val="28"/>
        </w:rPr>
        <w:t>
      50. Ходатайство подписывается владельцем (правообладателем) или представителем, действующим на основании доверенности.</w:t>
      </w:r>
    </w:p>
    <w:bookmarkEnd w:id="226"/>
    <w:bookmarkStart w:name="z237" w:id="227"/>
    <w:p>
      <w:pPr>
        <w:spacing w:after="0"/>
        <w:ind w:left="0"/>
        <w:jc w:val="both"/>
      </w:pPr>
      <w:r>
        <w:rPr>
          <w:rFonts w:ascii="Times New Roman"/>
          <w:b w:val="false"/>
          <w:i w:val="false"/>
          <w:color w:val="000000"/>
          <w:sz w:val="28"/>
        </w:rPr>
        <w:t>
      К ходатайству прилагаются:</w:t>
      </w:r>
    </w:p>
    <w:bookmarkEnd w:id="227"/>
    <w:bookmarkStart w:name="z238" w:id="228"/>
    <w:p>
      <w:pPr>
        <w:spacing w:after="0"/>
        <w:ind w:left="0"/>
        <w:jc w:val="both"/>
      </w:pPr>
      <w:r>
        <w:rPr>
          <w:rFonts w:ascii="Times New Roman"/>
          <w:b w:val="false"/>
          <w:i w:val="false"/>
          <w:color w:val="000000"/>
          <w:sz w:val="28"/>
        </w:rPr>
        <w:t>
      1) документ, подтверждающий оплату за продление срока действия регистрации товарного знака, общеизвестного товарного знака;</w:t>
      </w:r>
    </w:p>
    <w:bookmarkEnd w:id="228"/>
    <w:bookmarkStart w:name="z239" w:id="229"/>
    <w:p>
      <w:pPr>
        <w:spacing w:after="0"/>
        <w:ind w:left="0"/>
        <w:jc w:val="both"/>
      </w:pPr>
      <w:r>
        <w:rPr>
          <w:rFonts w:ascii="Times New Roman"/>
          <w:b w:val="false"/>
          <w:i w:val="false"/>
          <w:color w:val="000000"/>
          <w:sz w:val="28"/>
        </w:rPr>
        <w:t>
      2) доверенность (если ходатайство подается представителем) или копии доверенности (если ходатайство подается патентным поверенным).</w:t>
      </w:r>
    </w:p>
    <w:bookmarkEnd w:id="229"/>
    <w:bookmarkStart w:name="z240" w:id="230"/>
    <w:p>
      <w:pPr>
        <w:spacing w:after="0"/>
        <w:ind w:left="0"/>
        <w:jc w:val="both"/>
      </w:pPr>
      <w:r>
        <w:rPr>
          <w:rFonts w:ascii="Times New Roman"/>
          <w:b w:val="false"/>
          <w:i w:val="false"/>
          <w:color w:val="000000"/>
          <w:sz w:val="28"/>
        </w:rPr>
        <w:t>
      При продлении срока действия признания товарного знака общеизвестным представляются сведения, подтверждающие общеизвестность товарного знака.</w:t>
      </w:r>
    </w:p>
    <w:bookmarkEnd w:id="230"/>
    <w:bookmarkStart w:name="z241" w:id="231"/>
    <w:p>
      <w:pPr>
        <w:spacing w:after="0"/>
        <w:ind w:left="0"/>
        <w:jc w:val="both"/>
      </w:pPr>
      <w:r>
        <w:rPr>
          <w:rFonts w:ascii="Times New Roman"/>
          <w:b w:val="false"/>
          <w:i w:val="false"/>
          <w:color w:val="000000"/>
          <w:sz w:val="28"/>
        </w:rPr>
        <w:t>
      51. Ходатайство и прилагаемые к нему документы представляются непосредственно в услугодателю, направляются по почте или на электронный адрес предприятия.</w:t>
      </w:r>
    </w:p>
    <w:bookmarkEnd w:id="231"/>
    <w:bookmarkStart w:name="z242" w:id="232"/>
    <w:p>
      <w:pPr>
        <w:spacing w:after="0"/>
        <w:ind w:left="0"/>
        <w:jc w:val="both"/>
      </w:pPr>
      <w:r>
        <w:rPr>
          <w:rFonts w:ascii="Times New Roman"/>
          <w:b w:val="false"/>
          <w:i w:val="false"/>
          <w:color w:val="000000"/>
          <w:sz w:val="28"/>
        </w:rPr>
        <w:t>
      52. Ходатайство и прилагаемые документы рассматриваются в течение 10 (десяти) рабочих дней с даты их поступления в услугодателю.</w:t>
      </w:r>
    </w:p>
    <w:bookmarkEnd w:id="232"/>
    <w:bookmarkStart w:name="z243" w:id="233"/>
    <w:p>
      <w:pPr>
        <w:spacing w:after="0"/>
        <w:ind w:left="0"/>
        <w:jc w:val="both"/>
      </w:pPr>
      <w:r>
        <w:rPr>
          <w:rFonts w:ascii="Times New Roman"/>
          <w:b w:val="false"/>
          <w:i w:val="false"/>
          <w:color w:val="000000"/>
          <w:sz w:val="28"/>
        </w:rPr>
        <w:t xml:space="preserve">
      В случае представления неполного пакета документов согласно </w:t>
      </w:r>
      <w:r>
        <w:rPr>
          <w:rFonts w:ascii="Times New Roman"/>
          <w:b w:val="false"/>
          <w:i w:val="false"/>
          <w:color w:val="000000"/>
          <w:sz w:val="28"/>
        </w:rPr>
        <w:t>пунктам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настоящих Правил, заявитель не позднее 20 (двадцати) рабочих дней со дня направления запроса услугодателя представляет требуемые документы. При непредставлении соответствующих документов срок действия регистрации товарного знака, общеизвестного товарного знака не продлевается, о чем лицо подавшее ходатайство уведомляется.</w:t>
      </w:r>
    </w:p>
    <w:bookmarkEnd w:id="233"/>
    <w:bookmarkStart w:name="z244" w:id="234"/>
    <w:p>
      <w:pPr>
        <w:spacing w:after="0"/>
        <w:ind w:left="0"/>
        <w:jc w:val="both"/>
      </w:pPr>
      <w:r>
        <w:rPr>
          <w:rFonts w:ascii="Times New Roman"/>
          <w:b w:val="false"/>
          <w:i w:val="false"/>
          <w:color w:val="000000"/>
          <w:sz w:val="28"/>
        </w:rPr>
        <w:t xml:space="preserve">
      53.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срок подачи ходатайства восстанавливается по заявлению владельца, поданному в течение шести месяцев после истечения срока действия регистрации. При этом за восстановление пропущенного срока оплаты заявитель производит оплату услуг услугодателя.</w:t>
      </w:r>
    </w:p>
    <w:bookmarkEnd w:id="234"/>
    <w:bookmarkStart w:name="z245" w:id="235"/>
    <w:p>
      <w:pPr>
        <w:spacing w:after="0"/>
        <w:ind w:left="0"/>
        <w:jc w:val="both"/>
      </w:pPr>
      <w:r>
        <w:rPr>
          <w:rFonts w:ascii="Times New Roman"/>
          <w:b w:val="false"/>
          <w:i w:val="false"/>
          <w:color w:val="000000"/>
          <w:sz w:val="28"/>
        </w:rPr>
        <w:t xml:space="preserve">
      54. В случае продления срока действия регистрации товарного знака, общеизвестного товарного знака соответствующие записи вносятся в Государственный реестр товарных знаков Республики Казахстан, публикуются в бюллетене, и в адрес владельца/представителя в электронной форме направляется соответствующее Уведомление о продлении срока действия товарного знака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общеизвестного товарного знака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35"/>
    <w:bookmarkStart w:name="z246" w:id="236"/>
    <w:p>
      <w:pPr>
        <w:spacing w:after="0"/>
        <w:ind w:left="0"/>
        <w:jc w:val="left"/>
      </w:pPr>
      <w:r>
        <w:rPr>
          <w:rFonts w:ascii="Times New Roman"/>
          <w:b/>
          <w:i w:val="false"/>
          <w:color w:val="000000"/>
        </w:rPr>
        <w:t xml:space="preserve"> Параграф 4. Порядок продления срока действия регистрации права пользования географическим указанием и наименованием места происхождения товара</w:t>
      </w:r>
    </w:p>
    <w:bookmarkEnd w:id="236"/>
    <w:bookmarkStart w:name="z247" w:id="237"/>
    <w:p>
      <w:pPr>
        <w:spacing w:after="0"/>
        <w:ind w:left="0"/>
        <w:jc w:val="both"/>
      </w:pPr>
      <w:r>
        <w:rPr>
          <w:rFonts w:ascii="Times New Roman"/>
          <w:b w:val="false"/>
          <w:i w:val="false"/>
          <w:color w:val="000000"/>
          <w:sz w:val="28"/>
        </w:rPr>
        <w:t>
      55. Регистрация права пользования географическим указанием и (или) наименованием места происхождения товара действует в течение десяти лет с даты подачи заявки услугодателю.</w:t>
      </w:r>
    </w:p>
    <w:bookmarkEnd w:id="237"/>
    <w:bookmarkStart w:name="z248" w:id="238"/>
    <w:p>
      <w:pPr>
        <w:spacing w:after="0"/>
        <w:ind w:left="0"/>
        <w:jc w:val="both"/>
      </w:pPr>
      <w:r>
        <w:rPr>
          <w:rFonts w:ascii="Times New Roman"/>
          <w:b w:val="false"/>
          <w:i w:val="false"/>
          <w:color w:val="000000"/>
          <w:sz w:val="28"/>
        </w:rPr>
        <w:t>
      56. Срок действия регистрации права пользования географическим указанием и (или) наименованием места происхождения товара продлевается каждый раз на десять лет по ходатайству (далее – ходатайство) владельца, поданному в течение последнего года его действия, в отношении которого зарегистрировано право пользования географическим указанием и (или) наименование места происхождения товара в соответствии с пунктом 3 статьи 34 Закона.</w:t>
      </w:r>
    </w:p>
    <w:bookmarkEnd w:id="238"/>
    <w:bookmarkStart w:name="z249" w:id="239"/>
    <w:p>
      <w:pPr>
        <w:spacing w:after="0"/>
        <w:ind w:left="0"/>
        <w:jc w:val="both"/>
      </w:pPr>
      <w:r>
        <w:rPr>
          <w:rFonts w:ascii="Times New Roman"/>
          <w:b w:val="false"/>
          <w:i w:val="false"/>
          <w:color w:val="000000"/>
          <w:sz w:val="28"/>
        </w:rPr>
        <w:t xml:space="preserve">
      57. Ходатайство подается в услугодателю в течение последнего года действия срока регистрации права пользования географическим указанием и (или) наименованием места происхождения товара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39"/>
    <w:bookmarkStart w:name="z250" w:id="240"/>
    <w:p>
      <w:pPr>
        <w:spacing w:after="0"/>
        <w:ind w:left="0"/>
        <w:jc w:val="both"/>
      </w:pPr>
      <w:r>
        <w:rPr>
          <w:rFonts w:ascii="Times New Roman"/>
          <w:b w:val="false"/>
          <w:i w:val="false"/>
          <w:color w:val="000000"/>
          <w:sz w:val="28"/>
        </w:rPr>
        <w:t>
      58. Ходатайство представляется на казахском или русском языках.</w:t>
      </w:r>
    </w:p>
    <w:bookmarkEnd w:id="240"/>
    <w:bookmarkStart w:name="z251" w:id="241"/>
    <w:p>
      <w:pPr>
        <w:spacing w:after="0"/>
        <w:ind w:left="0"/>
        <w:jc w:val="both"/>
      </w:pPr>
      <w:r>
        <w:rPr>
          <w:rFonts w:ascii="Times New Roman"/>
          <w:b w:val="false"/>
          <w:i w:val="false"/>
          <w:color w:val="000000"/>
          <w:sz w:val="28"/>
        </w:rPr>
        <w:t>
      Ходатайство о продлении срока действия регистрации права пользования географическим указанием и (или) наименованием места происхождения товара представляется одновременно с заключением компетентного органа.</w:t>
      </w:r>
    </w:p>
    <w:bookmarkEnd w:id="241"/>
    <w:bookmarkStart w:name="z252" w:id="242"/>
    <w:p>
      <w:pPr>
        <w:spacing w:after="0"/>
        <w:ind w:left="0"/>
        <w:jc w:val="both"/>
      </w:pPr>
      <w:r>
        <w:rPr>
          <w:rFonts w:ascii="Times New Roman"/>
          <w:b w:val="false"/>
          <w:i w:val="false"/>
          <w:color w:val="000000"/>
          <w:sz w:val="28"/>
        </w:rPr>
        <w:t>
      59. Ходатайство подписывается правообладателем или представителем, действующим на основании доверенности.</w:t>
      </w:r>
    </w:p>
    <w:bookmarkEnd w:id="242"/>
    <w:bookmarkStart w:name="z253" w:id="243"/>
    <w:p>
      <w:pPr>
        <w:spacing w:after="0"/>
        <w:ind w:left="0"/>
        <w:jc w:val="both"/>
      </w:pPr>
      <w:r>
        <w:rPr>
          <w:rFonts w:ascii="Times New Roman"/>
          <w:b w:val="false"/>
          <w:i w:val="false"/>
          <w:color w:val="000000"/>
          <w:sz w:val="28"/>
        </w:rPr>
        <w:t>
      К ходатайству прилагаются:</w:t>
      </w:r>
    </w:p>
    <w:bookmarkEnd w:id="243"/>
    <w:bookmarkStart w:name="z254" w:id="244"/>
    <w:p>
      <w:pPr>
        <w:spacing w:after="0"/>
        <w:ind w:left="0"/>
        <w:jc w:val="both"/>
      </w:pPr>
      <w:r>
        <w:rPr>
          <w:rFonts w:ascii="Times New Roman"/>
          <w:b w:val="false"/>
          <w:i w:val="false"/>
          <w:color w:val="000000"/>
          <w:sz w:val="28"/>
        </w:rPr>
        <w:t>
      1) документ, подтверждающий оплату за продление срока действия регистрации права пользования географическим указанием и (или) наименования места происхождения товара и публикацию сведений о продлении в бюллетене;</w:t>
      </w:r>
    </w:p>
    <w:bookmarkEnd w:id="244"/>
    <w:bookmarkStart w:name="z255" w:id="245"/>
    <w:p>
      <w:pPr>
        <w:spacing w:after="0"/>
        <w:ind w:left="0"/>
        <w:jc w:val="both"/>
      </w:pPr>
      <w:r>
        <w:rPr>
          <w:rFonts w:ascii="Times New Roman"/>
          <w:b w:val="false"/>
          <w:i w:val="false"/>
          <w:color w:val="000000"/>
          <w:sz w:val="28"/>
        </w:rPr>
        <w:t>
      2) заключение местного исполнительного органа согласно пункту 3 статьи 29 Закона (относительно наименования места происхождения товара);</w:t>
      </w:r>
    </w:p>
    <w:bookmarkEnd w:id="245"/>
    <w:bookmarkStart w:name="z256" w:id="246"/>
    <w:p>
      <w:pPr>
        <w:spacing w:after="0"/>
        <w:ind w:left="0"/>
        <w:jc w:val="both"/>
      </w:pPr>
      <w:r>
        <w:rPr>
          <w:rFonts w:ascii="Times New Roman"/>
          <w:b w:val="false"/>
          <w:i w:val="false"/>
          <w:color w:val="000000"/>
          <w:sz w:val="28"/>
        </w:rPr>
        <w:t>
      3) доверенность (если ходатайство подается представителем) или копии доверенности (если ходатайство подается патентным поверенным).</w:t>
      </w:r>
    </w:p>
    <w:bookmarkEnd w:id="246"/>
    <w:bookmarkStart w:name="z257" w:id="247"/>
    <w:p>
      <w:pPr>
        <w:spacing w:after="0"/>
        <w:ind w:left="0"/>
        <w:jc w:val="both"/>
      </w:pPr>
      <w:r>
        <w:rPr>
          <w:rFonts w:ascii="Times New Roman"/>
          <w:b w:val="false"/>
          <w:i w:val="false"/>
          <w:color w:val="000000"/>
          <w:sz w:val="28"/>
        </w:rPr>
        <w:t>
      60. Ходатайство и прилагаемые к нему документы представляются непосредственно услугодателю, направляются по почте или на электронный адрес предприятия.</w:t>
      </w:r>
    </w:p>
    <w:bookmarkEnd w:id="247"/>
    <w:bookmarkStart w:name="z258" w:id="248"/>
    <w:p>
      <w:pPr>
        <w:spacing w:after="0"/>
        <w:ind w:left="0"/>
        <w:jc w:val="both"/>
      </w:pPr>
      <w:r>
        <w:rPr>
          <w:rFonts w:ascii="Times New Roman"/>
          <w:b w:val="false"/>
          <w:i w:val="false"/>
          <w:color w:val="000000"/>
          <w:sz w:val="28"/>
        </w:rPr>
        <w:t>
      61. Ходатайство и прилагаемые документы рассматриваются в течение 10 (десяти) рабочих дней с даты их поступления в услугодателю.</w:t>
      </w:r>
    </w:p>
    <w:bookmarkEnd w:id="248"/>
    <w:bookmarkStart w:name="z259" w:id="249"/>
    <w:p>
      <w:pPr>
        <w:spacing w:after="0"/>
        <w:ind w:left="0"/>
        <w:jc w:val="both"/>
      </w:pPr>
      <w:r>
        <w:rPr>
          <w:rFonts w:ascii="Times New Roman"/>
          <w:b w:val="false"/>
          <w:i w:val="false"/>
          <w:color w:val="000000"/>
          <w:sz w:val="28"/>
        </w:rPr>
        <w:t xml:space="preserve">
      В случае представления неполного пакета документов согласно </w:t>
      </w:r>
      <w:r>
        <w:rPr>
          <w:rFonts w:ascii="Times New Roman"/>
          <w:b w:val="false"/>
          <w:i w:val="false"/>
          <w:color w:val="000000"/>
          <w:sz w:val="28"/>
        </w:rPr>
        <w:t>пунктам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настоящих Правил, заявитель не позднее 20 (двадцати) рабочих дней со дня направления запроса услугодателя представляет требуемые документы. При непредставлении соответствующих документов срок действия права пользования наименованием места происхождения товара не продлевается, о чем направляется соответствующее уведомление на адрес лица, подавшего ходатайство.</w:t>
      </w:r>
    </w:p>
    <w:bookmarkEnd w:id="249"/>
    <w:bookmarkStart w:name="z260" w:id="250"/>
    <w:p>
      <w:pPr>
        <w:spacing w:after="0"/>
        <w:ind w:left="0"/>
        <w:jc w:val="both"/>
      </w:pPr>
      <w:r>
        <w:rPr>
          <w:rFonts w:ascii="Times New Roman"/>
          <w:b w:val="false"/>
          <w:i w:val="false"/>
          <w:color w:val="000000"/>
          <w:sz w:val="28"/>
        </w:rPr>
        <w:t xml:space="preserve">
      62. В соответствии с пунктом 5 </w:t>
      </w:r>
      <w:r>
        <w:rPr>
          <w:rFonts w:ascii="Times New Roman"/>
          <w:b w:val="false"/>
          <w:i w:val="false"/>
          <w:color w:val="000000"/>
          <w:sz w:val="28"/>
        </w:rPr>
        <w:t>статьи 34</w:t>
      </w:r>
      <w:r>
        <w:rPr>
          <w:rFonts w:ascii="Times New Roman"/>
          <w:b w:val="false"/>
          <w:i w:val="false"/>
          <w:color w:val="000000"/>
          <w:sz w:val="28"/>
        </w:rPr>
        <w:t xml:space="preserve"> Закона срок подачи ходатайства восстанавливается по заявлению владельца, поданному в течение шести месяцев после истечения срока действия регистрации. При этом за восстановление пропущенного срока оплаты заявитель производит оплату услуг услугодателя.</w:t>
      </w:r>
    </w:p>
    <w:bookmarkEnd w:id="250"/>
    <w:bookmarkStart w:name="z261" w:id="251"/>
    <w:p>
      <w:pPr>
        <w:spacing w:after="0"/>
        <w:ind w:left="0"/>
        <w:jc w:val="both"/>
      </w:pPr>
      <w:r>
        <w:rPr>
          <w:rFonts w:ascii="Times New Roman"/>
          <w:b w:val="false"/>
          <w:i w:val="false"/>
          <w:color w:val="000000"/>
          <w:sz w:val="28"/>
        </w:rPr>
        <w:t xml:space="preserve">
      63. В случае продления срока действия регистрации права пользования географическим указанием и (или) наименованием места происхождения товара, соответствующие записи вносятся в Государственный реестр географических указаний, в Государственный реестр наименований мест происхождения товаров Республики Казахстан, публикуются в бюллетене, и в адрес владельца/представителя в электронной форме направляется соответствующее Уведомление о продлении срока действия регистрации права пользования географическим указанием и (или) наименованием места происхождения товара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51"/>
    <w:bookmarkStart w:name="z262" w:id="252"/>
    <w:p>
      <w:pPr>
        <w:spacing w:after="0"/>
        <w:ind w:left="0"/>
        <w:jc w:val="left"/>
      </w:pPr>
      <w:r>
        <w:rPr>
          <w:rFonts w:ascii="Times New Roman"/>
          <w:b/>
          <w:i w:val="false"/>
          <w:color w:val="000000"/>
        </w:rPr>
        <w:t xml:space="preserve"> Глава 6. Порядок прекращения, досрочного прекращения срока действия, признания недействительной и аннулирование товарного знака, общеизвестного товарного знака, права пользования географическим указанием и (или) наименования места происхождения товара</w:t>
      </w:r>
    </w:p>
    <w:bookmarkEnd w:id="252"/>
    <w:bookmarkStart w:name="z263" w:id="253"/>
    <w:p>
      <w:pPr>
        <w:spacing w:after="0"/>
        <w:ind w:left="0"/>
        <w:jc w:val="both"/>
      </w:pPr>
      <w:r>
        <w:rPr>
          <w:rFonts w:ascii="Times New Roman"/>
          <w:b w:val="false"/>
          <w:i w:val="false"/>
          <w:color w:val="000000"/>
          <w:sz w:val="28"/>
        </w:rPr>
        <w:t>
      64. На основании решения суда или апелляционного совета регистрация товарного знака, общеизвестного товарного знака, права пользования географическим указанием и (или) наименованием места происхождения товара признается недействительной, в связи с чем услугодатель вносит сведения об аннулировании в соответствующий Государственный реестр, публикует сведения об аннулировании в бюллетене, в адрес владельца/представителя направляется Уведомление об аннулировании в электронной форме. Датой прекращения считается дата вынесения решения суда.</w:t>
      </w:r>
    </w:p>
    <w:bookmarkEnd w:id="253"/>
    <w:bookmarkStart w:name="z264" w:id="254"/>
    <w:p>
      <w:pPr>
        <w:spacing w:after="0"/>
        <w:ind w:left="0"/>
        <w:jc w:val="both"/>
      </w:pPr>
      <w:r>
        <w:rPr>
          <w:rFonts w:ascii="Times New Roman"/>
          <w:b w:val="false"/>
          <w:i w:val="false"/>
          <w:color w:val="000000"/>
          <w:sz w:val="28"/>
        </w:rPr>
        <w:t xml:space="preserve">
      65. На основании письменного заявления владельца об отказе от регистрации товарного знака, права пользования географическим указанием и (или) наименованием места происхождения товара или их представителя, срок действия регистрации товарного знака, права пользования географическим указанием и (или) наименованием места происхождения товара, услугодатель вносит сведения об аннулировании в соответствующий Государственный реестр, публикует сведения об аннулировании в бюллетене, в адрес владельца/представителя в электронной форме направляется Уведомление об аннулировании. Датой прекращения считается дата поступления заявления от владельца или представителя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54"/>
    <w:bookmarkStart w:name="z265" w:id="255"/>
    <w:p>
      <w:pPr>
        <w:spacing w:after="0"/>
        <w:ind w:left="0"/>
        <w:jc w:val="both"/>
      </w:pPr>
      <w:r>
        <w:rPr>
          <w:rFonts w:ascii="Times New Roman"/>
          <w:b w:val="false"/>
          <w:i w:val="false"/>
          <w:color w:val="000000"/>
          <w:sz w:val="28"/>
        </w:rPr>
        <w:t>
      66. При истечении срока действия регистрации товарного знака, общеизвестного товарного знака, права пользования географическим указанием и (или) наименованием места происхождения товара прекращается. Услугодатель вносит сведения об истечении срока действия регистрации в соответствующий Государственный реестр.</w:t>
      </w:r>
    </w:p>
    <w:bookmarkEnd w:id="255"/>
    <w:bookmarkStart w:name="z266" w:id="256"/>
    <w:p>
      <w:pPr>
        <w:spacing w:after="0"/>
        <w:ind w:left="0"/>
        <w:jc w:val="both"/>
      </w:pPr>
      <w:r>
        <w:rPr>
          <w:rFonts w:ascii="Times New Roman"/>
          <w:b w:val="false"/>
          <w:i w:val="false"/>
          <w:color w:val="000000"/>
          <w:sz w:val="28"/>
        </w:rPr>
        <w:t>
      67. В связи со смертью физического лица, с ликвидацией юридического лица - владельца (правообладателя) товарного знака, действие регистрации товарного знака прекращается и сведения о прекращении вносятся в Государственный реестр с даты вынесения соответствующего судебного решения и (или) при предоставлении соответствующих подтверждающих документов.</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 w:id="257"/>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товарного знака"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(десять)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регистрации товарного знака: </w:t>
            </w:r>
          </w:p>
          <w:p>
            <w:pPr>
              <w:spacing w:after="20"/>
              <w:ind w:left="20"/>
              <w:jc w:val="both"/>
            </w:pPr>
            <w:r>
              <w:rPr>
                <w:rFonts w:ascii="Times New Roman"/>
                <w:b w:val="false"/>
                <w:i w:val="false"/>
                <w:color w:val="000000"/>
                <w:sz w:val="20"/>
              </w:rPr>
              <w:t>
внесение товарного знака в Государственный реестр товарных знаков, выдача свидетельства на товарный знак и публикация сведений о выдаче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xml:space="preserve">
При выдаче дубликата свидетельства на товарный знак: </w:t>
            </w:r>
          </w:p>
          <w:p>
            <w:pPr>
              <w:spacing w:after="20"/>
              <w:ind w:left="20"/>
              <w:jc w:val="both"/>
            </w:pPr>
            <w:r>
              <w:rPr>
                <w:rFonts w:ascii="Times New Roman"/>
                <w:b w:val="false"/>
                <w:i w:val="false"/>
                <w:color w:val="000000"/>
                <w:sz w:val="20"/>
              </w:rPr>
              <w:t>
выдача дубликата свидетельства на товарный знак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Ценами на услуги в области охраны товарных знаков, наименований мест происхождения товаров, утверждаемыми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3-1 Закона Республики Казахстан "О товарных знаках, знаках обслуживания, географических указаниях и наименованиях мест происхождения товаров", и размещаемыми на официальных сайтах уполномоченного органа www.adilet.gov.kz и услугодателя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p>
            <w:pPr>
              <w:spacing w:after="20"/>
              <w:ind w:left="20"/>
              <w:jc w:val="both"/>
            </w:pPr>
            <w:r>
              <w:rPr>
                <w:rFonts w:ascii="Times New Roman"/>
                <w:b w:val="false"/>
                <w:i w:val="false"/>
                <w:color w:val="000000"/>
                <w:sz w:val="20"/>
              </w:rPr>
              <w:t>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и Закону,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товарного знака:</w:t>
            </w:r>
          </w:p>
          <w:p>
            <w:pPr>
              <w:spacing w:after="20"/>
              <w:ind w:left="20"/>
              <w:jc w:val="both"/>
            </w:pPr>
            <w:r>
              <w:rPr>
                <w:rFonts w:ascii="Times New Roman"/>
                <w:b w:val="false"/>
                <w:i w:val="false"/>
                <w:color w:val="000000"/>
                <w:sz w:val="20"/>
              </w:rPr>
              <w:t>
1) заявление физического и (или) юридического лица;</w:t>
            </w:r>
          </w:p>
          <w:p>
            <w:pPr>
              <w:spacing w:after="20"/>
              <w:ind w:left="20"/>
              <w:jc w:val="both"/>
            </w:pPr>
            <w:r>
              <w:rPr>
                <w:rFonts w:ascii="Times New Roman"/>
                <w:b w:val="false"/>
                <w:i w:val="false"/>
                <w:color w:val="000000"/>
                <w:sz w:val="20"/>
              </w:rPr>
              <w:t>
2) электронная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При выдаче дубликата свидетельства на товарный знак:</w:t>
            </w:r>
          </w:p>
          <w:p>
            <w:pPr>
              <w:spacing w:after="20"/>
              <w:ind w:left="20"/>
              <w:jc w:val="both"/>
            </w:pPr>
            <w:r>
              <w:rPr>
                <w:rFonts w:ascii="Times New Roman"/>
                <w:b w:val="false"/>
                <w:i w:val="false"/>
                <w:color w:val="000000"/>
                <w:sz w:val="20"/>
              </w:rPr>
              <w:t>
1) ходатайство физического и (или) юридического лица;</w:t>
            </w:r>
          </w:p>
          <w:p>
            <w:pPr>
              <w:spacing w:after="20"/>
              <w:ind w:left="20"/>
              <w:jc w:val="both"/>
            </w:pPr>
            <w:r>
              <w:rPr>
                <w:rFonts w:ascii="Times New Roman"/>
                <w:b w:val="false"/>
                <w:i w:val="false"/>
                <w:color w:val="000000"/>
                <w:sz w:val="20"/>
              </w:rPr>
              <w:t>
2) электронная копия доверенности (если ходатайство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258"/>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оказание государственной услуги</w:t>
      </w:r>
      <w:r>
        <w:br/>
      </w:r>
      <w:r>
        <w:rPr>
          <w:rFonts w:ascii="Times New Roman"/>
          <w:b/>
          <w:i w:val="false"/>
          <w:color w:val="000000"/>
        </w:rPr>
        <w:t xml:space="preserve">                              "Регистрация товарного знака"</w:t>
      </w:r>
    </w:p>
    <w:bookmarkEnd w:id="258"/>
    <w:p>
      <w:pPr>
        <w:spacing w:after="0"/>
        <w:ind w:left="0"/>
        <w:jc w:val="both"/>
      </w:pPr>
      <w:bookmarkStart w:name="z273" w:id="259"/>
      <w:r>
        <w:rPr>
          <w:rFonts w:ascii="Times New Roman"/>
          <w:b w:val="false"/>
          <w:i w:val="false"/>
          <w:color w:val="000000"/>
          <w:sz w:val="28"/>
        </w:rPr>
        <w:t>
      На основании решения услугодателя о регистрации товарного знака по заявке</w:t>
      </w:r>
    </w:p>
    <w:bookmarkEnd w:id="259"/>
    <w:p>
      <w:pPr>
        <w:spacing w:after="0"/>
        <w:ind w:left="0"/>
        <w:jc w:val="both"/>
      </w:pPr>
      <w:r>
        <w:rPr>
          <w:rFonts w:ascii="Times New Roman"/>
          <w:b w:val="false"/>
          <w:i w:val="false"/>
          <w:color w:val="000000"/>
          <w:sz w:val="28"/>
        </w:rPr>
        <w:t>№ _______ прошу внести товарный знак в Государственный реестр, выдать свидетельство и</w:t>
      </w:r>
    </w:p>
    <w:p>
      <w:pPr>
        <w:spacing w:after="0"/>
        <w:ind w:left="0"/>
        <w:jc w:val="both"/>
      </w:pPr>
      <w:r>
        <w:rPr>
          <w:rFonts w:ascii="Times New Roman"/>
          <w:b w:val="false"/>
          <w:i w:val="false"/>
          <w:color w:val="000000"/>
          <w:sz w:val="28"/>
        </w:rPr>
        <w:t>опубликовать сведения о регистрации в официальном бюллетене.</w:t>
      </w:r>
    </w:p>
    <w:bookmarkStart w:name="z274" w:id="260"/>
    <w:p>
      <w:pPr>
        <w:spacing w:after="0"/>
        <w:ind w:left="0"/>
        <w:jc w:val="both"/>
      </w:pPr>
      <w:r>
        <w:rPr>
          <w:rFonts w:ascii="Times New Roman"/>
          <w:b w:val="false"/>
          <w:i w:val="false"/>
          <w:color w:val="000000"/>
          <w:sz w:val="28"/>
        </w:rPr>
        <w:t>
      Приложение:</w:t>
      </w:r>
    </w:p>
    <w:bookmarkEnd w:id="260"/>
    <w:bookmarkStart w:name="z275" w:id="261"/>
    <w:p>
      <w:pPr>
        <w:spacing w:after="0"/>
        <w:ind w:left="0"/>
        <w:jc w:val="both"/>
      </w:pPr>
      <w:r>
        <w:rPr>
          <w:rFonts w:ascii="Times New Roman"/>
          <w:b w:val="false"/>
          <w:i w:val="false"/>
          <w:color w:val="000000"/>
          <w:sz w:val="28"/>
        </w:rPr>
        <w:t>
      □ доверенность (если заявление подается представителем)</w:t>
      </w:r>
    </w:p>
    <w:bookmarkEnd w:id="261"/>
    <w:bookmarkStart w:name="z276" w:id="262"/>
    <w:p>
      <w:pPr>
        <w:spacing w:after="0"/>
        <w:ind w:left="0"/>
        <w:jc w:val="both"/>
      </w:pPr>
      <w:r>
        <w:rPr>
          <w:rFonts w:ascii="Times New Roman"/>
          <w:b w:val="false"/>
          <w:i w:val="false"/>
          <w:color w:val="000000"/>
          <w:sz w:val="28"/>
        </w:rPr>
        <w:t xml:space="preserve">
      Электронная цифровая подпись </w:t>
      </w:r>
    </w:p>
    <w:bookmarkEnd w:id="262"/>
    <w:bookmarkStart w:name="z277" w:id="263"/>
    <w:p>
      <w:pPr>
        <w:spacing w:after="0"/>
        <w:ind w:left="0"/>
        <w:jc w:val="both"/>
      </w:pPr>
      <w:r>
        <w:rPr>
          <w:rFonts w:ascii="Times New Roman"/>
          <w:b w:val="false"/>
          <w:i w:val="false"/>
          <w:color w:val="000000"/>
          <w:sz w:val="28"/>
        </w:rPr>
        <w:t>
      Фамилия, имя, отчество (если оно имеется)</w:t>
      </w:r>
    </w:p>
    <w:bookmarkEnd w:id="263"/>
    <w:p>
      <w:pPr>
        <w:spacing w:after="0"/>
        <w:ind w:left="0"/>
        <w:jc w:val="both"/>
      </w:pPr>
      <w:bookmarkStart w:name="z278" w:id="264"/>
      <w:r>
        <w:rPr>
          <w:rFonts w:ascii="Times New Roman"/>
          <w:b w:val="false"/>
          <w:i w:val="false"/>
          <w:color w:val="000000"/>
          <w:sz w:val="28"/>
        </w:rPr>
        <w:t>
      Согласен (на) на использование сведений, составляющих охраняемую законом тайну,</w:t>
      </w:r>
    </w:p>
    <w:bookmarkEnd w:id="264"/>
    <w:p>
      <w:pPr>
        <w:spacing w:after="0"/>
        <w:ind w:left="0"/>
        <w:jc w:val="both"/>
      </w:pPr>
      <w:r>
        <w:rPr>
          <w:rFonts w:ascii="Times New Roman"/>
          <w:b w:val="false"/>
          <w:i w:val="false"/>
          <w:color w:val="000000"/>
          <w:sz w:val="28"/>
        </w:rPr>
        <w:t>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1" w:id="265"/>
    <w:p>
      <w:pPr>
        <w:spacing w:after="0"/>
        <w:ind w:left="0"/>
        <w:jc w:val="left"/>
      </w:pPr>
      <w:r>
        <w:rPr>
          <w:rFonts w:ascii="Times New Roman"/>
          <w:b/>
          <w:i w:val="false"/>
          <w:color w:val="000000"/>
        </w:rPr>
        <w:t xml:space="preserve"> Банковские реквизиты,</w:t>
      </w:r>
      <w:r>
        <w:br/>
      </w:r>
      <w:r>
        <w:rPr>
          <w:rFonts w:ascii="Times New Roman"/>
          <w:b/>
          <w:i w:val="false"/>
          <w:color w:val="000000"/>
        </w:rPr>
        <w:t>необходимые для оплаты услуг услугодателя</w:t>
      </w:r>
    </w:p>
    <w:bookmarkEnd w:id="265"/>
    <w:bookmarkStart w:name="z282" w:id="266"/>
    <w:p>
      <w:pPr>
        <w:spacing w:after="0"/>
        <w:ind w:left="0"/>
        <w:jc w:val="both"/>
      </w:pPr>
      <w:r>
        <w:rPr>
          <w:rFonts w:ascii="Times New Roman"/>
          <w:b w:val="false"/>
          <w:i w:val="false"/>
          <w:color w:val="000000"/>
          <w:sz w:val="28"/>
        </w:rPr>
        <w:t>
      Получатель: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w:t>
      </w:r>
    </w:p>
    <w:bookmarkEnd w:id="266"/>
    <w:bookmarkStart w:name="z283" w:id="267"/>
    <w:p>
      <w:pPr>
        <w:spacing w:after="0"/>
        <w:ind w:left="0"/>
        <w:jc w:val="both"/>
      </w:pPr>
      <w:r>
        <w:rPr>
          <w:rFonts w:ascii="Times New Roman"/>
          <w:b w:val="false"/>
          <w:i w:val="false"/>
          <w:color w:val="000000"/>
          <w:sz w:val="28"/>
        </w:rPr>
        <w:t>
      Адрес: 010000, Республика Казахстан, город Астана, район Есиль, проспект Мәңгілік ел, здание 57А, нежилое помещение 8</w:t>
      </w:r>
    </w:p>
    <w:bookmarkEnd w:id="267"/>
    <w:bookmarkStart w:name="z284" w:id="268"/>
    <w:p>
      <w:pPr>
        <w:spacing w:after="0"/>
        <w:ind w:left="0"/>
        <w:jc w:val="both"/>
      </w:pPr>
      <w:r>
        <w:rPr>
          <w:rFonts w:ascii="Times New Roman"/>
          <w:b w:val="false"/>
          <w:i w:val="false"/>
          <w:color w:val="000000"/>
          <w:sz w:val="28"/>
        </w:rPr>
        <w:t>
      БИН: 020940003199</w:t>
      </w:r>
    </w:p>
    <w:bookmarkEnd w:id="268"/>
    <w:bookmarkStart w:name="z285" w:id="269"/>
    <w:p>
      <w:pPr>
        <w:spacing w:after="0"/>
        <w:ind w:left="0"/>
        <w:jc w:val="both"/>
      </w:pPr>
      <w:r>
        <w:rPr>
          <w:rFonts w:ascii="Times New Roman"/>
          <w:b w:val="false"/>
          <w:i w:val="false"/>
          <w:color w:val="000000"/>
          <w:sz w:val="28"/>
        </w:rPr>
        <w:t>
      КБЕ: 16</w:t>
      </w:r>
    </w:p>
    <w:bookmarkEnd w:id="269"/>
    <w:bookmarkStart w:name="z286" w:id="270"/>
    <w:p>
      <w:pPr>
        <w:spacing w:after="0"/>
        <w:ind w:left="0"/>
        <w:jc w:val="both"/>
      </w:pPr>
      <w:r>
        <w:rPr>
          <w:rFonts w:ascii="Times New Roman"/>
          <w:b w:val="false"/>
          <w:i w:val="false"/>
          <w:color w:val="000000"/>
          <w:sz w:val="28"/>
        </w:rPr>
        <w:t>
      КНП: 859</w:t>
      </w:r>
    </w:p>
    <w:bookmarkEnd w:id="270"/>
    <w:bookmarkStart w:name="z287" w:id="271"/>
    <w:p>
      <w:pPr>
        <w:spacing w:after="0"/>
        <w:ind w:left="0"/>
        <w:jc w:val="both"/>
      </w:pPr>
      <w:r>
        <w:rPr>
          <w:rFonts w:ascii="Times New Roman"/>
          <w:b w:val="false"/>
          <w:i w:val="false"/>
          <w:color w:val="000000"/>
          <w:sz w:val="28"/>
        </w:rPr>
        <w:t>
      Наименование банка, ИИК, БИК: Акционерное общество "Нурбанк" KZ8584905KZ006015415NURSKZKX</w:t>
      </w:r>
    </w:p>
    <w:bookmarkEnd w:id="271"/>
    <w:bookmarkStart w:name="z288" w:id="272"/>
    <w:p>
      <w:pPr>
        <w:spacing w:after="0"/>
        <w:ind w:left="0"/>
        <w:jc w:val="both"/>
      </w:pPr>
      <w:r>
        <w:rPr>
          <w:rFonts w:ascii="Times New Roman"/>
          <w:b w:val="false"/>
          <w:i w:val="false"/>
          <w:color w:val="000000"/>
          <w:sz w:val="28"/>
        </w:rPr>
        <w:t>
      Акционерное общество "Народный Банк Казахстана" KZ386010111000288323 HSBKKZKX, KZ366017111000000792 HSBKKZKX</w:t>
      </w:r>
    </w:p>
    <w:bookmarkEnd w:id="272"/>
    <w:bookmarkStart w:name="z289" w:id="273"/>
    <w:p>
      <w:pPr>
        <w:spacing w:after="0"/>
        <w:ind w:left="0"/>
        <w:jc w:val="both"/>
      </w:pPr>
      <w:r>
        <w:rPr>
          <w:rFonts w:ascii="Times New Roman"/>
          <w:b w:val="false"/>
          <w:i w:val="false"/>
          <w:color w:val="000000"/>
          <w:sz w:val="28"/>
        </w:rPr>
        <w:t>
      Акционерное общество "Bereke Bank" KZ14914012203KZ0047J SABRKZKA</w:t>
      </w:r>
    </w:p>
    <w:bookmarkEnd w:id="273"/>
    <w:bookmarkStart w:name="z290" w:id="274"/>
    <w:p>
      <w:pPr>
        <w:spacing w:after="0"/>
        <w:ind w:left="0"/>
        <w:jc w:val="both"/>
      </w:pPr>
      <w:r>
        <w:rPr>
          <w:rFonts w:ascii="Times New Roman"/>
          <w:b w:val="false"/>
          <w:i w:val="false"/>
          <w:color w:val="000000"/>
          <w:sz w:val="28"/>
        </w:rPr>
        <w:t>
      Филиал акционерного общества "ForteBank" в городе Астана KZ1096503F0007611692IRTYKZKA</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295" w:id="275"/>
    <w:p>
      <w:pPr>
        <w:spacing w:after="0"/>
        <w:ind w:left="0"/>
        <w:jc w:val="left"/>
      </w:pPr>
      <w:r>
        <w:rPr>
          <w:rFonts w:ascii="Times New Roman"/>
          <w:b/>
          <w:i w:val="false"/>
          <w:color w:val="000000"/>
        </w:rPr>
        <w:t xml:space="preserve"> ОТКАЗ</w:t>
      </w:r>
      <w:r>
        <w:br/>
      </w:r>
      <w:r>
        <w:rPr>
          <w:rFonts w:ascii="Times New Roman"/>
          <w:b/>
          <w:i w:val="false"/>
          <w:color w:val="000000"/>
        </w:rPr>
        <w:t>в приеме заявления</w:t>
      </w:r>
    </w:p>
    <w:bookmarkEnd w:id="275"/>
    <w:bookmarkStart w:name="z296" w:id="276"/>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приеме заявления отказано.</w:t>
      </w:r>
    </w:p>
    <w:bookmarkEnd w:id="276"/>
    <w:bookmarkStart w:name="z297" w:id="277"/>
    <w:p>
      <w:pPr>
        <w:spacing w:after="0"/>
        <w:ind w:left="0"/>
        <w:jc w:val="both"/>
      </w:pPr>
      <w:r>
        <w:rPr>
          <w:rFonts w:ascii="Times New Roman"/>
          <w:b w:val="false"/>
          <w:i w:val="false"/>
          <w:color w:val="000000"/>
          <w:sz w:val="28"/>
        </w:rPr>
        <w:t xml:space="preserve">
      Приложение: </w:t>
      </w:r>
    </w:p>
    <w:bookmarkEnd w:id="277"/>
    <w:p>
      <w:pPr>
        <w:spacing w:after="0"/>
        <w:ind w:left="0"/>
        <w:jc w:val="both"/>
      </w:pPr>
      <w:r>
        <w:rPr>
          <w:rFonts w:ascii="Times New Roman"/>
          <w:b w:val="false"/>
          <w:i w:val="false"/>
          <w:color w:val="000000"/>
          <w:sz w:val="28"/>
        </w:rPr>
        <w:t xml:space="preserve">
      (Электронная цифровая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bl>
    <w:p>
      <w:pPr>
        <w:spacing w:after="0"/>
        <w:ind w:left="0"/>
        <w:jc w:val="both"/>
      </w:pPr>
      <w:r>
        <w:rPr>
          <w:rFonts w:ascii="Times New Roman"/>
          <w:b w:val="false"/>
          <w:i w:val="false"/>
          <w:color w:val="ff0000"/>
          <w:sz w:val="28"/>
        </w:rPr>
        <w:t xml:space="preserve">
      Сноска. Приложение 5 исключено приказом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7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права пользования географическим указанием"</w:t>
      </w:r>
    </w:p>
    <w:bookmarkEnd w:id="278"/>
    <w:p>
      <w:pPr>
        <w:spacing w:after="0"/>
        <w:ind w:left="0"/>
        <w:jc w:val="both"/>
      </w:pPr>
      <w:r>
        <w:rPr>
          <w:rFonts w:ascii="Times New Roman"/>
          <w:b w:val="false"/>
          <w:i w:val="false"/>
          <w:color w:val="ff0000"/>
          <w:sz w:val="28"/>
        </w:rPr>
        <w:t xml:space="preserve">
      Сноска. Приложение 6 с изменениями, внесенными приказом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p>
            <w:pPr>
              <w:spacing w:after="20"/>
              <w:ind w:left="20"/>
              <w:jc w:val="both"/>
            </w:pPr>
            <w:r>
              <w:rPr>
                <w:rFonts w:ascii="Times New Roman"/>
                <w:b w:val="false"/>
                <w:i w:val="false"/>
                <w:color w:val="000000"/>
                <w:sz w:val="20"/>
              </w:rPr>
              <w:t>(каналы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p>
            <w:pPr>
              <w:spacing w:after="20"/>
              <w:ind w:left="20"/>
              <w:jc w:val="both"/>
            </w:pPr>
            <w:r>
              <w:rPr>
                <w:rFonts w:ascii="Times New Roman"/>
                <w:b w:val="false"/>
                <w:i w:val="false"/>
                <w:color w:val="000000"/>
                <w:sz w:val="20"/>
              </w:rPr>
              <w:t>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(десять)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о регистрации права пользования географическим указанием в Государственный реестр географических указаний, выдача свидетельства, подтверждающего право пользования географическим указанием, и публикация сведений о выдаче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в соответствии с Ценами на услуги в области охраны товарных знаков, географических указаний и наименований мест происхождения товаров, утверждаемыми в соответствии с пунктом 2 статьи 3-1 Закона Республики Казахстан "О товарных знаках, знаках обслуживания, географических указаний и наименованиях мест происхождения товаров", и размещаемыми на официальных сайтах уполномоченного органа www.adilet.gov.kz и услугодателя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p>
            <w:pPr>
              <w:spacing w:after="20"/>
              <w:ind w:left="20"/>
              <w:jc w:val="both"/>
            </w:pPr>
            <w:r>
              <w:rPr>
                <w:rFonts w:ascii="Times New Roman"/>
                <w:b w:val="false"/>
                <w:i w:val="false"/>
                <w:color w:val="000000"/>
                <w:sz w:val="20"/>
              </w:rPr>
              <w:t>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и Закону,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физического и (или) юридического лица;</w:t>
            </w:r>
          </w:p>
          <w:p>
            <w:pPr>
              <w:spacing w:after="20"/>
              <w:ind w:left="20"/>
              <w:jc w:val="both"/>
            </w:pPr>
            <w:r>
              <w:rPr>
                <w:rFonts w:ascii="Times New Roman"/>
                <w:b w:val="false"/>
                <w:i w:val="false"/>
                <w:color w:val="000000"/>
                <w:sz w:val="20"/>
              </w:rPr>
              <w:t>2) электронная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на оказание услуги "Регистрация права пользования географическим указанием"</w:t>
      </w:r>
    </w:p>
    <w:p>
      <w:pPr>
        <w:spacing w:after="0"/>
        <w:ind w:left="0"/>
        <w:jc w:val="both"/>
      </w:pPr>
      <w:r>
        <w:rPr>
          <w:rFonts w:ascii="Times New Roman"/>
          <w:b w:val="false"/>
          <w:i w:val="false"/>
          <w:color w:val="ff0000"/>
          <w:sz w:val="28"/>
        </w:rPr>
        <w:t xml:space="preserve">
      Сноска. Приложение 7 с изменением, внесенным приказом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5" w:id="279"/>
    <w:p>
      <w:pPr>
        <w:spacing w:after="0"/>
        <w:ind w:left="0"/>
        <w:jc w:val="both"/>
      </w:pPr>
      <w:r>
        <w:rPr>
          <w:rFonts w:ascii="Times New Roman"/>
          <w:b w:val="false"/>
          <w:i w:val="false"/>
          <w:color w:val="000000"/>
          <w:sz w:val="28"/>
        </w:rPr>
        <w:t>
      На основании решения услугодателя о регистрации права пользования географическим указанием по заявке №________ прошу внести сведения о регистрации права пользования географическим указанием в Государственный реестр, выдать свидетельство и опубликовать сведения о регистрации в официальном бюллетене.</w:t>
      </w:r>
    </w:p>
    <w:bookmarkEnd w:id="279"/>
    <w:bookmarkStart w:name="z306" w:id="280"/>
    <w:p>
      <w:pPr>
        <w:spacing w:after="0"/>
        <w:ind w:left="0"/>
        <w:jc w:val="both"/>
      </w:pPr>
      <w:r>
        <w:rPr>
          <w:rFonts w:ascii="Times New Roman"/>
          <w:b w:val="false"/>
          <w:i w:val="false"/>
          <w:color w:val="000000"/>
          <w:sz w:val="28"/>
        </w:rPr>
        <w:t>
      Приложение:</w:t>
      </w:r>
    </w:p>
    <w:bookmarkEnd w:id="280"/>
    <w:bookmarkStart w:name="z307" w:id="281"/>
    <w:p>
      <w:pPr>
        <w:spacing w:after="0"/>
        <w:ind w:left="0"/>
        <w:jc w:val="both"/>
      </w:pPr>
      <w:r>
        <w:rPr>
          <w:rFonts w:ascii="Times New Roman"/>
          <w:b w:val="false"/>
          <w:i w:val="false"/>
          <w:color w:val="000000"/>
          <w:sz w:val="28"/>
        </w:rPr>
        <w:t>
      доверенность (если заявление подается представителем)</w:t>
      </w:r>
    </w:p>
    <w:bookmarkEnd w:id="281"/>
    <w:bookmarkStart w:name="z308" w:id="282"/>
    <w:p>
      <w:pPr>
        <w:spacing w:after="0"/>
        <w:ind w:left="0"/>
        <w:jc w:val="both"/>
      </w:pPr>
      <w:r>
        <w:rPr>
          <w:rFonts w:ascii="Times New Roman"/>
          <w:b w:val="false"/>
          <w:i w:val="false"/>
          <w:color w:val="000000"/>
          <w:sz w:val="28"/>
        </w:rPr>
        <w:t xml:space="preserve">
      фамилия, имя, отчество (при его наличии) </w:t>
      </w:r>
    </w:p>
    <w:bookmarkEnd w:id="282"/>
    <w:bookmarkStart w:name="z309" w:id="283"/>
    <w:p>
      <w:pPr>
        <w:spacing w:after="0"/>
        <w:ind w:left="0"/>
        <w:jc w:val="both"/>
      </w:pPr>
      <w:r>
        <w:rPr>
          <w:rFonts w:ascii="Times New Roman"/>
          <w:b w:val="false"/>
          <w:i w:val="false"/>
          <w:color w:val="000000"/>
          <w:sz w:val="28"/>
        </w:rPr>
        <w:t>
      ЭЦП</w:t>
      </w:r>
    </w:p>
    <w:bookmarkEnd w:id="283"/>
    <w:bookmarkStart w:name="z310" w:id="284"/>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bl>
    <w:p>
      <w:pPr>
        <w:spacing w:after="0"/>
        <w:ind w:left="0"/>
        <w:jc w:val="both"/>
      </w:pPr>
      <w:r>
        <w:rPr>
          <w:rFonts w:ascii="Times New Roman"/>
          <w:b w:val="false"/>
          <w:i w:val="false"/>
          <w:color w:val="ff0000"/>
          <w:sz w:val="28"/>
        </w:rPr>
        <w:t xml:space="preserve">
      Сноска. Приложение 8 исключено приказом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9 -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28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права пользования наименованием места  происхождения товара"</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(десять)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о регистрации права пользования наименованием места происхождения товара в Государственный реестр наименований места происхождения товара, выдача свидетельства, подтверждающего право пользования наименованием места происхождения товара, и публикация сведений о выдаче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в соответствии с Ценами на услуги в области охраны товарных знаков, географических указаний и наименований мест происхождения товаров, утверждаемыми в соответствии с пунктом 2 статьи 3-1 Закона Республики Казахстан "О товарных знаках, знаках обслуживания, географических указаний и наименованиях мест происхождения товаров", и размещаемыми на официальных сайтах уполномоченного органа www.adilet.gov.kz и услугодателя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p>
            <w:pPr>
              <w:spacing w:after="20"/>
              <w:ind w:left="20"/>
              <w:jc w:val="both"/>
            </w:pPr>
            <w:r>
              <w:rPr>
                <w:rFonts w:ascii="Times New Roman"/>
                <w:b w:val="false"/>
                <w:i w:val="false"/>
                <w:color w:val="000000"/>
                <w:sz w:val="20"/>
              </w:rPr>
              <w:t>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и Закону,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физического и (или) юридического лица;</w:t>
            </w:r>
          </w:p>
          <w:p>
            <w:pPr>
              <w:spacing w:after="20"/>
              <w:ind w:left="20"/>
              <w:jc w:val="both"/>
            </w:pPr>
            <w:r>
              <w:rPr>
                <w:rFonts w:ascii="Times New Roman"/>
                <w:b w:val="false"/>
                <w:i w:val="false"/>
                <w:color w:val="000000"/>
                <w:sz w:val="20"/>
              </w:rPr>
              <w:t>
2) электронная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286"/>
    <w:p>
      <w:pPr>
        <w:spacing w:after="0"/>
        <w:ind w:left="0"/>
        <w:jc w:val="left"/>
      </w:pPr>
      <w:r>
        <w:rPr>
          <w:rFonts w:ascii="Times New Roman"/>
          <w:b/>
          <w:i w:val="false"/>
          <w:color w:val="000000"/>
        </w:rPr>
        <w:t xml:space="preserve"> ЗАЯВЛЕНИЕ</w:t>
      </w:r>
      <w:r>
        <w:br/>
      </w:r>
      <w:r>
        <w:rPr>
          <w:rFonts w:ascii="Times New Roman"/>
          <w:b/>
          <w:i w:val="false"/>
          <w:color w:val="000000"/>
        </w:rPr>
        <w:t>на оказание государственной услуги</w:t>
      </w:r>
      <w:r>
        <w:br/>
      </w:r>
      <w:r>
        <w:rPr>
          <w:rFonts w:ascii="Times New Roman"/>
          <w:b/>
          <w:i w:val="false"/>
          <w:color w:val="000000"/>
        </w:rPr>
        <w:t>"Регистрация права пользования наименованием</w:t>
      </w:r>
      <w:r>
        <w:br/>
      </w:r>
      <w:r>
        <w:rPr>
          <w:rFonts w:ascii="Times New Roman"/>
          <w:b/>
          <w:i w:val="false"/>
          <w:color w:val="000000"/>
        </w:rPr>
        <w:t>места происхождения товара"</w:t>
      </w:r>
    </w:p>
    <w:bookmarkEnd w:id="286"/>
    <w:bookmarkStart w:name="z320" w:id="287"/>
    <w:p>
      <w:pPr>
        <w:spacing w:after="0"/>
        <w:ind w:left="0"/>
        <w:jc w:val="both"/>
      </w:pPr>
      <w:r>
        <w:rPr>
          <w:rFonts w:ascii="Times New Roman"/>
          <w:b w:val="false"/>
          <w:i w:val="false"/>
          <w:color w:val="000000"/>
          <w:sz w:val="28"/>
        </w:rPr>
        <w:t>
      На основании решения услугодателя о регистрации права пользования наименованием места происхождения товара по заявке №________ прошу внести сведения о регистрации права пользования наименованием места происхождения товара в Государственный реестр, выдать свидетельство и опубликовать сведения о регистрации в официальном бюллетене.</w:t>
      </w:r>
    </w:p>
    <w:bookmarkEnd w:id="287"/>
    <w:bookmarkStart w:name="z321" w:id="288"/>
    <w:p>
      <w:pPr>
        <w:spacing w:after="0"/>
        <w:ind w:left="0"/>
        <w:jc w:val="both"/>
      </w:pPr>
      <w:r>
        <w:rPr>
          <w:rFonts w:ascii="Times New Roman"/>
          <w:b w:val="false"/>
          <w:i w:val="false"/>
          <w:color w:val="000000"/>
          <w:sz w:val="28"/>
        </w:rPr>
        <w:t>
      Приложение:</w:t>
      </w:r>
    </w:p>
    <w:bookmarkEnd w:id="288"/>
    <w:bookmarkStart w:name="z322" w:id="289"/>
    <w:p>
      <w:pPr>
        <w:spacing w:after="0"/>
        <w:ind w:left="0"/>
        <w:jc w:val="both"/>
      </w:pPr>
      <w:r>
        <w:rPr>
          <w:rFonts w:ascii="Times New Roman"/>
          <w:b w:val="false"/>
          <w:i w:val="false"/>
          <w:color w:val="000000"/>
          <w:sz w:val="28"/>
        </w:rPr>
        <w:t>
      доверенность (если заявление подается представителем)</w:t>
      </w:r>
    </w:p>
    <w:bookmarkEnd w:id="289"/>
    <w:bookmarkStart w:name="z323" w:id="290"/>
    <w:p>
      <w:pPr>
        <w:spacing w:after="0"/>
        <w:ind w:left="0"/>
        <w:jc w:val="both"/>
      </w:pPr>
      <w:r>
        <w:rPr>
          <w:rFonts w:ascii="Times New Roman"/>
          <w:b w:val="false"/>
          <w:i w:val="false"/>
          <w:color w:val="000000"/>
          <w:sz w:val="28"/>
        </w:rPr>
        <w:t>
      Электронная цифровая подпись</w:t>
      </w:r>
    </w:p>
    <w:bookmarkEnd w:id="290"/>
    <w:bookmarkStart w:name="z324" w:id="291"/>
    <w:p>
      <w:pPr>
        <w:spacing w:after="0"/>
        <w:ind w:left="0"/>
        <w:jc w:val="both"/>
      </w:pPr>
      <w:r>
        <w:rPr>
          <w:rFonts w:ascii="Times New Roman"/>
          <w:b w:val="false"/>
          <w:i w:val="false"/>
          <w:color w:val="000000"/>
          <w:sz w:val="28"/>
        </w:rPr>
        <w:t>
      Фамилия, имя, отчество (при его наличии)</w:t>
      </w:r>
    </w:p>
    <w:bookmarkEnd w:id="291"/>
    <w:bookmarkStart w:name="z325" w:id="292"/>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bl>
    <w:p>
      <w:pPr>
        <w:spacing w:after="0"/>
        <w:ind w:left="0"/>
        <w:jc w:val="both"/>
      </w:pPr>
      <w:r>
        <w:rPr>
          <w:rFonts w:ascii="Times New Roman"/>
          <w:b w:val="false"/>
          <w:i w:val="false"/>
          <w:color w:val="ff0000"/>
          <w:sz w:val="28"/>
        </w:rPr>
        <w:t xml:space="preserve">
      Сноска. Приложение 11 исключено приказом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293"/>
    <w:p>
      <w:pPr>
        <w:spacing w:after="0"/>
        <w:ind w:left="0"/>
        <w:jc w:val="left"/>
      </w:pPr>
      <w:r>
        <w:rPr>
          <w:rFonts w:ascii="Times New Roman"/>
          <w:b/>
          <w:i w:val="false"/>
          <w:color w:val="000000"/>
        </w:rPr>
        <w:t xml:space="preserve"> ҚАЗАҚСТАН РЕСПУБЛИКАСЫНЫҢ ТАУАР БЕЛГІЛЕРІ ЖАЛПЫҒА БІРДЕЙ БЕЛГІЛІ ТАУАР БЕЛГІСІНЕ МЕМЛЕКЕТТІК ТІЗІЛІМІНЕН ҮЗІНДІ КӨШІРМЕ</w:t>
      </w:r>
    </w:p>
    <w:bookmarkEnd w:id="293"/>
    <w:bookmarkStart w:name="z332" w:id="294"/>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 ОБЩЕИЗВЕСТНЫЙ ТОВАРНЫЙ ЗНАК EXTRACT FROM THE STATE REGISTRY OF TRADEMARKS OF THE REPUBLIC OF KAZAKHSTAN WELL-KNOWN TRADEMARK</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көшірменің жасалу күні/</w:t>
            </w:r>
          </w:p>
          <w:p>
            <w:pPr>
              <w:spacing w:after="20"/>
              <w:ind w:left="20"/>
              <w:jc w:val="both"/>
            </w:pPr>
            <w:r>
              <w:rPr>
                <w:rFonts w:ascii="Times New Roman"/>
                <w:b w:val="false"/>
                <w:i w:val="false"/>
                <w:color w:val="000000"/>
                <w:sz w:val="20"/>
              </w:rPr>
              <w:t>Дата формирования выписки</w:t>
            </w:r>
          </w:p>
          <w:p>
            <w:pPr>
              <w:spacing w:after="20"/>
              <w:ind w:left="20"/>
              <w:jc w:val="both"/>
            </w:pPr>
            <w:r>
              <w:rPr>
                <w:rFonts w:ascii="Times New Roman"/>
                <w:b w:val="false"/>
                <w:i w:val="false"/>
                <w:color w:val="000000"/>
                <w:sz w:val="20"/>
              </w:rPr>
              <w:t xml:space="preserve"> Date of extract formation:</w:t>
            </w:r>
          </w:p>
          <w:p>
            <w:pPr>
              <w:spacing w:after="20"/>
              <w:ind w:left="20"/>
              <w:jc w:val="both"/>
            </w:pPr>
            <w:r>
              <w:rPr>
                <w:rFonts w:ascii="Times New Roman"/>
                <w:b w:val="false"/>
                <w:i w:val="false"/>
                <w:color w:val="000000"/>
                <w:sz w:val="20"/>
              </w:rPr>
              <w:t>Мәртебесі/ Статус/ Status: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 нөмірі/Номер регистрации/Number of the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нөмірі/Номер заявки/ Number of the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Тіркеу күні/Дата регистрации/Date of the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Өтінішті беру күні /Дата подачи заявки/Date of filing of the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Жариялану күні/Дата публикации/ Date of the publication: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Қолданылу мерзімі/Срок действия регистрации/ Expiration date of the registration: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Суреті /Изображение/ Reproduction:</w:t>
            </w:r>
          </w:p>
          <w:p>
            <w:pPr>
              <w:spacing w:after="20"/>
              <w:ind w:left="20"/>
              <w:jc w:val="both"/>
            </w:pPr>
            <w:r>
              <w:rPr>
                <w:rFonts w:ascii="Times New Roman"/>
                <w:b w:val="false"/>
                <w:i w:val="false"/>
                <w:color w:val="000000"/>
                <w:sz w:val="20"/>
              </w:rPr>
              <w:t>
(591) Түстерді көрсету /Указание цветов/Claimed colors: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Иесінің атауы және мекен жайы/Наименование и местонахождение владельца/ Name and address of the holder: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тізімі/Перечень товаров и услуг/List of goods and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Өзгерту/Изменение/Amendment:</w:t>
            </w:r>
          </w:p>
        </w:tc>
      </w:tr>
    </w:tbl>
    <w:bookmarkStart w:name="z333" w:id="295"/>
    <w:p>
      <w:pPr>
        <w:spacing w:after="0"/>
        <w:ind w:left="0"/>
        <w:jc w:val="both"/>
      </w:pPr>
      <w:r>
        <w:rPr>
          <w:rFonts w:ascii="Times New Roman"/>
          <w:b w:val="false"/>
          <w:i w:val="false"/>
          <w:color w:val="000000"/>
          <w:sz w:val="28"/>
        </w:rPr>
        <w:t>
      Электрондық цифрлық қолтаңба/Директор тегі, аты, әкесінің аты (болған жағдайда)</w:t>
      </w:r>
    </w:p>
    <w:bookmarkEnd w:id="295"/>
    <w:bookmarkStart w:name="z334" w:id="296"/>
    <w:p>
      <w:pPr>
        <w:spacing w:after="0"/>
        <w:ind w:left="0"/>
        <w:jc w:val="both"/>
      </w:pPr>
      <w:r>
        <w:rPr>
          <w:rFonts w:ascii="Times New Roman"/>
          <w:b w:val="false"/>
          <w:i w:val="false"/>
          <w:color w:val="000000"/>
          <w:sz w:val="28"/>
        </w:rPr>
        <w:t>
      Электронная цифровая подпись/Директор фамилия, имя, отчество (при его наличии)</w:t>
      </w:r>
    </w:p>
    <w:bookmarkEnd w:id="296"/>
    <w:bookmarkStart w:name="z335" w:id="297"/>
    <w:p>
      <w:pPr>
        <w:spacing w:after="0"/>
        <w:ind w:left="0"/>
        <w:jc w:val="both"/>
      </w:pPr>
      <w:r>
        <w:rPr>
          <w:rFonts w:ascii="Times New Roman"/>
          <w:b w:val="false"/>
          <w:i w:val="false"/>
          <w:color w:val="000000"/>
          <w:sz w:val="28"/>
        </w:rPr>
        <w:t>
      e-signature/Director surname, name, patronymic (if any)</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13 -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298"/>
    <w:p>
      <w:pPr>
        <w:spacing w:after="0"/>
        <w:ind w:left="0"/>
        <w:jc w:val="left"/>
      </w:pPr>
      <w:r>
        <w:rPr>
          <w:rFonts w:ascii="Times New Roman"/>
          <w:b/>
          <w:i w:val="false"/>
          <w:color w:val="000000"/>
        </w:rPr>
        <w:t xml:space="preserve">                                      ХОДАТАЙСТВО</w:t>
      </w:r>
      <w:r>
        <w:br/>
      </w:r>
      <w:r>
        <w:rPr>
          <w:rFonts w:ascii="Times New Roman"/>
          <w:b/>
          <w:i w:val="false"/>
          <w:color w:val="000000"/>
        </w:rPr>
        <w:t xml:space="preserve">                   о выдаче дубликата свидетельства на товарный знак</w:t>
      </w:r>
    </w:p>
    <w:bookmarkEnd w:id="298"/>
    <w:p>
      <w:pPr>
        <w:spacing w:after="0"/>
        <w:ind w:left="0"/>
        <w:jc w:val="both"/>
      </w:pPr>
      <w:bookmarkStart w:name="z339" w:id="299"/>
      <w:r>
        <w:rPr>
          <w:rFonts w:ascii="Times New Roman"/>
          <w:b w:val="false"/>
          <w:i w:val="false"/>
          <w:color w:val="000000"/>
          <w:sz w:val="28"/>
        </w:rPr>
        <w:t>
      Настоящим просим направить дубликата свидетельства на товарный знак</w:t>
      </w:r>
    </w:p>
    <w:bookmarkEnd w:id="299"/>
    <w:p>
      <w:pPr>
        <w:spacing w:after="0"/>
        <w:ind w:left="0"/>
        <w:jc w:val="both"/>
      </w:pPr>
      <w:r>
        <w:rPr>
          <w:rFonts w:ascii="Times New Roman"/>
          <w:b w:val="false"/>
          <w:i w:val="false"/>
          <w:color w:val="000000"/>
          <w:sz w:val="28"/>
        </w:rPr>
        <w:t>№ __________, в электронном виде.</w:t>
      </w:r>
    </w:p>
    <w:bookmarkStart w:name="z340" w:id="300"/>
    <w:p>
      <w:pPr>
        <w:spacing w:after="0"/>
        <w:ind w:left="0"/>
        <w:jc w:val="both"/>
      </w:pPr>
      <w:r>
        <w:rPr>
          <w:rFonts w:ascii="Times New Roman"/>
          <w:b w:val="false"/>
          <w:i w:val="false"/>
          <w:color w:val="000000"/>
          <w:sz w:val="28"/>
        </w:rPr>
        <w:t>
      Примечание:</w:t>
      </w:r>
    </w:p>
    <w:bookmarkEnd w:id="300"/>
    <w:p>
      <w:pPr>
        <w:spacing w:after="0"/>
        <w:ind w:left="0"/>
        <w:jc w:val="both"/>
      </w:pPr>
      <w:bookmarkStart w:name="z341" w:id="301"/>
      <w:r>
        <w:rPr>
          <w:rFonts w:ascii="Times New Roman"/>
          <w:b w:val="false"/>
          <w:i w:val="false"/>
          <w:color w:val="000000"/>
          <w:sz w:val="28"/>
        </w:rPr>
        <w:t>
      □ документ об оплате за подготовку документов к выдаче свидетельства</w:t>
      </w:r>
    </w:p>
    <w:bookmarkEnd w:id="30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документа и дата оплаты)</w:t>
      </w:r>
    </w:p>
    <w:p>
      <w:pPr>
        <w:spacing w:after="0"/>
        <w:ind w:left="0"/>
        <w:jc w:val="both"/>
      </w:pPr>
      <w:bookmarkStart w:name="z342" w:id="302"/>
      <w:r>
        <w:rPr>
          <w:rFonts w:ascii="Times New Roman"/>
          <w:b w:val="false"/>
          <w:i w:val="false"/>
          <w:color w:val="000000"/>
          <w:sz w:val="28"/>
        </w:rPr>
        <w:t>
      □ доверенность (если ходатайство подается представителем) или копия</w:t>
      </w:r>
    </w:p>
    <w:bookmarkEnd w:id="302"/>
    <w:p>
      <w:pPr>
        <w:spacing w:after="0"/>
        <w:ind w:left="0"/>
        <w:jc w:val="both"/>
      </w:pPr>
      <w:r>
        <w:rPr>
          <w:rFonts w:ascii="Times New Roman"/>
          <w:b w:val="false"/>
          <w:i w:val="false"/>
          <w:color w:val="000000"/>
          <w:sz w:val="28"/>
        </w:rPr>
        <w:t>доверенности (если ходатайство подается патентным поверенным).</w:t>
      </w:r>
    </w:p>
    <w:p>
      <w:pPr>
        <w:spacing w:after="0"/>
        <w:ind w:left="0"/>
        <w:jc w:val="both"/>
      </w:pPr>
      <w:bookmarkStart w:name="z343" w:id="303"/>
      <w:r>
        <w:rPr>
          <w:rFonts w:ascii="Times New Roman"/>
          <w:b w:val="false"/>
          <w:i w:val="false"/>
          <w:color w:val="000000"/>
          <w:sz w:val="28"/>
        </w:rPr>
        <w:t>
      Правообладатель</w:t>
      </w:r>
    </w:p>
    <w:bookmarkEnd w:id="30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p>
      <w:pPr>
        <w:spacing w:after="0"/>
        <w:ind w:left="0"/>
        <w:jc w:val="both"/>
      </w:pPr>
      <w:bookmarkStart w:name="z344" w:id="304"/>
      <w:r>
        <w:rPr>
          <w:rFonts w:ascii="Times New Roman"/>
          <w:b w:val="false"/>
          <w:i w:val="false"/>
          <w:color w:val="000000"/>
          <w:sz w:val="28"/>
        </w:rPr>
        <w:t>
      Патентный поверенный или иной представитель</w:t>
      </w:r>
    </w:p>
    <w:bookmarkEnd w:id="30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 xml:space="preserve">и признания </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14 -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7" w:id="305"/>
    <w:p>
      <w:pPr>
        <w:spacing w:after="0"/>
        <w:ind w:left="0"/>
        <w:jc w:val="left"/>
      </w:pPr>
      <w:r>
        <w:rPr>
          <w:rFonts w:ascii="Times New Roman"/>
          <w:b/>
          <w:i w:val="false"/>
          <w:color w:val="000000"/>
        </w:rPr>
        <w:t xml:space="preserve"> УВЕДОМЛЕНИЕ</w:t>
      </w:r>
      <w:r>
        <w:br/>
      </w:r>
      <w:r>
        <w:rPr>
          <w:rFonts w:ascii="Times New Roman"/>
          <w:b/>
          <w:i w:val="false"/>
          <w:color w:val="000000"/>
        </w:rPr>
        <w:t>о выдаче дубликата свидетельства на товарный знак</w:t>
      </w:r>
    </w:p>
    <w:bookmarkEnd w:id="305"/>
    <w:bookmarkStart w:name="z348" w:id="306"/>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пунктом _ статьи _</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товарных знаках, знаках обслуживания, географических указаниях и наименованиях мест происхождения товаров" уведомляет о выдаче дубликата. Сведения о выдаче опубликованы в бюллетене №_ от ______ года.</w:t>
      </w:r>
    </w:p>
    <w:bookmarkEnd w:id="306"/>
    <w:bookmarkStart w:name="z349" w:id="307"/>
    <w:p>
      <w:pPr>
        <w:spacing w:after="0"/>
        <w:ind w:left="0"/>
        <w:jc w:val="both"/>
      </w:pPr>
      <w:r>
        <w:rPr>
          <w:rFonts w:ascii="Times New Roman"/>
          <w:b w:val="false"/>
          <w:i w:val="false"/>
          <w:color w:val="000000"/>
          <w:sz w:val="28"/>
        </w:rPr>
        <w:t xml:space="preserve">
      Приложение: </w:t>
      </w:r>
    </w:p>
    <w:bookmarkEnd w:id="307"/>
    <w:p>
      <w:pPr>
        <w:spacing w:after="0"/>
        <w:ind w:left="0"/>
        <w:jc w:val="both"/>
      </w:pPr>
      <w:r>
        <w:rPr>
          <w:rFonts w:ascii="Times New Roman"/>
          <w:b w:val="false"/>
          <w:i w:val="false"/>
          <w:color w:val="000000"/>
          <w:sz w:val="28"/>
        </w:rPr>
        <w:t xml:space="preserve">
      (Электронная цифровая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15 -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308"/>
    <w:p>
      <w:pPr>
        <w:spacing w:after="0"/>
        <w:ind w:left="0"/>
        <w:jc w:val="left"/>
      </w:pPr>
      <w:r>
        <w:rPr>
          <w:rFonts w:ascii="Times New Roman"/>
          <w:b/>
          <w:i w:val="false"/>
          <w:color w:val="000000"/>
        </w:rPr>
        <w:t xml:space="preserve"> ХОДАТАЙСТВО</w:t>
      </w:r>
      <w:r>
        <w:br/>
      </w:r>
      <w:r>
        <w:rPr>
          <w:rFonts w:ascii="Times New Roman"/>
          <w:b/>
          <w:i w:val="false"/>
          <w:color w:val="000000"/>
        </w:rPr>
        <w:t>о выдаче дубликата свидетельства на право пользования географическим</w:t>
      </w:r>
      <w:r>
        <w:br/>
      </w:r>
      <w:r>
        <w:rPr>
          <w:rFonts w:ascii="Times New Roman"/>
          <w:b/>
          <w:i w:val="false"/>
          <w:color w:val="000000"/>
        </w:rPr>
        <w:t>указанием и (или) наименование мест происхождения товара</w:t>
      </w:r>
    </w:p>
    <w:bookmarkEnd w:id="308"/>
    <w:bookmarkStart w:name="z353" w:id="309"/>
    <w:p>
      <w:pPr>
        <w:spacing w:after="0"/>
        <w:ind w:left="0"/>
        <w:jc w:val="both"/>
      </w:pPr>
      <w:r>
        <w:rPr>
          <w:rFonts w:ascii="Times New Roman"/>
          <w:b w:val="false"/>
          <w:i w:val="false"/>
          <w:color w:val="000000"/>
          <w:sz w:val="28"/>
        </w:rPr>
        <w:t>
      В связи с утерей/приведением в негодность подлинника свидетельства географического указания и (или) наименования мест происхождения товара прошу выдать дубликат охранного документа №___________.</w:t>
      </w:r>
    </w:p>
    <w:bookmarkEnd w:id="309"/>
    <w:bookmarkStart w:name="z354" w:id="310"/>
    <w:p>
      <w:pPr>
        <w:spacing w:after="0"/>
        <w:ind w:left="0"/>
        <w:jc w:val="both"/>
      </w:pPr>
      <w:r>
        <w:rPr>
          <w:rFonts w:ascii="Times New Roman"/>
          <w:b w:val="false"/>
          <w:i w:val="false"/>
          <w:color w:val="000000"/>
          <w:sz w:val="28"/>
        </w:rPr>
        <w:t>
      Приложение:</w:t>
      </w:r>
    </w:p>
    <w:bookmarkEnd w:id="310"/>
    <w:bookmarkStart w:name="z355" w:id="311"/>
    <w:p>
      <w:pPr>
        <w:spacing w:after="0"/>
        <w:ind w:left="0"/>
        <w:jc w:val="both"/>
      </w:pPr>
      <w:r>
        <w:rPr>
          <w:rFonts w:ascii="Times New Roman"/>
          <w:b w:val="false"/>
          <w:i w:val="false"/>
          <w:color w:val="000000"/>
          <w:sz w:val="28"/>
        </w:rPr>
        <w:t>
      □ доверенность (если ходатайство подается представителем)</w:t>
      </w:r>
    </w:p>
    <w:bookmarkEnd w:id="311"/>
    <w:bookmarkStart w:name="z356" w:id="312"/>
    <w:p>
      <w:pPr>
        <w:spacing w:after="0"/>
        <w:ind w:left="0"/>
        <w:jc w:val="both"/>
      </w:pPr>
      <w:r>
        <w:rPr>
          <w:rFonts w:ascii="Times New Roman"/>
          <w:b w:val="false"/>
          <w:i w:val="false"/>
          <w:color w:val="000000"/>
          <w:sz w:val="28"/>
        </w:rPr>
        <w:t>
      фамилия, имя, отчество (при его наличии)</w:t>
      </w:r>
    </w:p>
    <w:bookmarkEnd w:id="312"/>
    <w:bookmarkStart w:name="z357" w:id="313"/>
    <w:p>
      <w:pPr>
        <w:spacing w:after="0"/>
        <w:ind w:left="0"/>
        <w:jc w:val="both"/>
      </w:pPr>
      <w:r>
        <w:rPr>
          <w:rFonts w:ascii="Times New Roman"/>
          <w:b w:val="false"/>
          <w:i w:val="false"/>
          <w:color w:val="000000"/>
          <w:sz w:val="28"/>
        </w:rPr>
        <w:t>
      подпись</w:t>
      </w:r>
    </w:p>
    <w:bookmarkEnd w:id="313"/>
    <w:bookmarkStart w:name="z358" w:id="314"/>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16 -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белгісінің /ГН/ТШЖАПҚ тiркеуіне қатысты өзгерістер жайлы мәліметтерді Қазақстан Республикасы тауар белгілерінің/ ГН/ТШЖАПҚ мемлекеттік тізіліміне енгізу туралы</w:t>
            </w:r>
          </w:p>
          <w:p>
            <w:pPr>
              <w:spacing w:after="20"/>
              <w:ind w:left="20"/>
              <w:jc w:val="both"/>
            </w:pPr>
          </w:p>
          <w:p>
            <w:pPr>
              <w:spacing w:after="20"/>
              <w:ind w:left="20"/>
              <w:jc w:val="both"/>
            </w:pPr>
            <w:r>
              <w:rPr>
                <w:rFonts w:ascii="Times New Roman"/>
                <w:b/>
                <w:i w:val="false"/>
                <w:color w:val="000000"/>
              </w:rPr>
              <w:t>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w:t>
            </w:r>
          </w:p>
          <w:p>
            <w:pPr>
              <w:spacing w:after="20"/>
              <w:ind w:left="20"/>
              <w:jc w:val="both"/>
            </w:pPr>
          </w:p>
          <w:p>
            <w:pPr>
              <w:spacing w:after="20"/>
              <w:ind w:left="20"/>
              <w:jc w:val="both"/>
            </w:pPr>
            <w:r>
              <w:rPr>
                <w:rFonts w:ascii="Times New Roman"/>
                <w:b/>
                <w:i w:val="false"/>
                <w:color w:val="000000"/>
              </w:rPr>
              <w:t>о внесении сведений об изменениях, касающихся регистрации товарного знака/ГУ/НМПТ, в Государственный реестр товарных знаков/ГУ/НМПТ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белгісі/ГН/ТШЖАПҚ иесінің мекен-жайы мынадай болып өзгертілгенін хабарлаймыз: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адрес владельца товарного знака/ГУ/НМПТ изменен на следующий: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17 -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белгісінің/ГН/ТШЖАПҚ тiркеуіне қатысты өзгерістер жайлы мәліметтерді Қазақстан Республикасы тауар белгісінің/ГН/ТШЖАПҚ мемлекеттік тізіліміне енгізу туралы</w:t>
            </w:r>
          </w:p>
          <w:p>
            <w:pPr>
              <w:spacing w:after="20"/>
              <w:ind w:left="20"/>
              <w:jc w:val="both"/>
            </w:pPr>
          </w:p>
          <w:p>
            <w:pPr>
              <w:spacing w:after="20"/>
              <w:ind w:left="20"/>
              <w:jc w:val="both"/>
            </w:pPr>
            <w:r>
              <w:rPr>
                <w:rFonts w:ascii="Times New Roman"/>
                <w:b/>
                <w:i w:val="false"/>
                <w:color w:val="000000"/>
              </w:rPr>
              <w:t>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w:t>
            </w:r>
          </w:p>
          <w:p>
            <w:pPr>
              <w:spacing w:after="20"/>
              <w:ind w:left="20"/>
              <w:jc w:val="both"/>
            </w:pPr>
          </w:p>
          <w:p>
            <w:pPr>
              <w:spacing w:after="20"/>
              <w:ind w:left="20"/>
              <w:jc w:val="both"/>
            </w:pPr>
            <w:r>
              <w:rPr>
                <w:rFonts w:ascii="Times New Roman"/>
                <w:b/>
                <w:i w:val="false"/>
                <w:color w:val="000000"/>
              </w:rPr>
              <w:t>о внесении сведений об изменениях, касающихся регистрации товарного знака/ГУ/НМПТ, в Государственный реестр товарных знаков/ГУ/НМПТ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белгісі/ГН/ТШЖАПҚ иесінің атауы және мекен-жайы мынадай болып өзгертілгенін хабарлаймыз: Енгізілген өзгерістер туралы мәліметтер ___ жылғы ____,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и адрес владельца товарного знака/ГУ/НМПТ изменены на следующее: Сведения о внесенных изменениях будут опубликованы в официальном бюллетене "Промышленная собственность" №___ от _______года.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 xml:space="preserve">и Государственном </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18 -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белгісінің/ГН/ТШЖАПҚ тiркеуіне қатысты өзгерістер жайлы мәліметтерді Қазақстан Республикасы тауар белгілерінің/ ГН/ТШЖАПҚ мемлекеттік тізіліміне енгізу туралы</w:t>
            </w:r>
          </w:p>
          <w:p>
            <w:pPr>
              <w:spacing w:after="20"/>
              <w:ind w:left="20"/>
              <w:jc w:val="both"/>
            </w:pPr>
          </w:p>
          <w:p>
            <w:pPr>
              <w:spacing w:after="20"/>
              <w:ind w:left="20"/>
              <w:jc w:val="both"/>
            </w:pPr>
            <w:r>
              <w:rPr>
                <w:rFonts w:ascii="Times New Roman"/>
                <w:b/>
                <w:i w:val="false"/>
                <w:color w:val="000000"/>
              </w:rPr>
              <w:t>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w:t>
            </w:r>
          </w:p>
          <w:p>
            <w:pPr>
              <w:spacing w:after="20"/>
              <w:ind w:left="20"/>
              <w:jc w:val="both"/>
            </w:pPr>
          </w:p>
          <w:p>
            <w:pPr>
              <w:spacing w:after="20"/>
              <w:ind w:left="20"/>
              <w:jc w:val="both"/>
            </w:pPr>
            <w:r>
              <w:rPr>
                <w:rFonts w:ascii="Times New Roman"/>
                <w:b/>
                <w:i w:val="false"/>
                <w:color w:val="000000"/>
              </w:rPr>
              <w:t>о внесении сведений об изменениях, касающихся регистрации товарного знака/ГУ/НМПТ, в Государственный реестр товарных знаков/ГУ/НМПТ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 белгісі/ГН/ТШЖАПҚ иесінің атауы мынадай болып өзгертілгенін хабарлаймыз: Енгізілген өзгерістер туралы  мәліметтер ____ жылғы ____,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владельца товарного знака/ГУ/НМПТ изменено на следующее: Сведения о внесенных изменениях будут опубликованы в официальном бюллетене "Промышленная собственность" №__ от ______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 xml:space="preserve">и Государственном </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19 -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315"/>
    <w:p>
      <w:pPr>
        <w:spacing w:after="0"/>
        <w:ind w:left="0"/>
        <w:jc w:val="left"/>
      </w:pPr>
      <w:r>
        <w:rPr>
          <w:rFonts w:ascii="Times New Roman"/>
          <w:b/>
          <w:i w:val="false"/>
          <w:color w:val="000000"/>
        </w:rPr>
        <w:t xml:space="preserve">                                Ходатайство</w:t>
      </w:r>
      <w:r>
        <w:br/>
      </w:r>
      <w:r>
        <w:rPr>
          <w:rFonts w:ascii="Times New Roman"/>
          <w:b/>
          <w:i w:val="false"/>
          <w:color w:val="000000"/>
        </w:rPr>
        <w:t xml:space="preserve">             о продлении срока действия регистрации товарного знака,</w:t>
      </w:r>
      <w:r>
        <w:br/>
      </w:r>
      <w:r>
        <w:rPr>
          <w:rFonts w:ascii="Times New Roman"/>
          <w:b/>
          <w:i w:val="false"/>
          <w:color w:val="000000"/>
        </w:rPr>
        <w:t xml:space="preserve">                         общеизвестного товарного знака</w:t>
      </w:r>
    </w:p>
    <w:bookmarkEnd w:id="315"/>
    <w:p>
      <w:pPr>
        <w:spacing w:after="0"/>
        <w:ind w:left="0"/>
        <w:jc w:val="both"/>
      </w:pPr>
      <w:bookmarkStart w:name="z368" w:id="316"/>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Закона Республики Казахстан "О товарных</w:t>
      </w:r>
    </w:p>
    <w:bookmarkEnd w:id="316"/>
    <w:p>
      <w:pPr>
        <w:spacing w:after="0"/>
        <w:ind w:left="0"/>
        <w:jc w:val="both"/>
      </w:pPr>
      <w:r>
        <w:rPr>
          <w:rFonts w:ascii="Times New Roman"/>
          <w:b w:val="false"/>
          <w:i w:val="false"/>
          <w:color w:val="000000"/>
          <w:sz w:val="28"/>
        </w:rPr>
        <w:t>знаках, знаках обслуживания, географических указаниях и наименованиях мест</w:t>
      </w:r>
    </w:p>
    <w:p>
      <w:pPr>
        <w:spacing w:after="0"/>
        <w:ind w:left="0"/>
        <w:jc w:val="both"/>
      </w:pPr>
      <w:r>
        <w:rPr>
          <w:rFonts w:ascii="Times New Roman"/>
          <w:b w:val="false"/>
          <w:i w:val="false"/>
          <w:color w:val="000000"/>
          <w:sz w:val="28"/>
        </w:rPr>
        <w:t>происхождения товаров" прошу (просим) продлить срок действия регистрации товарного</w:t>
      </w:r>
    </w:p>
    <w:p>
      <w:pPr>
        <w:spacing w:after="0"/>
        <w:ind w:left="0"/>
        <w:jc w:val="both"/>
      </w:pPr>
      <w:r>
        <w:rPr>
          <w:rFonts w:ascii="Times New Roman"/>
          <w:b w:val="false"/>
          <w:i w:val="false"/>
          <w:color w:val="000000"/>
          <w:sz w:val="28"/>
        </w:rPr>
        <w:t>знака, общеизвестного товарного</w:t>
      </w:r>
    </w:p>
    <w:p>
      <w:pPr>
        <w:spacing w:after="0"/>
        <w:ind w:left="0"/>
        <w:jc w:val="both"/>
      </w:pPr>
      <w:r>
        <w:rPr>
          <w:rFonts w:ascii="Times New Roman"/>
          <w:b w:val="false"/>
          <w:i w:val="false"/>
          <w:color w:val="000000"/>
          <w:sz w:val="28"/>
        </w:rPr>
        <w:t>знака № ______________________________________________________________________</w:t>
      </w:r>
    </w:p>
    <w:p>
      <w:pPr>
        <w:spacing w:after="0"/>
        <w:ind w:left="0"/>
        <w:jc w:val="both"/>
      </w:pPr>
      <w:r>
        <w:rPr>
          <w:rFonts w:ascii="Times New Roman"/>
          <w:b w:val="false"/>
          <w:i w:val="false"/>
          <w:color w:val="000000"/>
          <w:sz w:val="28"/>
        </w:rPr>
        <w:t xml:space="preserve">                               (номер свидетельства)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(перечень классов)</w:t>
      </w:r>
    </w:p>
    <w:bookmarkStart w:name="z369" w:id="317"/>
    <w:p>
      <w:pPr>
        <w:spacing w:after="0"/>
        <w:ind w:left="0"/>
        <w:jc w:val="both"/>
      </w:pPr>
      <w:r>
        <w:rPr>
          <w:rFonts w:ascii="Times New Roman"/>
          <w:b w:val="false"/>
          <w:i w:val="false"/>
          <w:color w:val="000000"/>
          <w:sz w:val="28"/>
        </w:rPr>
        <w:t xml:space="preserve">
      Перечень прилагаемых документов: </w:t>
      </w:r>
    </w:p>
    <w:bookmarkEnd w:id="317"/>
    <w:p>
      <w:pPr>
        <w:spacing w:after="0"/>
        <w:ind w:left="0"/>
        <w:jc w:val="both"/>
      </w:pPr>
      <w:bookmarkStart w:name="z370" w:id="318"/>
      <w:r>
        <w:rPr>
          <w:rFonts w:ascii="Times New Roman"/>
          <w:b w:val="false"/>
          <w:i w:val="false"/>
          <w:color w:val="000000"/>
          <w:sz w:val="28"/>
        </w:rPr>
        <w:t>
      1. Документ об оплате за продление срока действия регистрации товарного знака и</w:t>
      </w:r>
    </w:p>
    <w:bookmarkEnd w:id="318"/>
    <w:p>
      <w:pPr>
        <w:spacing w:after="0"/>
        <w:ind w:left="0"/>
        <w:jc w:val="both"/>
      </w:pPr>
      <w:r>
        <w:rPr>
          <w:rFonts w:ascii="Times New Roman"/>
          <w:b w:val="false"/>
          <w:i w:val="false"/>
          <w:color w:val="000000"/>
          <w:sz w:val="28"/>
        </w:rPr>
        <w:t>общеизвестного товарного знака;</w:t>
      </w:r>
    </w:p>
    <w:p>
      <w:pPr>
        <w:spacing w:after="0"/>
        <w:ind w:left="0"/>
        <w:jc w:val="both"/>
      </w:pPr>
      <w:bookmarkStart w:name="z371" w:id="319"/>
      <w:r>
        <w:rPr>
          <w:rFonts w:ascii="Times New Roman"/>
          <w:b w:val="false"/>
          <w:i w:val="false"/>
          <w:color w:val="000000"/>
          <w:sz w:val="28"/>
        </w:rPr>
        <w:t>
      2. Доверенность (если ходатайство подается представителем) или копия доверенности</w:t>
      </w:r>
    </w:p>
    <w:bookmarkEnd w:id="319"/>
    <w:p>
      <w:pPr>
        <w:spacing w:after="0"/>
        <w:ind w:left="0"/>
        <w:jc w:val="both"/>
      </w:pPr>
      <w:r>
        <w:rPr>
          <w:rFonts w:ascii="Times New Roman"/>
          <w:b w:val="false"/>
          <w:i w:val="false"/>
          <w:color w:val="000000"/>
          <w:sz w:val="28"/>
        </w:rPr>
        <w:t>(если ходатайство подается патентным поверенным).</w:t>
      </w:r>
    </w:p>
    <w:bookmarkStart w:name="z372" w:id="320"/>
    <w:p>
      <w:pPr>
        <w:spacing w:after="0"/>
        <w:ind w:left="0"/>
        <w:jc w:val="both"/>
      </w:pPr>
      <w:r>
        <w:rPr>
          <w:rFonts w:ascii="Times New Roman"/>
          <w:b w:val="false"/>
          <w:i w:val="false"/>
          <w:color w:val="000000"/>
          <w:sz w:val="28"/>
        </w:rPr>
        <w:t>
      3. Другие документы (указать).</w:t>
      </w:r>
    </w:p>
    <w:bookmarkEnd w:id="320"/>
    <w:p>
      <w:pPr>
        <w:spacing w:after="0"/>
        <w:ind w:left="0"/>
        <w:jc w:val="both"/>
      </w:pPr>
      <w:bookmarkStart w:name="z373" w:id="321"/>
      <w:r>
        <w:rPr>
          <w:rFonts w:ascii="Times New Roman"/>
          <w:b w:val="false"/>
          <w:i w:val="false"/>
          <w:color w:val="000000"/>
          <w:sz w:val="28"/>
        </w:rPr>
        <w:t>
      Правообладатель ___________________________________________________________</w:t>
      </w:r>
    </w:p>
    <w:bookmarkEnd w:id="321"/>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p>
      <w:pPr>
        <w:spacing w:after="0"/>
        <w:ind w:left="0"/>
        <w:jc w:val="both"/>
      </w:pPr>
      <w:bookmarkStart w:name="z374" w:id="322"/>
      <w:r>
        <w:rPr>
          <w:rFonts w:ascii="Times New Roman"/>
          <w:b w:val="false"/>
          <w:i w:val="false"/>
          <w:color w:val="000000"/>
          <w:sz w:val="28"/>
        </w:rPr>
        <w:t>
      Патентный поверенный или иной представитель</w:t>
      </w:r>
    </w:p>
    <w:bookmarkEnd w:id="322"/>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 xml:space="preserve">и Государственном </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20 -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 тіркеудің қолданылу мерзімін ұзарту туралы</w:t>
            </w:r>
          </w:p>
          <w:p>
            <w:pPr>
              <w:spacing w:after="20"/>
              <w:ind w:left="20"/>
              <w:jc w:val="both"/>
            </w:pPr>
          </w:p>
          <w:p>
            <w:pPr>
              <w:spacing w:after="20"/>
              <w:ind w:left="20"/>
              <w:jc w:val="both"/>
            </w:pPr>
            <w:r>
              <w:rPr>
                <w:rFonts w:ascii="Times New Roman"/>
                <w:b/>
                <w:i w:val="false"/>
                <w:color w:val="000000"/>
              </w:rPr>
              <w:t>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w:t>
            </w:r>
          </w:p>
          <w:p>
            <w:pPr>
              <w:spacing w:after="20"/>
              <w:ind w:left="20"/>
              <w:jc w:val="both"/>
            </w:pPr>
          </w:p>
          <w:p>
            <w:pPr>
              <w:spacing w:after="20"/>
              <w:ind w:left="20"/>
              <w:jc w:val="both"/>
            </w:pPr>
            <w:r>
              <w:rPr>
                <w:rFonts w:ascii="Times New Roman"/>
                <w:b/>
                <w:i w:val="false"/>
                <w:color w:val="000000"/>
              </w:rPr>
              <w:t>о продлении срока действия регистрации товарного 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қызмет көрсету белгілері, географиялық нұсқамалар және тауарлар шығарылған жерлердің атаулары туралы" Қазақстан Республикасы заңының 15-бабының 2-тармағына сәйкес тауар белгісін тіркеудің қолданылу мерзімі ____ жылғы. дейін ұзартылғандығы туралы хабарлаймыз. Тауар белгісін тіркеудің қолданылу мерзімінің ұзартылуы туралы мәліметтер ______ жылғы.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2</w:t>
            </w:r>
            <w:r>
              <w:rPr>
                <w:rFonts w:ascii="Times New Roman"/>
                <w:b w:val="false"/>
                <w:i w:val="false"/>
                <w:color w:val="000000"/>
                <w:sz w:val="20"/>
              </w:rPr>
              <w:t xml:space="preserve"> статьи 15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регистрации товарного знака продлен до ____ года. Сведения о продлении срока действия регистрации товарного знака будут опубликованы в официальном бюллетене "Промышленная собственность" № __, от 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 xml:space="preserve">и Государственном </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21 -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 жалпыға бірдей белгілі деп тану жайлы тіркеудің қолданылу мерзімін ұзарту туралы</w:t>
            </w:r>
          </w:p>
          <w:p>
            <w:pPr>
              <w:spacing w:after="20"/>
              <w:ind w:left="20"/>
              <w:jc w:val="both"/>
            </w:pPr>
          </w:p>
          <w:p>
            <w:pPr>
              <w:spacing w:after="20"/>
              <w:ind w:left="20"/>
              <w:jc w:val="both"/>
            </w:pPr>
            <w:r>
              <w:rPr>
                <w:rFonts w:ascii="Times New Roman"/>
                <w:b/>
                <w:i w:val="false"/>
                <w:color w:val="000000"/>
              </w:rPr>
              <w:t>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w:t>
            </w:r>
          </w:p>
          <w:p>
            <w:pPr>
              <w:spacing w:after="20"/>
              <w:ind w:left="20"/>
              <w:jc w:val="both"/>
            </w:pPr>
          </w:p>
          <w:p>
            <w:pPr>
              <w:spacing w:after="20"/>
              <w:ind w:left="20"/>
              <w:jc w:val="both"/>
            </w:pPr>
            <w:r>
              <w:rPr>
                <w:rFonts w:ascii="Times New Roman"/>
                <w:b/>
                <w:i w:val="false"/>
                <w:color w:val="000000"/>
              </w:rPr>
              <w:t>о продлении срока действия регистрации общеизвестного товарного 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қызмет көрсету белгілері, географиялық нұсқамалар және тауарлар шығарылған жерлердің атаулары туралы" Қазақстан Республикасы заңының 18-1-бабы 4-тармағына сәйкес тауар белгісін жалпыға бірдей белгілі деп тану жөніндегі тіркеудің қолданылу мерзімі ____ жылғы. дейін ұзартылғандығы туралы хабарлаймыз. Тауар белгісін жалпыға бірдей белгілі деп тану жөніндегі тіркеудің қолданылу мерзімінің ұзартылуы туралы мәліметтер _____ жылғы.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4</w:t>
            </w:r>
            <w:r>
              <w:rPr>
                <w:rFonts w:ascii="Times New Roman"/>
                <w:b w:val="false"/>
                <w:i w:val="false"/>
                <w:color w:val="000000"/>
                <w:sz w:val="20"/>
              </w:rPr>
              <w:t xml:space="preserve"> статьи 18-1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регистрации общеизвестного товарного знака продлено до _____ года. Сведения о продлении срока действия регистрации общеизвестного товарного знака будут опубликованы в официальном бюллетене "Промышленная собственность" №__, от _____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 xml:space="preserve">и Государственном </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22 -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1" w:id="323"/>
    <w:p>
      <w:pPr>
        <w:spacing w:after="0"/>
        <w:ind w:left="0"/>
        <w:jc w:val="left"/>
      </w:pPr>
      <w:r>
        <w:rPr>
          <w:rFonts w:ascii="Times New Roman"/>
          <w:b/>
          <w:i w:val="false"/>
          <w:color w:val="000000"/>
        </w:rPr>
        <w:t xml:space="preserve">                                      ХОДАТАЙСТВО</w:t>
      </w:r>
      <w:r>
        <w:br/>
      </w:r>
      <w:r>
        <w:rPr>
          <w:rFonts w:ascii="Times New Roman"/>
          <w:b/>
          <w:i w:val="false"/>
          <w:color w:val="000000"/>
        </w:rPr>
        <w:t xml:space="preserve">                   о продлении срока действия регистрации права пользования</w:t>
      </w:r>
      <w:r>
        <w:br/>
      </w:r>
      <w:r>
        <w:rPr>
          <w:rFonts w:ascii="Times New Roman"/>
          <w:b/>
          <w:i w:val="false"/>
          <w:color w:val="000000"/>
        </w:rPr>
        <w:t xml:space="preserve">       географическим указанием и (или) наименованием мест происхождения товара</w:t>
      </w:r>
    </w:p>
    <w:bookmarkEnd w:id="323"/>
    <w:p>
      <w:pPr>
        <w:spacing w:after="0"/>
        <w:ind w:left="0"/>
        <w:jc w:val="both"/>
      </w:pPr>
      <w:bookmarkStart w:name="z382" w:id="324"/>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 товарных</w:t>
      </w:r>
    </w:p>
    <w:bookmarkEnd w:id="324"/>
    <w:p>
      <w:pPr>
        <w:spacing w:after="0"/>
        <w:ind w:left="0"/>
        <w:jc w:val="both"/>
      </w:pPr>
      <w:r>
        <w:rPr>
          <w:rFonts w:ascii="Times New Roman"/>
          <w:b w:val="false"/>
          <w:i w:val="false"/>
          <w:color w:val="000000"/>
          <w:sz w:val="28"/>
        </w:rPr>
        <w:t>знаках, знаках обслуживания, географических указаниях и наименованиях мест</w:t>
      </w:r>
    </w:p>
    <w:p>
      <w:pPr>
        <w:spacing w:after="0"/>
        <w:ind w:left="0"/>
        <w:jc w:val="both"/>
      </w:pPr>
      <w:r>
        <w:rPr>
          <w:rFonts w:ascii="Times New Roman"/>
          <w:b w:val="false"/>
          <w:i w:val="false"/>
          <w:color w:val="000000"/>
          <w:sz w:val="28"/>
        </w:rPr>
        <w:t>происхождения товаров" прошу (просим) продлить срок действия регистрации права</w:t>
      </w:r>
    </w:p>
    <w:p>
      <w:pPr>
        <w:spacing w:after="0"/>
        <w:ind w:left="0"/>
        <w:jc w:val="both"/>
      </w:pPr>
      <w:r>
        <w:rPr>
          <w:rFonts w:ascii="Times New Roman"/>
          <w:b w:val="false"/>
          <w:i w:val="false"/>
          <w:color w:val="000000"/>
          <w:sz w:val="28"/>
        </w:rPr>
        <w:t>пользования географическим указаниям и (или) наименованием места происхождения товара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(номер свидетельства)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(перечень классов)</w:t>
      </w:r>
    </w:p>
    <w:bookmarkStart w:name="z383" w:id="325"/>
    <w:p>
      <w:pPr>
        <w:spacing w:after="0"/>
        <w:ind w:left="0"/>
        <w:jc w:val="both"/>
      </w:pPr>
      <w:r>
        <w:rPr>
          <w:rFonts w:ascii="Times New Roman"/>
          <w:b w:val="false"/>
          <w:i w:val="false"/>
          <w:color w:val="000000"/>
          <w:sz w:val="28"/>
        </w:rPr>
        <w:t>
      Перечень прилагаемых документов:</w:t>
      </w:r>
    </w:p>
    <w:bookmarkEnd w:id="325"/>
    <w:p>
      <w:pPr>
        <w:spacing w:after="0"/>
        <w:ind w:left="0"/>
        <w:jc w:val="both"/>
      </w:pPr>
      <w:bookmarkStart w:name="z384" w:id="326"/>
      <w:r>
        <w:rPr>
          <w:rFonts w:ascii="Times New Roman"/>
          <w:b w:val="false"/>
          <w:i w:val="false"/>
          <w:color w:val="000000"/>
          <w:sz w:val="28"/>
        </w:rPr>
        <w:t>
      1. Документ об оплате за продление срока действия регистрации права пользования</w:t>
      </w:r>
    </w:p>
    <w:bookmarkEnd w:id="326"/>
    <w:p>
      <w:pPr>
        <w:spacing w:after="0"/>
        <w:ind w:left="0"/>
        <w:jc w:val="both"/>
      </w:pPr>
      <w:r>
        <w:rPr>
          <w:rFonts w:ascii="Times New Roman"/>
          <w:b w:val="false"/>
          <w:i w:val="false"/>
          <w:color w:val="000000"/>
          <w:sz w:val="28"/>
        </w:rPr>
        <w:t>географическим указаниям и (или) наименованием места происхождения товара;</w:t>
      </w:r>
    </w:p>
    <w:p>
      <w:pPr>
        <w:spacing w:after="0"/>
        <w:ind w:left="0"/>
        <w:jc w:val="both"/>
      </w:pPr>
      <w:bookmarkStart w:name="z385" w:id="327"/>
      <w:r>
        <w:rPr>
          <w:rFonts w:ascii="Times New Roman"/>
          <w:b w:val="false"/>
          <w:i w:val="false"/>
          <w:color w:val="000000"/>
          <w:sz w:val="28"/>
        </w:rPr>
        <w:t>
      2. Доверенность (если ходатайство подается представителем) или копия доверенности</w:t>
      </w:r>
    </w:p>
    <w:bookmarkEnd w:id="327"/>
    <w:p>
      <w:pPr>
        <w:spacing w:after="0"/>
        <w:ind w:left="0"/>
        <w:jc w:val="both"/>
      </w:pPr>
      <w:r>
        <w:rPr>
          <w:rFonts w:ascii="Times New Roman"/>
          <w:b w:val="false"/>
          <w:i w:val="false"/>
          <w:color w:val="000000"/>
          <w:sz w:val="28"/>
        </w:rPr>
        <w:t>(если ходатайство подается патентным поверенным).</w:t>
      </w:r>
    </w:p>
    <w:bookmarkStart w:name="z386" w:id="328"/>
    <w:p>
      <w:pPr>
        <w:spacing w:after="0"/>
        <w:ind w:left="0"/>
        <w:jc w:val="both"/>
      </w:pPr>
      <w:r>
        <w:rPr>
          <w:rFonts w:ascii="Times New Roman"/>
          <w:b w:val="false"/>
          <w:i w:val="false"/>
          <w:color w:val="000000"/>
          <w:sz w:val="28"/>
        </w:rPr>
        <w:t>
      3. Другие документы (указать).</w:t>
      </w:r>
    </w:p>
    <w:bookmarkEnd w:id="328"/>
    <w:p>
      <w:pPr>
        <w:spacing w:after="0"/>
        <w:ind w:left="0"/>
        <w:jc w:val="both"/>
      </w:pPr>
      <w:bookmarkStart w:name="z387" w:id="329"/>
      <w:r>
        <w:rPr>
          <w:rFonts w:ascii="Times New Roman"/>
          <w:b w:val="false"/>
          <w:i w:val="false"/>
          <w:color w:val="000000"/>
          <w:sz w:val="28"/>
        </w:rPr>
        <w:t>
      Правообладатель __________________________________________________________</w:t>
      </w:r>
    </w:p>
    <w:bookmarkEnd w:id="329"/>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p>
      <w:pPr>
        <w:spacing w:after="0"/>
        <w:ind w:left="0"/>
        <w:jc w:val="both"/>
      </w:pPr>
      <w:bookmarkStart w:name="z388" w:id="330"/>
      <w:r>
        <w:rPr>
          <w:rFonts w:ascii="Times New Roman"/>
          <w:b w:val="false"/>
          <w:i w:val="false"/>
          <w:color w:val="000000"/>
          <w:sz w:val="28"/>
        </w:rPr>
        <w:t>
      Патентный поверенный или иной представитель</w:t>
      </w:r>
    </w:p>
    <w:bookmarkEnd w:id="330"/>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 xml:space="preserve">и Государственном </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23 -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шығарылған жердің атауын және (немесе) географиялық нұсқаманың пайдалану құқығының қолданылу мерзімін ұзарту туралы</w:t>
            </w:r>
          </w:p>
          <w:p>
            <w:pPr>
              <w:spacing w:after="20"/>
              <w:ind w:left="20"/>
              <w:jc w:val="both"/>
            </w:pPr>
          </w:p>
          <w:p>
            <w:pPr>
              <w:spacing w:after="20"/>
              <w:ind w:left="20"/>
              <w:jc w:val="both"/>
            </w:pPr>
            <w:r>
              <w:rPr>
                <w:rFonts w:ascii="Times New Roman"/>
                <w:b/>
                <w:i w:val="false"/>
                <w:color w:val="000000"/>
              </w:rPr>
              <w:t>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w:t>
            </w:r>
          </w:p>
          <w:p>
            <w:pPr>
              <w:spacing w:after="20"/>
              <w:ind w:left="20"/>
              <w:jc w:val="both"/>
            </w:pPr>
          </w:p>
          <w:p>
            <w:pPr>
              <w:spacing w:after="20"/>
              <w:ind w:left="20"/>
              <w:jc w:val="both"/>
            </w:pPr>
            <w:r>
              <w:rPr>
                <w:rFonts w:ascii="Times New Roman"/>
                <w:b/>
                <w:i w:val="false"/>
                <w:color w:val="000000"/>
              </w:rPr>
              <w:t>о продлении срока действия права пользования географическим указаниям и (или) наименованием места происхождения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34-бабының 3-тармағына сәйкес тауар шығарылған жердің атауын және (немесе) географиялық нұсқаманың пайдалану құқығының қолданылу мерзімі ______ жылғы дейін ұзартылғандығы туралы хабарлаймыз.</w:t>
            </w:r>
          </w:p>
          <w:p>
            <w:pPr>
              <w:spacing w:after="20"/>
              <w:ind w:left="20"/>
              <w:jc w:val="both"/>
            </w:pPr>
            <w:r>
              <w:rPr>
                <w:rFonts w:ascii="Times New Roman"/>
                <w:b w:val="false"/>
                <w:i w:val="false"/>
                <w:color w:val="000000"/>
                <w:sz w:val="20"/>
              </w:rPr>
              <w:t>
Тауар шығарылған жердің атауын және (немесе) географиялық нұсқаманың пайдалану құқығының қолданылу мерзімін ұзару туралы мәліметтер __________жылғы. №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пункта 3 </w:t>
            </w:r>
            <w:r>
              <w:rPr>
                <w:rFonts w:ascii="Times New Roman"/>
                <w:b w:val="false"/>
                <w:i w:val="false"/>
                <w:color w:val="000000"/>
                <w:sz w:val="20"/>
              </w:rPr>
              <w:t>статьи 34</w:t>
            </w:r>
            <w:r>
              <w:rPr>
                <w:rFonts w:ascii="Times New Roman"/>
                <w:b w:val="false"/>
                <w:i w:val="false"/>
                <w:color w:val="000000"/>
                <w:sz w:val="20"/>
              </w:rPr>
              <w:t xml:space="preserve">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права пользования географическим указанием и (или) наименованием места происхождения товара продлен до ________ года.</w:t>
            </w:r>
          </w:p>
          <w:p>
            <w:pPr>
              <w:spacing w:after="20"/>
              <w:ind w:left="20"/>
              <w:jc w:val="both"/>
            </w:pPr>
            <w:r>
              <w:rPr>
                <w:rFonts w:ascii="Times New Roman"/>
                <w:b w:val="false"/>
                <w:i w:val="false"/>
                <w:color w:val="000000"/>
                <w:sz w:val="20"/>
              </w:rPr>
              <w:t>
Сведения о продлении срока действия права пользования географическим указаниям и (или) наименованием места происхождения товара будут опубликованы в официальном бюллетене "Промышленная собственность" № ___, от___года.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в 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w:t>
            </w:r>
            <w:r>
              <w:br/>
            </w:r>
            <w:r>
              <w:rPr>
                <w:rFonts w:ascii="Times New Roman"/>
                <w:b w:val="false"/>
                <w:i w:val="false"/>
                <w:color w:val="000000"/>
                <w:sz w:val="20"/>
              </w:rPr>
              <w:t xml:space="preserve">и Государственном </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прекращения</w:t>
            </w:r>
            <w:r>
              <w:br/>
            </w:r>
            <w:r>
              <w:rPr>
                <w:rFonts w:ascii="Times New Roman"/>
                <w:b w:val="false"/>
                <w:i w:val="false"/>
                <w:color w:val="000000"/>
                <w:sz w:val="20"/>
              </w:rPr>
              <w:t>действия регистрации</w:t>
            </w:r>
            <w:r>
              <w:br/>
            </w:r>
            <w:r>
              <w:rPr>
                <w:rFonts w:ascii="Times New Roman"/>
                <w:b w:val="false"/>
                <w:i w:val="false"/>
                <w:color w:val="000000"/>
                <w:sz w:val="20"/>
              </w:rPr>
              <w:t>и признания ее</w:t>
            </w:r>
            <w:r>
              <w:br/>
            </w:r>
            <w:r>
              <w:rPr>
                <w:rFonts w:ascii="Times New Roman"/>
                <w:b w:val="false"/>
                <w:i w:val="false"/>
                <w:color w:val="000000"/>
                <w:sz w:val="20"/>
              </w:rPr>
              <w:t>недействительной</w:t>
            </w:r>
          </w:p>
        </w:tc>
      </w:tr>
    </w:tbl>
    <w:p>
      <w:pPr>
        <w:spacing w:after="0"/>
        <w:ind w:left="0"/>
        <w:jc w:val="both"/>
      </w:pPr>
      <w:r>
        <w:rPr>
          <w:rFonts w:ascii="Times New Roman"/>
          <w:b w:val="false"/>
          <w:i w:val="false"/>
          <w:color w:val="ff0000"/>
          <w:sz w:val="28"/>
        </w:rPr>
        <w:t xml:space="preserve">
      Сноска. Правый верхний угол приложения 24 - в редакции приказа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УВЕДОМЛЕНИЕ</w:t>
      </w:r>
      <w:r>
        <w:br/>
      </w:r>
      <w:r>
        <w:rPr>
          <w:rFonts w:ascii="Times New Roman"/>
          <w:b/>
          <w:i w:val="false"/>
          <w:color w:val="000000"/>
        </w:rPr>
        <w:t>об аннулировании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 регистрации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владелец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Классы Международной классификации товаров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31"/>
    <w:p>
      <w:pPr>
        <w:spacing w:after="0"/>
        <w:ind w:left="0"/>
        <w:jc w:val="both"/>
      </w:pPr>
      <w:r>
        <w:rPr>
          <w:rFonts w:ascii="Times New Roman"/>
          <w:b w:val="false"/>
          <w:i w:val="false"/>
          <w:color w:val="000000"/>
          <w:sz w:val="28"/>
        </w:rPr>
        <w:t xml:space="preserve">
      № (заявка № от_____года), аннулирована в отношении услуг ___ класса Международной классификации товаров и услуг "______", </w:t>
      </w:r>
    </w:p>
    <w:bookmarkEnd w:id="331"/>
    <w:bookmarkStart w:name="z394" w:id="332"/>
    <w:p>
      <w:pPr>
        <w:spacing w:after="0"/>
        <w:ind w:left="0"/>
        <w:jc w:val="both"/>
      </w:pPr>
      <w:r>
        <w:rPr>
          <w:rFonts w:ascii="Times New Roman"/>
          <w:b w:val="false"/>
          <w:i w:val="false"/>
          <w:color w:val="000000"/>
          <w:sz w:val="28"/>
        </w:rPr>
        <w:t>
      в соответствии с решением _____ от _______ года, №______.</w:t>
      </w:r>
    </w:p>
    <w:bookmarkEnd w:id="332"/>
    <w:bookmarkStart w:name="z395" w:id="333"/>
    <w:p>
      <w:pPr>
        <w:spacing w:after="0"/>
        <w:ind w:left="0"/>
        <w:jc w:val="both"/>
      </w:pPr>
      <w:r>
        <w:rPr>
          <w:rFonts w:ascii="Times New Roman"/>
          <w:b w:val="false"/>
          <w:i w:val="false"/>
          <w:color w:val="000000"/>
          <w:sz w:val="28"/>
        </w:rPr>
        <w:t>
      Соответствующие сведения будут опубликованы в официальном бюллетене "Промышленная собственность" № ____ от ______года.</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1340</w:t>
            </w:r>
          </w:p>
        </w:tc>
      </w:tr>
    </w:tbl>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4549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Обратная сторона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1340</w:t>
            </w:r>
          </w:p>
        </w:tc>
      </w:tr>
    </w:tbl>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5311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31100" cy="94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Обратная сторона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1340</w:t>
            </w:r>
          </w:p>
        </w:tc>
      </w:tr>
    </w:tbl>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и.о. Министра юстиции РК от 06.09.2023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Обратная сторона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