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a827" w14:textId="1b8a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отбора и Правил рассмотрения документов для заключения договора об осуществлении деятельности в рамках особого режима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сентября 2018 года № 225. Зарегистрировано в Министерстве юстиции Республики Казахстан 26 октября 2018 года № 17614. Утратило силу постановлением Правления Национального Банка Республики Казахстан от 13 декабря 2019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13.12.2019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критерии отбора для участия в особом режиме регулирования: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финансовой организацией-резидентом Республики Казахстан и (или) иным юридическим лицом-резидентом Республики Казахстан, осуществляющим деятельность в финансовой сфере, деятельность, связанную с концентрацией финансовых ресурсов и (или) с платежными услугами, не менее 2 (двух) лет;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обязательства заявителя на дату подачи заявления для участия в рамках особого режима регулирования не превышают его активы;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заявителя отсутствуют убытки по результатам 2 (двух) завершенных финансовых лет;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учредителя – физического лица либо первого руководителя исполнительного органа или органа управления учредителя – юридического лица заявителя отсутствует неснятая или непогашенная судимость и (или) в отношении них не осуществлялось уголовное преследование за уголовные правонарушения в сфере экономической деятельности;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 заявителя отсутствуют на дату подачи заявления для участия в рамках особого режима регулирования действующие ограниченные меры воздействия и санкции, примененные Национальным Банком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 (услуга, продукт) заявителя, планируемая к осуществлению (предоставлению) в рамках особого режима регулирования, соответствует одному или нескольким из нижеперечисленных условий: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повышению конкуренции на рынке финансовых услуг;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финансового рынка и соответствует интересам потребителей;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повышению географической и финансовой доступности;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внедрение новых технологий и инноваций на финансовом рынке;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направлена на снижение издержек и рисков для потребителей финансовых услуг и участников финансового рынка;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представленный заявителем для участия в особом режиме регулирования бизнес-план соответствует целям особого режима регулирования.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рассмотрения документов для заключения договора об осуществлении деятельности в рамках особого режима регулирования.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(Салимбаев Д.Н.) в установленном законодательством Республики Казахстан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до 1 января 2019 года действие подпункта 5) пункта 1 настоящего постановления, установив, что в период приостановления данный подпункт действует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 заявителя отсутствуют на дату подачи заявления для участия в рамках особого режима регулирования действующие ограниченные меры воздействия и санкции, примененные Национальным Банком Республики Казахстан;".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225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документов для заключения договора об осуществлении деятельности в рамках особого режима регулирования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документов для заключения договора об осуществлении деятельности в рамках особого режима регулирования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(далее – Закон) и определяют порядок рассмотрения Национальным Банком Республики Казахстан (далее – Национальный Банк) документов для заключения договора об осуществлении деятельности в рамках </w:t>
      </w:r>
      <w:r>
        <w:rPr>
          <w:rFonts w:ascii="Times New Roman"/>
          <w:b w:val="false"/>
          <w:i w:val="false"/>
          <w:color w:val="000000"/>
          <w:sz w:val="28"/>
        </w:rPr>
        <w:t>особого режима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(далее – договор) с финансовыми организациями и (или) иными юридическими лицами, осуществляющими деятельность в финансовой сфере, деятельность, связанную с концентрацией финансовых ресурсов и (или) с платежными услугами (далее – заявитель).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Рассмотрение документов для заключения договора осуществляется Национальным Банком с учетом соответствия заявителя критериям отбора, определенным в пункте 1 настоящего постановления.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документов для заключения договора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осуществления (предоставления) деятельности (услуги, продукта) в рамках особого режима регулирования и заключения договора заявитель представляет в Национальный Банк заявление для участия в рамках особого режима регулирования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приложением следующих документов и информации: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 (нотариально засвидетельствованные в случае непредставления оригиналов для сверки);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учредителях (участниках), акционерах, о первом руководителе (членах) исполнительного органа, с указанием полного наименования и места нахождения юридического лица;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бизнес-план, содержащий: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осуществления (предоставления) деятельности (услуги, продукта) в рамках особого режима регулирования;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деятельности (услуги, продукта), планируемой (планируемого) к осуществлению (предоставлению) в рамках особого режима регулирования;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целевых потребителей (при наличии) осуществляемой (предоставляемых) деятельности (услуги, продукта) в рамках особого режима регулирования и сведения о наличии потребителей, заинтересованных в услуге (продукте) заявителя, предоставляемой (предоставляемом) в рамках особого режима регулирования;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территории осуществления (предоставления) деятельности (услуги, продукта) в рамках особого режима регулирования;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потенциальных преимуществ деятельности (услуги, продукта), а также возможных рисков для потребителей;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рисками (описание рисков, связанных с осуществлением (предоставлением) деятельности (услуги, продукта) в рамках особого режима регулирования, и способы управления рисками на период осуществления такой деятельности);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масштабы деятельности в рамках особого режима регулирования: количество потребителей, описание и объем операций;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срок, в течение которого заявитель планирует осуществление (предоставление) деятельности (услуги, продукта) в рамках особого режима регулирования;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этапы развития деятельности в рамках особого режима регулирования, ожидаемые результаты, критерии и показатели оценки эффективности деятельности (услуги, продукта) заявителя в рамках особого режима регулирования;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мероприятий с описанием порядка прекращения деятельности (услуги, продукта) и исполнения договорных отношений с потребителями на случай планового или досрочного прекращения действия договора;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пределы действия норм законов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"Об ипотеке недвижимого имущества"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кредитных бюро и формировании кредитных историй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июня 2005 года </w:t>
      </w:r>
      <w:r>
        <w:rPr>
          <w:rFonts w:ascii="Times New Roman"/>
          <w:b w:val="false"/>
          <w:i w:val="false"/>
          <w:color w:val="000000"/>
          <w:sz w:val="28"/>
        </w:rPr>
        <w:t>"О валютном регулировании и валютном контроле"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26 ноября 2012 года "О микрофинансовых организациях", от 21 июня 2013 года </w:t>
      </w: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26 июля 2016 года </w:t>
      </w:r>
      <w:r>
        <w:rPr>
          <w:rFonts w:ascii="Times New Roman"/>
          <w:b w:val="false"/>
          <w:i w:val="false"/>
          <w:color w:val="000000"/>
          <w:sz w:val="28"/>
        </w:rPr>
        <w:t>"О платежах и платежных системах"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нормативных правовых актов Национального Банка, принимаемых в соответствии с указанными законами, на заявителя в рамках особого режима регулирования.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заявителем является финансовая организация-резидент Республики Казахстан, сведения, предусмотренные подпунктами 1) и 2) части первой настоящего пункта не предоставляются.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рассматривает заявление в течение 30 (тридцати) рабочих дней с даты его получения.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замечаний к представленным заявителем документам Национальный Банк направляет заявителю письмо с указанием замечаний посредством почтовой, факсимильной связи и (или) электронной почты. Заявитель устраняет замечания и представляет доработанные (исправленные) документы в течение 3 (трех) рабочих дней с даты получения письма.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Национальный Банк отказывает в заключении договора заявителю по основаниям,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51-5 Закона.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заключении договора заявителю дается мотивированный ответ в письменном виде.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по заявлению направляется заявителю в течение 7 (семи) рабочих дней после даты принятия решения.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5"/>
        <w:gridCol w:w="4697"/>
      </w:tblGrid>
      <w:tr>
        <w:trPr>
          <w:trHeight w:val="30" w:hRule="atLeast"/>
        </w:trPr>
        <w:tc>
          <w:tcPr>
            <w:tcW w:w="7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рамках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регулирования</w:t>
            </w:r>
          </w:p>
        </w:tc>
      </w:tr>
      <w:tr>
        <w:trPr>
          <w:trHeight w:val="30" w:hRule="atLeast"/>
        </w:trPr>
        <w:tc>
          <w:tcPr>
            <w:tcW w:w="7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форма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участия в рамках особого режима регулирования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Наименование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Место нахождения и фактический адрес заявителя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(индекс, область, город, район, улица, номер дома, офиса, 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Справка о государственной регистрации (перерегистрации)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дата, кем выдана)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Бизнес-идентификационный номер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Вид деятельности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основные виды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 первом руководителе исполнительного органа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подтверждает достоверность прилагаемых к заявлению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(информации), а также своевременное представление Национальному Банку дополнительной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и документов,  запрашиваемых в связи с рассмотрением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предоставляет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первого руководителя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заявителя либо лица, уполномоченного на подачу заявления (с приложением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одтверждающих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(указать перечень направляемых документов, количество листов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каждому из них):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 года ____________________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