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5d9" w14:textId="b8e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октября 2018 года № 421. Зарегистрирован в Министерстве юстиции Республики Казахстан 30 октября 2018 года № 17644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 в Реестре государственной регистрации нормативных правовых актов № 12208, опубликован 18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Администрация объектов производства, осуществляющих убой животных (за исключением убойных площадок (площадок по убою сельскохозяйственных животных)), переработку и реализацию продукции и сырья животного происхождения,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создает подразделения производственного контроля по определению соответствия животных, продукции и сырья животного происхождения ветеринарным нормативам.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Подразделениями производственного контроля для определения соответствия животных, продукции и сырья животного происхождения ветеринарным нормативам допускается привлечение аккредитованных государственных лабораторий (центров), включенных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Ветеринарные (ветеринарно-санитарные) требования к территории объектов производства";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Ветеринарные (ветеринарно-санитарные) требования к объектам производства, осуществляющим убой животных";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Ветеринарные (ветеринарно-санитарные) требования к объектам производства, осуществляющим заготовку (убой животных), хранение и переработку мяса и мясопродуктов";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Ветеринарные (ветеринарно-санитарные) требования к объектам производства, осуществляющим заготовку, хранение, переработку молока и молочной продукции";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Ветеринарные (ветеринарно-санитарные) требования к объектам производства, осуществляющим заготовку, хранение и переработку рыбы и рыбной продукции";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Ветеринарные (ветеринарно-санитарные) требования к объектам производства, осуществляющим хранение продукции и сырья животного происхождения";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Содержание и эксплуатация помещений, проектирование, ремонт, водоснабжение, канализация, освещение, теплоснабжение, вентиляция, кондиционирование, оборудование, условия труда, прием, хранение, транспортировка, переработка, расфасовка продукции животного происхождения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31 мая 2017 года № 358 (зарегистрирован в Реестре государственной регистрации нормативных правовых актов № 15689).";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Ветеринарные (ветеринарно-санитарные) требования к объектам, осуществляющим реализацию продукции и сырья животного происхождения".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Е. Биртанов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2018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