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6bd6" w14:textId="3ac6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602. Зарегистрирован в Министерстве юстиции Республики Казахстан 31 октября 2018 года № 17649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5750, опубликован 11 декабря 2009 года в газете "Юридическая газета" № 190 (1787)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педагогических работников и приравненных к ним лиц,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Типовые Квалификационные характеристики должностей педагогических работников системы технического и профессионального, послесреднего образования";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Квалификационные характеристики должностей педагогических работников и приравненных к ним лиц системы дошкольного воспитания и обучения, начального, основного среднего и общего среднего образования, интернатных организаций и дополнительного образования";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"Начальное, основное среднее, общее среднее образование":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"Директор организации образования (начального, основного среднего и общего среднего)":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педагогическое образование и стаж педагогической работы не менее 5 лет, в том числе стаж на руководящей должности не менее 1 года, наличие первой или высшей квалификационной категории и (или) наличие профессиональных компетенций: соответствие общим требованиям к квалификации педагога - эксперта, педагога - исследователя, педагога - мастера (за исключением государственных служащих, работников ВУЗов, методических служб).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малокомплектных школ: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педагогическое образование и стаж педагогической работы не менее 3 лет без предъявления требований к стажу работы на руководящей должности, наличие первой или высшей квалификационной категории и (или) наличие профессиональных компетенций: соответствие общим требованиям к квалификации педагога - эксперта, педагога - исследователя, педагога - мастера (за исключением государственных служащих, работников ВУЗов, методических служб).";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"Заместитель директора по информационным технологиям"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директора по информационным технологиям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деятельности, внедряет и использует информационные и коммуникационные технологии в процессе обучения, в том числе для лиц с особыми образовательными потребностями,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соответствующего направления работы, рекомендует их руководителю. Организует обучение педагогических и управленческих кадров по вопросам использования информационных технологий;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обеспечению, сохранности и пополнению учебно-материальной базы, обслуживанию, ремонту и его учету.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безопасности и охраны труда, обеспечивает своевременное составление установленной отчетной документации.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социальных пособиях по инвалидности, по случаю потери кормильца и по возрасту"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программы развития образования, "Цифровой Казахстан",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управления, основы менеджмента, финансово-хозяйственной деятельности. Правила и нормы по безопасности и охране труда, противопожарной защиты, санитарные правила и нормы.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педагогическое образование и стаж педагогической работы не менее 5 лет";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"Учителя всех специальностей организации образования" дополнить частью восемнадцатой следующего содержания: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 с определением профессиональных компетенций: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 без предъявления требований к стажу работы, наличие профессиональных компетенций: владение знаниями о содержании учебного предмета, учебно-воспитательного процесса, методики преподавания и оценивания, умение планировать и организовывать учебно-воспитательный процесс с учетом психолого-возрастных особенностей обучающихся, способствовать формированию общей культуры обучающегося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обучающихся, владение навыками профессионально-педагогического диалога, применения цифровых образовательных ресурсов.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специальности, педагогический стаж не менее двух лет, наличие профессиональных компетенций: соответствие общим требованиям к квалификации педагога, умение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специальности, педагогический стаж не менее 3 лет, наличие профессиональных компетенций: соответствие общим требованиям к квалификации педагога-модератора, владение навыками анализа организованной учебной деятельности, осуществления наставничества и конструктивного определения приоритетов профессионального развития (собственного и коллег на уровне организации образования), обобщения опыта на уровне района/города, иметь участников олимпиад, конкурсов, соревнований на уровне района/города;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 образование по специальности, педагогический стаж не менее 4 лет, наличие профессиональных компетенций: соответствие общим требованиям к квалификации педагога-исследователя, владение навыками исследования урока и разработки инструментов оценивания, обеспечение развития исследовательских навыков обучающихся, умение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Астаны, Алматы, Шымкента наличие участников олимпиад, конкурсов, соревнований на уровне области/городов Астаны, Алматы и Шымкента;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 образование по специальности, педагогический стаж не менее 5 лет, наличие профессиональных компетенций: соответствие общим требованиям к квалификации педагога-исследователя, наличие авторской программы или авторского (соавтора) права на издание учебников, учебно-методических пособий, получивших одобрение на областном, республиканском учебно-методическом совете, обеспечение развития навыков научного проектирования, умение осуществлять наставничество и планировать развитие сети профессионального сообщества на уровне области, участие в международных и республиканских конкурсах и олимпиадах или подготовил участников международных и республиканских конкурсов и олимпиад.".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после его официального опубликования;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