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c7ea" w14:textId="9ddc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182. Зарегистрировано в Министерстве юстиции Республики Казахстан 7 ноября 2018 года № 17707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2 июля 2018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валютного регулирования и валютного контроля, риск-ориентированного надзора за деятельностью финансовых организаций, защиты прав потребителей финансовых услуг и совершенствования деятельности Национального Банка Республики Казахстан"</w:t>
      </w:r>
      <w:r>
        <w:rPr>
          <w:rFonts w:ascii="Times New Roman"/>
          <w:b w:val="false"/>
          <w:i w:val="false"/>
          <w:color w:val="000000"/>
          <w:sz w:val="28"/>
        </w:rPr>
        <w:t xml:space="preserve">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платежей и платежных систем,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платежных систем (Ашыкбеков Е.Т.)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8"/>
    <w:bookmarkStart w:name="z13" w:id="9"/>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двадцать четвертого, шестьдесят четвертого, шестьдесят пятого, шестьдесят шестого, шестьдесят седьмого, сто двадцать седьмого </w:t>
      </w:r>
      <w:r>
        <w:rPr>
          <w:rFonts w:ascii="Times New Roman"/>
          <w:b w:val="false"/>
          <w:i w:val="false"/>
          <w:color w:val="000000"/>
          <w:sz w:val="28"/>
        </w:rPr>
        <w:t>пункта 7</w:t>
      </w:r>
      <w:r>
        <w:rPr>
          <w:rFonts w:ascii="Times New Roman"/>
          <w:b w:val="false"/>
          <w:i w:val="false"/>
          <w:color w:val="000000"/>
          <w:sz w:val="28"/>
        </w:rPr>
        <w:t xml:space="preserve"> Перечня, абзацев восемьдесят седьмого, восемьдесят восьмого, восемьдесят девятого, девяностого, девяносто первого, девяносто седьмого, девяносто восьмого, девяносто девятого, сотого, сто первого </w:t>
      </w:r>
      <w:r>
        <w:rPr>
          <w:rFonts w:ascii="Times New Roman"/>
          <w:b w:val="false"/>
          <w:i w:val="false"/>
          <w:color w:val="000000"/>
          <w:sz w:val="28"/>
        </w:rPr>
        <w:t>пункта 8</w:t>
      </w:r>
      <w:r>
        <w:rPr>
          <w:rFonts w:ascii="Times New Roman"/>
          <w:b w:val="false"/>
          <w:i w:val="false"/>
          <w:color w:val="000000"/>
          <w:sz w:val="28"/>
        </w:rPr>
        <w:t xml:space="preserve"> Перечня, которые вводятся в действие с 1 января 2019 года.</w:t>
      </w:r>
    </w:p>
    <w:bookmarkEnd w:id="9"/>
    <w:bookmarkStart w:name="z14" w:id="10"/>
    <w:p>
      <w:pPr>
        <w:spacing w:after="0"/>
        <w:ind w:left="0"/>
        <w:jc w:val="both"/>
      </w:pPr>
      <w:r>
        <w:rPr>
          <w:rFonts w:ascii="Times New Roman"/>
          <w:b w:val="false"/>
          <w:i w:val="false"/>
          <w:color w:val="000000"/>
          <w:sz w:val="28"/>
        </w:rPr>
        <w:t>
      6. Приостановить до 1 января 2019 года действие:</w:t>
      </w:r>
    </w:p>
    <w:bookmarkEnd w:id="10"/>
    <w:bookmarkStart w:name="z15" w:id="11"/>
    <w:p>
      <w:pPr>
        <w:spacing w:after="0"/>
        <w:ind w:left="0"/>
        <w:jc w:val="both"/>
      </w:pPr>
      <w:r>
        <w:rPr>
          <w:rFonts w:ascii="Times New Roman"/>
          <w:b w:val="false"/>
          <w:i w:val="false"/>
          <w:color w:val="000000"/>
          <w:sz w:val="28"/>
        </w:rPr>
        <w:t xml:space="preserve">
      1) абзаца сто семнадцатого </w:t>
      </w:r>
      <w:r>
        <w:rPr>
          <w:rFonts w:ascii="Times New Roman"/>
          <w:b w:val="false"/>
          <w:i w:val="false"/>
          <w:color w:val="000000"/>
          <w:sz w:val="28"/>
        </w:rPr>
        <w:t>пункта 7</w:t>
      </w:r>
      <w:r>
        <w:rPr>
          <w:rFonts w:ascii="Times New Roman"/>
          <w:b w:val="false"/>
          <w:i w:val="false"/>
          <w:color w:val="000000"/>
          <w:sz w:val="28"/>
        </w:rPr>
        <w:t xml:space="preserve"> Перечня, установив, что в период приостановления данный абзац действует в следующей редакции:</w:t>
      </w:r>
    </w:p>
    <w:bookmarkEnd w:id="11"/>
    <w:bookmarkStart w:name="z16" w:id="12"/>
    <w:p>
      <w:pPr>
        <w:spacing w:after="0"/>
        <w:ind w:left="0"/>
        <w:jc w:val="both"/>
      </w:pPr>
      <w:r>
        <w:rPr>
          <w:rFonts w:ascii="Times New Roman"/>
          <w:b w:val="false"/>
          <w:i w:val="false"/>
          <w:color w:val="000000"/>
          <w:sz w:val="28"/>
        </w:rPr>
        <w:t xml:space="preserve">
      "60. При ведении банком банковских счетов клиентов, переданных ему другим банком в случаях,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и </w:t>
      </w:r>
      <w:r>
        <w:rPr>
          <w:rFonts w:ascii="Times New Roman"/>
          <w:b w:val="false"/>
          <w:i w:val="false"/>
          <w:color w:val="000000"/>
          <w:sz w:val="28"/>
        </w:rPr>
        <w:t>61-2</w:t>
      </w:r>
      <w:r>
        <w:rPr>
          <w:rFonts w:ascii="Times New Roman"/>
          <w:b w:val="false"/>
          <w:i w:val="false"/>
          <w:color w:val="000000"/>
          <w:sz w:val="28"/>
        </w:rPr>
        <w:t xml:space="preserve"> Закона о банках и банковской деятельности банк присваивает указанным банковским счетам новые индивидуальные идентификационные коды и уведомляет налоговые органы в порядке, определенном подпунктом 1) части первой </w:t>
      </w:r>
      <w:r>
        <w:rPr>
          <w:rFonts w:ascii="Times New Roman"/>
          <w:b w:val="false"/>
          <w:i w:val="false"/>
          <w:color w:val="000000"/>
          <w:sz w:val="28"/>
        </w:rPr>
        <w:t>статьи 24</w:t>
      </w:r>
      <w:r>
        <w:rPr>
          <w:rFonts w:ascii="Times New Roman"/>
          <w:b w:val="false"/>
          <w:i w:val="false"/>
          <w:color w:val="000000"/>
          <w:sz w:val="28"/>
        </w:rPr>
        <w:t xml:space="preserve"> Налогового кодекса.";</w:t>
      </w:r>
    </w:p>
    <w:bookmarkEnd w:id="12"/>
    <w:bookmarkStart w:name="z17" w:id="13"/>
    <w:p>
      <w:pPr>
        <w:spacing w:after="0"/>
        <w:ind w:left="0"/>
        <w:jc w:val="both"/>
      </w:pPr>
      <w:r>
        <w:rPr>
          <w:rFonts w:ascii="Times New Roman"/>
          <w:b w:val="false"/>
          <w:i w:val="false"/>
          <w:color w:val="000000"/>
          <w:sz w:val="28"/>
        </w:rPr>
        <w:t>
      2) абзаца сто двадцать первого пункта 7 Перечня, установив, что в период приостановления данный абзац действует в следующей редакции:</w:t>
      </w:r>
    </w:p>
    <w:bookmarkEnd w:id="13"/>
    <w:bookmarkStart w:name="z18" w:id="14"/>
    <w:p>
      <w:pPr>
        <w:spacing w:after="0"/>
        <w:ind w:left="0"/>
        <w:jc w:val="both"/>
      </w:pPr>
      <w:r>
        <w:rPr>
          <w:rFonts w:ascii="Times New Roman"/>
          <w:b w:val="false"/>
          <w:i w:val="false"/>
          <w:color w:val="000000"/>
          <w:sz w:val="28"/>
        </w:rPr>
        <w:t xml:space="preserve">
      "1) в случае несоответствия реквизитов банка и его клиента реквизитам, указанным в решении и (или) распоряжении уполномоченного государственного органа или должностного лица о приостановлении расходных операций по банковскому счету клиента,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утвержденными постановлением Правления Национального Банка Республики Казахстан от 31 августа 2016 года № 208, зарегистрированным в Реестре государственной регистрации нормативных правовых актов под № 14419, (далее – Правила осуществления безналичных платежей), за исключением случаев их несоответствия реквизитам, указанным в ранее предъявленных решениях и (или) распоряжениях уполномоченного государственного органа или должностного лица о приостановлении расходных операций по банковскому счету клиента в случаях,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и </w:t>
      </w:r>
      <w:r>
        <w:rPr>
          <w:rFonts w:ascii="Times New Roman"/>
          <w:b w:val="false"/>
          <w:i w:val="false"/>
          <w:color w:val="000000"/>
          <w:sz w:val="28"/>
        </w:rPr>
        <w:t>61-2</w:t>
      </w:r>
      <w:r>
        <w:rPr>
          <w:rFonts w:ascii="Times New Roman"/>
          <w:b w:val="false"/>
          <w:i w:val="false"/>
          <w:color w:val="000000"/>
          <w:sz w:val="28"/>
        </w:rPr>
        <w:t xml:space="preserve"> Закона о банках и банковской деятельности;";</w:t>
      </w:r>
    </w:p>
    <w:bookmarkEnd w:id="14"/>
    <w:bookmarkStart w:name="z19" w:id="15"/>
    <w:p>
      <w:pPr>
        <w:spacing w:after="0"/>
        <w:ind w:left="0"/>
        <w:jc w:val="both"/>
      </w:pPr>
      <w:r>
        <w:rPr>
          <w:rFonts w:ascii="Times New Roman"/>
          <w:b w:val="false"/>
          <w:i w:val="false"/>
          <w:color w:val="000000"/>
          <w:sz w:val="28"/>
        </w:rPr>
        <w:t xml:space="preserve">
      3) абзаца семидесятого </w:t>
      </w:r>
      <w:r>
        <w:rPr>
          <w:rFonts w:ascii="Times New Roman"/>
          <w:b w:val="false"/>
          <w:i w:val="false"/>
          <w:color w:val="000000"/>
          <w:sz w:val="28"/>
        </w:rPr>
        <w:t>пункта 8</w:t>
      </w:r>
      <w:r>
        <w:rPr>
          <w:rFonts w:ascii="Times New Roman"/>
          <w:b w:val="false"/>
          <w:i w:val="false"/>
          <w:color w:val="000000"/>
          <w:sz w:val="28"/>
        </w:rPr>
        <w:t xml:space="preserve"> Перечня, установив, что в период приостановления данный абзац действует в следующей редакции:</w:t>
      </w:r>
    </w:p>
    <w:bookmarkEnd w:id="15"/>
    <w:bookmarkStart w:name="z20" w:id="16"/>
    <w:p>
      <w:pPr>
        <w:spacing w:after="0"/>
        <w:ind w:left="0"/>
        <w:jc w:val="both"/>
      </w:pPr>
      <w:r>
        <w:rPr>
          <w:rFonts w:ascii="Times New Roman"/>
          <w:b w:val="false"/>
          <w:i w:val="false"/>
          <w:color w:val="000000"/>
          <w:sz w:val="28"/>
        </w:rPr>
        <w:t xml:space="preserve">
      "случаев,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и </w:t>
      </w:r>
      <w:r>
        <w:rPr>
          <w:rFonts w:ascii="Times New Roman"/>
          <w:b w:val="false"/>
          <w:i w:val="false"/>
          <w:color w:val="000000"/>
          <w:sz w:val="28"/>
        </w:rPr>
        <w:t>61-2</w:t>
      </w:r>
      <w:r>
        <w:rPr>
          <w:rFonts w:ascii="Times New Roman"/>
          <w:b w:val="false"/>
          <w:i w:val="false"/>
          <w:color w:val="000000"/>
          <w:sz w:val="28"/>
        </w:rPr>
        <w:t xml:space="preserve"> Закона о банках и банковской деятельности;";</w:t>
      </w:r>
    </w:p>
    <w:bookmarkEnd w:id="16"/>
    <w:bookmarkStart w:name="z21" w:id="17"/>
    <w:p>
      <w:pPr>
        <w:spacing w:after="0"/>
        <w:ind w:left="0"/>
        <w:jc w:val="both"/>
      </w:pPr>
      <w:r>
        <w:rPr>
          <w:rFonts w:ascii="Times New Roman"/>
          <w:b w:val="false"/>
          <w:i w:val="false"/>
          <w:color w:val="000000"/>
          <w:sz w:val="28"/>
        </w:rPr>
        <w:t xml:space="preserve">
      4) абзаца семьдесят первого </w:t>
      </w:r>
      <w:r>
        <w:rPr>
          <w:rFonts w:ascii="Times New Roman"/>
          <w:b w:val="false"/>
          <w:i w:val="false"/>
          <w:color w:val="000000"/>
          <w:sz w:val="28"/>
        </w:rPr>
        <w:t>пункта 8</w:t>
      </w:r>
      <w:r>
        <w:rPr>
          <w:rFonts w:ascii="Times New Roman"/>
          <w:b w:val="false"/>
          <w:i w:val="false"/>
          <w:color w:val="000000"/>
          <w:sz w:val="28"/>
        </w:rPr>
        <w:t xml:space="preserve"> Перечня, установив, что в период приостановления данный абзац действует в следующей редакции:</w:t>
      </w:r>
    </w:p>
    <w:bookmarkEnd w:id="17"/>
    <w:bookmarkStart w:name="z22" w:id="18"/>
    <w:p>
      <w:pPr>
        <w:spacing w:after="0"/>
        <w:ind w:left="0"/>
        <w:jc w:val="both"/>
      </w:pPr>
      <w:r>
        <w:rPr>
          <w:rFonts w:ascii="Times New Roman"/>
          <w:b w:val="false"/>
          <w:i w:val="false"/>
          <w:color w:val="000000"/>
          <w:sz w:val="28"/>
        </w:rPr>
        <w:t xml:space="preserve">
      "исполнения ранее предъявленных инкассовых распоряжений к банковским счетам отправителя денег в случаях, когда бенефициар обслуживается в банке – правопреемнике в рамках операций,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и </w:t>
      </w:r>
      <w:r>
        <w:rPr>
          <w:rFonts w:ascii="Times New Roman"/>
          <w:b w:val="false"/>
          <w:i w:val="false"/>
          <w:color w:val="000000"/>
          <w:sz w:val="28"/>
        </w:rPr>
        <w:t>61-2</w:t>
      </w:r>
      <w:r>
        <w:rPr>
          <w:rFonts w:ascii="Times New Roman"/>
          <w:b w:val="false"/>
          <w:i w:val="false"/>
          <w:color w:val="000000"/>
          <w:sz w:val="28"/>
        </w:rPr>
        <w:t xml:space="preserve"> Закона о банках и банковской деятельности. Исполнение таких инкассовых распоряжений осуществляется с исправлением банковских реквизитов бенефициара (ИИК, наименование и банковский идентификационный код банка бенефициара), на основании документа банка-правопреемника, подтверждающего реквизиты бенефициара и банка бенефициара;";</w:t>
      </w:r>
    </w:p>
    <w:bookmarkEnd w:id="18"/>
    <w:bookmarkStart w:name="z23" w:id="19"/>
    <w:p>
      <w:pPr>
        <w:spacing w:after="0"/>
        <w:ind w:left="0"/>
        <w:jc w:val="both"/>
      </w:pPr>
      <w:r>
        <w:rPr>
          <w:rFonts w:ascii="Times New Roman"/>
          <w:b w:val="false"/>
          <w:i w:val="false"/>
          <w:color w:val="000000"/>
          <w:sz w:val="28"/>
        </w:rPr>
        <w:t xml:space="preserve">
      5) абзаца семьдесят второго </w:t>
      </w:r>
      <w:r>
        <w:rPr>
          <w:rFonts w:ascii="Times New Roman"/>
          <w:b w:val="false"/>
          <w:i w:val="false"/>
          <w:color w:val="000000"/>
          <w:sz w:val="28"/>
        </w:rPr>
        <w:t>пункта 8</w:t>
      </w:r>
      <w:r>
        <w:rPr>
          <w:rFonts w:ascii="Times New Roman"/>
          <w:b w:val="false"/>
          <w:i w:val="false"/>
          <w:color w:val="000000"/>
          <w:sz w:val="28"/>
        </w:rPr>
        <w:t xml:space="preserve"> Перечня, установив, что в период приостановления данный абзац действует в следующей редакции:</w:t>
      </w:r>
    </w:p>
    <w:bookmarkEnd w:id="19"/>
    <w:bookmarkStart w:name="z24" w:id="20"/>
    <w:p>
      <w:pPr>
        <w:spacing w:after="0"/>
        <w:ind w:left="0"/>
        <w:jc w:val="both"/>
      </w:pPr>
      <w:r>
        <w:rPr>
          <w:rFonts w:ascii="Times New Roman"/>
          <w:b w:val="false"/>
          <w:i w:val="false"/>
          <w:color w:val="000000"/>
          <w:sz w:val="28"/>
        </w:rPr>
        <w:t xml:space="preserve">
      "3) несоответствия ИИК, ИИН (БИН) отправителя денег реквизитам, указанным в платежном документе, за исключением исправления банком отправителя денег в платежных документах ИИК клиента в случаях,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и </w:t>
      </w:r>
      <w:r>
        <w:rPr>
          <w:rFonts w:ascii="Times New Roman"/>
          <w:b w:val="false"/>
          <w:i w:val="false"/>
          <w:color w:val="000000"/>
          <w:sz w:val="28"/>
        </w:rPr>
        <w:t>61-2</w:t>
      </w:r>
      <w:r>
        <w:rPr>
          <w:rFonts w:ascii="Times New Roman"/>
          <w:b w:val="false"/>
          <w:i w:val="false"/>
          <w:color w:val="000000"/>
          <w:sz w:val="28"/>
        </w:rPr>
        <w:t xml:space="preserve"> Закона о банках и банковской деятельности, при исполнении платежного документа с других банковских счетов клиента, в случаях, предусмотренных Правилами;".</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26" w:id="2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информации и коммуникаций</w:t>
      </w:r>
      <w:r>
        <w:br/>
      </w:r>
      <w:r>
        <w:rPr>
          <w:rFonts w:ascii="Times New Roman"/>
          <w:b w:val="false"/>
          <w:i w:val="false"/>
          <w:color w:val="000000"/>
          <w:sz w:val="28"/>
        </w:rPr>
        <w:t>Республики Казахстан</w:t>
      </w:r>
    </w:p>
    <w:bookmarkEnd w:id="21"/>
    <w:bookmarkStart w:name="z27" w:id="2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юстиции</w:t>
      </w:r>
      <w:r>
        <w:br/>
      </w:r>
      <w:r>
        <w:rPr>
          <w:rFonts w:ascii="Times New Roman"/>
          <w:b w:val="false"/>
          <w:i w:val="false"/>
          <w:color w:val="000000"/>
          <w:sz w:val="28"/>
        </w:rPr>
        <w:t>Республики Казахстан</w:t>
      </w:r>
    </w:p>
    <w:bookmarkEnd w:id="22"/>
    <w:bookmarkStart w:name="z28" w:id="2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труда и социальной</w:t>
      </w:r>
      <w:r>
        <w:br/>
      </w:r>
      <w:r>
        <w:rPr>
          <w:rFonts w:ascii="Times New Roman"/>
          <w:b w:val="false"/>
          <w:i w:val="false"/>
          <w:color w:val="000000"/>
          <w:sz w:val="28"/>
        </w:rPr>
        <w:t>защиты населения Республики Казахстан</w:t>
      </w:r>
    </w:p>
    <w:bookmarkEnd w:id="23"/>
    <w:bookmarkStart w:name="z29" w:id="2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24"/>
    <w:bookmarkStart w:name="z30" w:id="2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25"/>
    <w:bookmarkStart w:name="z31" w:id="2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182</w:t>
            </w:r>
          </w:p>
        </w:tc>
      </w:tr>
    </w:tbl>
    <w:bookmarkStart w:name="z33" w:id="27"/>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платежей и платежных систем</w:t>
      </w:r>
    </w:p>
    <w:bookmarkEnd w:id="27"/>
    <w:bookmarkStart w:name="z34" w:id="2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декабря 2015 года № 261 "Об утверждении Правил проведения операций с переводными и простыми векселями банками второго уровня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13071, опубликовано 14 марта 2016 года в информационно-правовой системе "Әділет") следующее изменение:</w:t>
      </w:r>
    </w:p>
    <w:bookmarkEnd w:id="28"/>
    <w:bookmarkStart w:name="z35"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операций с переводными и простыми векселями банками второго уровня и организациями, осуществляющими отдельные виды банковских операций, утвержденных указанным постановлением:</w:t>
      </w:r>
    </w:p>
    <w:bookmarkEnd w:id="29"/>
    <w:bookmarkStart w:name="z36"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слова "Печать (при наличии)" исключить.</w:t>
      </w:r>
    </w:p>
    <w:bookmarkEnd w:id="30"/>
    <w:bookmarkStart w:name="z37" w:id="3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200 "Об утверждении Требований к организационным мерам и программно-техническим средствам, обеспечивающим доступ в платежные системы" (зарегистрировано в Реестре государственной регистрации нормативных правовых актов под № 14289, опубликовано 24 октября 2016 года в информационно-правовой системе "Әділет") следующее изменение:</w:t>
      </w:r>
    </w:p>
    <w:bookmarkEnd w:id="31"/>
    <w:bookmarkStart w:name="z38"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организационным мерам и программно-техническим средствам, обеспечивающим доступ в платежные системы, утвержденных указанным постановлением: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40" w:id="33"/>
    <w:p>
      <w:pPr>
        <w:spacing w:after="0"/>
        <w:ind w:left="0"/>
        <w:jc w:val="both"/>
      </w:pPr>
      <w:r>
        <w:rPr>
          <w:rFonts w:ascii="Times New Roman"/>
          <w:b w:val="false"/>
          <w:i w:val="false"/>
          <w:color w:val="000000"/>
          <w:sz w:val="28"/>
        </w:rPr>
        <w:t>
      "54. Внутренние журналы регистрации, указанные в пункте 53 Требований, пронумеровываются, прошнуровываются, сшиваются и удостоверяются подписью лица, допущенного к работе с платежной системой. Ошибочные записи во внутренних журналах регистрации, подлежащие корректировке, также удостоверяются подписью лица, допущенного к работе с платежной системой.".</w:t>
      </w:r>
    </w:p>
    <w:bookmarkEnd w:id="33"/>
    <w:bookmarkStart w:name="z41" w:id="3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202 "Об утверждении Правил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(зарегистрировано в Реестре государственной регистрации нормативных правовых актов под № 14298, опубликовано 28 октября 2016 года в информационно-правовой системе "Әділет") следующие изменения:</w:t>
      </w:r>
    </w:p>
    <w:bookmarkEnd w:id="34"/>
    <w:bookmarkStart w:name="z42"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использования и погашения электронных денег,  а также требований к эмитентам электронных денег и системам электронных денег на территории Республики Казахстан, утвержденных указанным постановлением: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4" w:id="36"/>
    <w:p>
      <w:pPr>
        <w:spacing w:after="0"/>
        <w:ind w:left="0"/>
        <w:jc w:val="both"/>
      </w:pPr>
      <w:r>
        <w:rPr>
          <w:rFonts w:ascii="Times New Roman"/>
          <w:b w:val="false"/>
          <w:i w:val="false"/>
          <w:color w:val="000000"/>
          <w:sz w:val="28"/>
        </w:rPr>
        <w:t>
      "25. Допускается перевод электронных денег между участниками системы электронных денег, являющимися владельцами электронных денег как одного, так и нескольких эмитентов в рамках одной системы электронных денег.</w:t>
      </w:r>
    </w:p>
    <w:bookmarkEnd w:id="36"/>
    <w:bookmarkStart w:name="z45" w:id="37"/>
    <w:p>
      <w:pPr>
        <w:spacing w:after="0"/>
        <w:ind w:left="0"/>
        <w:jc w:val="both"/>
      </w:pPr>
      <w:r>
        <w:rPr>
          <w:rFonts w:ascii="Times New Roman"/>
          <w:b w:val="false"/>
          <w:i w:val="false"/>
          <w:color w:val="000000"/>
          <w:sz w:val="28"/>
        </w:rPr>
        <w:t xml:space="preserve">
      Допускается перевод электронных денег юридическим лицом в пользу физических и юридических лиц в случаях, предусмотренных частью второй </w:t>
      </w:r>
      <w:r>
        <w:rPr>
          <w:rFonts w:ascii="Times New Roman"/>
          <w:b w:val="false"/>
          <w:i w:val="false"/>
          <w:color w:val="000000"/>
          <w:sz w:val="28"/>
        </w:rPr>
        <w:t>пункта 8</w:t>
      </w:r>
      <w:r>
        <w:rPr>
          <w:rFonts w:ascii="Times New Roman"/>
          <w:b w:val="false"/>
          <w:i w:val="false"/>
          <w:color w:val="000000"/>
          <w:sz w:val="28"/>
        </w:rPr>
        <w:t xml:space="preserve"> статьи 44 Закона о платежах и платежных системах.";</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xml:space="preserve">
      "28. Эмитент обеспечивает соблюдение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42 и </w:t>
      </w:r>
      <w:r>
        <w:rPr>
          <w:rFonts w:ascii="Times New Roman"/>
          <w:b w:val="false"/>
          <w:i w:val="false"/>
          <w:color w:val="000000"/>
          <w:sz w:val="28"/>
        </w:rPr>
        <w:t xml:space="preserve">пунктом 4 </w:t>
      </w:r>
      <w:r>
        <w:rPr>
          <w:rFonts w:ascii="Times New Roman"/>
          <w:b w:val="false"/>
          <w:i w:val="false"/>
          <w:color w:val="000000"/>
          <w:sz w:val="28"/>
        </w:rPr>
        <w:t xml:space="preserve"> статьи 44 Закона о платежах и платежных системах ограничений по сумме приобретения электронных денег для неидентифицированных владельцев электронных денег.";</w:t>
      </w:r>
    </w:p>
    <w:bookmarkEnd w:id="38"/>
    <w:bookmarkStart w:name="z48"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слова "Место печати (при ее наличии)" исключить.</w:t>
      </w:r>
    </w:p>
    <w:bookmarkEnd w:id="39"/>
    <w:bookmarkStart w:name="z49" w:id="4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(зарегистрировано в Реестре государственной регистрации нормативных правовых актов под № 14365, опубликовано 14 ноября 2016 года в информационно-правовой системе "Әділет") следующие изменения:</w:t>
      </w:r>
    </w:p>
    <w:bookmarkEnd w:id="40"/>
    <w:bookmarkStart w:name="z50"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кодов секторов экономики и назначения платежей, утвержденных указанным постановлением: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примечания приложения 1 изложить в следующей редакции:</w:t>
      </w:r>
    </w:p>
    <w:bookmarkStart w:name="z52" w:id="42"/>
    <w:p>
      <w:pPr>
        <w:spacing w:after="0"/>
        <w:ind w:left="0"/>
        <w:jc w:val="both"/>
      </w:pPr>
      <w:r>
        <w:rPr>
          <w:rFonts w:ascii="Times New Roman"/>
          <w:b w:val="false"/>
          <w:i w:val="false"/>
          <w:color w:val="000000"/>
          <w:sz w:val="28"/>
        </w:rPr>
        <w:t xml:space="preserve">
      "1. Распределение институциональных единиц по кодам секторов экономики для использования в платежных документах осуществляется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утвержденной постановлением Правления Национального Банка Республики Казахстан от 29 июня 2018 года № 139, зарегистрированным в Реестре государственной регистрации нормативных правовых актов  под № 17274.";</w:t>
      </w:r>
    </w:p>
    <w:bookmarkEnd w:id="42"/>
    <w:bookmarkStart w:name="z53"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43"/>
    <w:bookmarkStart w:name="z54"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Детализированной таблице</w:t>
      </w:r>
      <w:r>
        <w:rPr>
          <w:rFonts w:ascii="Times New Roman"/>
          <w:b w:val="false"/>
          <w:i w:val="false"/>
          <w:color w:val="000000"/>
          <w:sz w:val="28"/>
        </w:rPr>
        <w:t xml:space="preserve"> кодов назначения платежей:</w:t>
      </w:r>
    </w:p>
    <w:bookmarkEnd w:id="44"/>
    <w:bookmarkStart w:name="z55" w:id="45"/>
    <w:p>
      <w:pPr>
        <w:spacing w:after="0"/>
        <w:ind w:left="0"/>
        <w:jc w:val="both"/>
      </w:pPr>
      <w:r>
        <w:rPr>
          <w:rFonts w:ascii="Times New Roman"/>
          <w:b w:val="false"/>
          <w:i w:val="false"/>
          <w:color w:val="000000"/>
          <w:sz w:val="28"/>
        </w:rPr>
        <w:t>
      в разделе 0 "Пенсионные платежи и пособия":</w:t>
      </w:r>
    </w:p>
    <w:bookmarkEnd w:id="45"/>
    <w:bookmarkStart w:name="z56" w:id="46"/>
    <w:p>
      <w:pPr>
        <w:spacing w:after="0"/>
        <w:ind w:left="0"/>
        <w:jc w:val="both"/>
      </w:pPr>
      <w:r>
        <w:rPr>
          <w:rFonts w:ascii="Times New Roman"/>
          <w:b w:val="false"/>
          <w:i w:val="false"/>
          <w:color w:val="000000"/>
          <w:sz w:val="28"/>
        </w:rPr>
        <w:t>
      код назначения платежа 031 "Возврат банком ошибочных платежей и прочих платежей" после строки "возврат жилищной помощи" дополнить строкой следующего содержания:</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1574"/>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ежемесячного государственного пособия по уходу за инвалидом первой группы с детства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47"/>
    <w:p>
      <w:pPr>
        <w:spacing w:after="0"/>
        <w:ind w:left="0"/>
        <w:jc w:val="both"/>
      </w:pPr>
      <w:r>
        <w:rPr>
          <w:rFonts w:ascii="Times New Roman"/>
          <w:b w:val="false"/>
          <w:i w:val="false"/>
          <w:color w:val="000000"/>
          <w:sz w:val="28"/>
        </w:rPr>
        <w:t>
      код назначения платежа 099 "Прочие платежи по разделу 0" после строки "назначения жилищной помощи" дополнить строкой следующего содержания:</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151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государственное пособие по уходу за инвалидом первой группы с детства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48"/>
    <w:p>
      <w:pPr>
        <w:spacing w:after="0"/>
        <w:ind w:left="0"/>
        <w:jc w:val="both"/>
      </w:pPr>
      <w:r>
        <w:rPr>
          <w:rFonts w:ascii="Times New Roman"/>
          <w:b w:val="false"/>
          <w:i w:val="false"/>
          <w:color w:val="000000"/>
          <w:sz w:val="28"/>
        </w:rPr>
        <w:t>
      раздел 9 "Платежи в бюджет и выплаты из бюджета" изложить в следующей редакции:</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99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"Платежи в бюджет и выплаты из бюджета"</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(исчисленные) и иные обязательства в бюджет</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обязательствам в бюджет</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законодательства Республики Казахстан</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бюджет при изменении (продлении) сроков уплаты налогов и плат</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при изменении (продлении) сроков уплаты налогов и плат</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процентов за отсрочку или рассрочку уплаты ввозных таможенных пошлин</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960 "Возвраты (зачеты) из бюджета"</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налога на добавленную стоимость, уплаченного по товарам (работам, услугам), приобретаемым за счет средств гранта, в счет погашения налоговой задолженности</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по товарам (работам, услугам), приобретаемым за счет средств гранта</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дипломатическим и приравненным к ним представительствам, аккредитованным в Республике Казахстан</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в пользу налогоплательщика за нарушение органом государственных доходов срока проведения возврата и зачета налога, платежей в бюджет</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970 "Возвраты (зачеты) из бюджета превышения налога на добавленную стоимость, иные возвраты (зачеты) уплаченных сумм"</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на банковский счет</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превышения суммы налога на добавленную стоимость, относимого в зачет, над суммой начисленного налога</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превышения суммы налога на добавленную стоимость, относимого в зачет, над суммой начисленного налога</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кода бюджетной классификации на другой код бюджетной классификации</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с одного органа государственных доходов в другой орган государственных доходов</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налога на добавленную стоимость, уплаченного при приобретении работ, услуг от нерезидента</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контрольному счету налога на добавленную стоимость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примечания изложить в следующей редакции:</w:t>
      </w:r>
    </w:p>
    <w:bookmarkStart w:name="z66" w:id="49"/>
    <w:p>
      <w:pPr>
        <w:spacing w:after="0"/>
        <w:ind w:left="0"/>
        <w:jc w:val="both"/>
      </w:pPr>
      <w:r>
        <w:rPr>
          <w:rFonts w:ascii="Times New Roman"/>
          <w:b w:val="false"/>
          <w:i w:val="false"/>
          <w:color w:val="000000"/>
          <w:sz w:val="28"/>
        </w:rPr>
        <w:t>
      "6. По разделу 9 "Платежи в бюджет и выплаты из бюджета"</w:t>
      </w:r>
    </w:p>
    <w:bookmarkEnd w:id="49"/>
    <w:bookmarkStart w:name="z67" w:id="50"/>
    <w:p>
      <w:pPr>
        <w:spacing w:after="0"/>
        <w:ind w:left="0"/>
        <w:jc w:val="both"/>
      </w:pPr>
      <w:r>
        <w:rPr>
          <w:rFonts w:ascii="Times New Roman"/>
          <w:b w:val="false"/>
          <w:i w:val="false"/>
          <w:color w:val="000000"/>
          <w:sz w:val="28"/>
        </w:rPr>
        <w:t>
      Данный раздел включает в себя коды по платежам в государственный бюджет и возврату платежей из бюджета (кроме пенсий и пособий).</w:t>
      </w:r>
    </w:p>
    <w:bookmarkEnd w:id="50"/>
    <w:bookmarkStart w:name="z68" w:id="51"/>
    <w:p>
      <w:pPr>
        <w:spacing w:after="0"/>
        <w:ind w:left="0"/>
        <w:jc w:val="both"/>
      </w:pPr>
      <w:r>
        <w:rPr>
          <w:rFonts w:ascii="Times New Roman"/>
          <w:b w:val="false"/>
          <w:i w:val="false"/>
          <w:color w:val="000000"/>
          <w:sz w:val="28"/>
        </w:rPr>
        <w:t xml:space="preserve">
      Код 911 "Начисленные (исчисленные) и иные обязательства в бюджет" указывается при перечислении начисленных (исчисленных) и иных обязательств в бюджет (за исключением пени и штрафов),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Исключением являются суммы к уплате при изменении (продлении) сроков уплаты налогов и плат.</w:t>
      </w:r>
    </w:p>
    <w:bookmarkEnd w:id="51"/>
    <w:bookmarkStart w:name="z69" w:id="52"/>
    <w:p>
      <w:pPr>
        <w:spacing w:after="0"/>
        <w:ind w:left="0"/>
        <w:jc w:val="both"/>
      </w:pPr>
      <w:r>
        <w:rPr>
          <w:rFonts w:ascii="Times New Roman"/>
          <w:b w:val="false"/>
          <w:i w:val="false"/>
          <w:color w:val="000000"/>
          <w:sz w:val="28"/>
        </w:rPr>
        <w:t>
      Код 912 "Пеня по обязательствам в бюджет" указывается при уплате начисленных сумм пени по обязательствам в бюджет за нарушение сроков уплаты налогов, платежей и иных обязательств в бюджет. Исключением являются суммы пени, начисленные при изменении (продлении) сроков уплаты налогов и плат.</w:t>
      </w:r>
    </w:p>
    <w:bookmarkEnd w:id="52"/>
    <w:bookmarkStart w:name="z70" w:id="53"/>
    <w:p>
      <w:pPr>
        <w:spacing w:after="0"/>
        <w:ind w:left="0"/>
        <w:jc w:val="both"/>
      </w:pPr>
      <w:r>
        <w:rPr>
          <w:rFonts w:ascii="Times New Roman"/>
          <w:b w:val="false"/>
          <w:i w:val="false"/>
          <w:color w:val="000000"/>
          <w:sz w:val="28"/>
        </w:rPr>
        <w:t xml:space="preserve">
      Код 913 "Штрафы за нарушение законодательства Республики Казахстан" указывается при уплате сумм штрафов, налагаемых за административные правонарушения, исчисленных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Кодекс об административных правонарушениях) и уголовные правонарушения, налагаемых судами в соответствии с Уголовным кодексом Республики Казахстан от 3 июля 2014 года.</w:t>
      </w:r>
    </w:p>
    <w:bookmarkEnd w:id="53"/>
    <w:bookmarkStart w:name="z71" w:id="54"/>
    <w:p>
      <w:pPr>
        <w:spacing w:after="0"/>
        <w:ind w:left="0"/>
        <w:jc w:val="both"/>
      </w:pPr>
      <w:r>
        <w:rPr>
          <w:rFonts w:ascii="Times New Roman"/>
          <w:b w:val="false"/>
          <w:i w:val="false"/>
          <w:color w:val="000000"/>
          <w:sz w:val="28"/>
        </w:rPr>
        <w:t>
      Код 917 "Поступления в бюджет при изменении (продлении) сроков уплаты налогов и плат" указывается при уплате в бюджет сумм налогов и плат с измененным (продленным) сроком уплаты.</w:t>
      </w:r>
    </w:p>
    <w:bookmarkEnd w:id="54"/>
    <w:bookmarkStart w:name="z72" w:id="55"/>
    <w:p>
      <w:pPr>
        <w:spacing w:after="0"/>
        <w:ind w:left="0"/>
        <w:jc w:val="both"/>
      </w:pPr>
      <w:r>
        <w:rPr>
          <w:rFonts w:ascii="Times New Roman"/>
          <w:b w:val="false"/>
          <w:i w:val="false"/>
          <w:color w:val="000000"/>
          <w:sz w:val="28"/>
        </w:rPr>
        <w:t>
      Код 918 "Пеня при изменении (продлении) сроков уплаты налогов и плат" указывается при уплате сумм пени, начисленных при изменении (продлении) сроков уплаты налогов и плат. Исключением являются суммы пени, начисленные по обязательствам в бюджет за нарушение сроков уплаты налогов и плат.</w:t>
      </w:r>
    </w:p>
    <w:bookmarkEnd w:id="55"/>
    <w:bookmarkStart w:name="z73" w:id="56"/>
    <w:p>
      <w:pPr>
        <w:spacing w:after="0"/>
        <w:ind w:left="0"/>
        <w:jc w:val="both"/>
      </w:pPr>
      <w:r>
        <w:rPr>
          <w:rFonts w:ascii="Times New Roman"/>
          <w:b w:val="false"/>
          <w:i w:val="false"/>
          <w:color w:val="000000"/>
          <w:sz w:val="28"/>
        </w:rPr>
        <w:t>
      Код 925 "Оплата процентов за отсрочку или рассрочку уплаты ввозных таможенных пошлин" указывается при оплате процентов за отсрочку или рассрочку уплаты ввозных таможенных пошлин.</w:t>
      </w:r>
    </w:p>
    <w:bookmarkEnd w:id="56"/>
    <w:bookmarkStart w:name="z74" w:id="57"/>
    <w:p>
      <w:pPr>
        <w:spacing w:after="0"/>
        <w:ind w:left="0"/>
        <w:jc w:val="both"/>
      </w:pPr>
      <w:r>
        <w:rPr>
          <w:rFonts w:ascii="Times New Roman"/>
          <w:b w:val="false"/>
          <w:i w:val="false"/>
          <w:color w:val="000000"/>
          <w:sz w:val="28"/>
        </w:rPr>
        <w:t>
      Код 971 "Возврат из бюджета излишне (ошибочно) уплаченных сумм на банковский счет" указывается при возвратах на банковский счет налогоплательщика из бюджета излишне (ошибочно) уплаченных сумм налогов, платежей и иных обязательств в бюджет.</w:t>
      </w:r>
    </w:p>
    <w:bookmarkEnd w:id="57"/>
    <w:bookmarkStart w:name="z75" w:id="58"/>
    <w:p>
      <w:pPr>
        <w:spacing w:after="0"/>
        <w:ind w:left="0"/>
        <w:jc w:val="both"/>
      </w:pPr>
      <w:r>
        <w:rPr>
          <w:rFonts w:ascii="Times New Roman"/>
          <w:b w:val="false"/>
          <w:i w:val="false"/>
          <w:color w:val="000000"/>
          <w:sz w:val="28"/>
        </w:rPr>
        <w:t>
      Код 973 "Зачет превышения суммы налога на добавленную стоимость, относимого в зачет, над суммой начисленного налога" проставляется при перечислении сумм зачетов превышения суммы налога на добавленную стоимость, относимого в зачет, над суммой начисленного налога.</w:t>
      </w:r>
    </w:p>
    <w:bookmarkEnd w:id="58"/>
    <w:bookmarkStart w:name="z76" w:id="59"/>
    <w:p>
      <w:pPr>
        <w:spacing w:after="0"/>
        <w:ind w:left="0"/>
        <w:jc w:val="both"/>
      </w:pPr>
      <w:r>
        <w:rPr>
          <w:rFonts w:ascii="Times New Roman"/>
          <w:b w:val="false"/>
          <w:i w:val="false"/>
          <w:color w:val="000000"/>
          <w:sz w:val="28"/>
        </w:rPr>
        <w:t>
      Код 974 "Возврат превышения суммы налога на добавленную стоимость, относимого в зачет, над суммой начисленного налога" проставляется при перечислении возврата превышения суммы налога на добавленную стоимость, относимого в зачет, над суммой начисленного налога.</w:t>
      </w:r>
    </w:p>
    <w:bookmarkEnd w:id="59"/>
    <w:bookmarkStart w:name="z77" w:id="60"/>
    <w:p>
      <w:pPr>
        <w:spacing w:after="0"/>
        <w:ind w:left="0"/>
        <w:jc w:val="both"/>
      </w:pPr>
      <w:r>
        <w:rPr>
          <w:rFonts w:ascii="Times New Roman"/>
          <w:b w:val="false"/>
          <w:i w:val="false"/>
          <w:color w:val="000000"/>
          <w:sz w:val="28"/>
        </w:rPr>
        <w:t>
      Код 975 "Зачет с одного кода бюджетной классификации на другой код бюджетной классификации" указывается при излишней или ошибочной уплате сумм в бюджет, переводе сумм налогов, платежей и иных обязательств в бюджет с одного кода бюджетной классификации на другой код бюджетной классификации.</w:t>
      </w:r>
    </w:p>
    <w:bookmarkEnd w:id="60"/>
    <w:bookmarkStart w:name="z78" w:id="61"/>
    <w:p>
      <w:pPr>
        <w:spacing w:after="0"/>
        <w:ind w:left="0"/>
        <w:jc w:val="both"/>
      </w:pPr>
      <w:r>
        <w:rPr>
          <w:rFonts w:ascii="Times New Roman"/>
          <w:b w:val="false"/>
          <w:i w:val="false"/>
          <w:color w:val="000000"/>
          <w:sz w:val="28"/>
        </w:rPr>
        <w:t>
      Код 976 "Зачет с одного органа государственных доходов в другой орган государственных доходов" указывается при ошибочном зачислении налогов, платежей и иных обязательств в бюджет в другие органы государственных доходов, при переводе излишне или ошибочно уплаченных налогов, платежей и иных обязательств в бюджет в другие органы государственных доходов.</w:t>
      </w:r>
    </w:p>
    <w:bookmarkEnd w:id="61"/>
    <w:bookmarkStart w:name="z79" w:id="62"/>
    <w:p>
      <w:pPr>
        <w:spacing w:after="0"/>
        <w:ind w:left="0"/>
        <w:jc w:val="both"/>
      </w:pPr>
      <w:r>
        <w:rPr>
          <w:rFonts w:ascii="Times New Roman"/>
          <w:b w:val="false"/>
          <w:i w:val="false"/>
          <w:color w:val="000000"/>
          <w:sz w:val="28"/>
        </w:rPr>
        <w:t>
      Код 999 "Операции по контрольному счету налога на добавленную стоимость" указывается при переводе денег на контрольный счет налога на добавленную стоимость, открытый в банке второго уровня на территории Республики Казахстан, в том числе при уплате налога на добавленную стоимость в бюджет, включая налог на добавленную стоимость на импорт и за нерезидента; уплате налога на добавленную стоимость поставщикам товаров; уплате налога на добавленную стоимость покупателями (получателями) товаров; зачислении денег с иного банковского счета плательщика налога на добавленную стоимость.".</w:t>
      </w:r>
    </w:p>
    <w:bookmarkEnd w:id="62"/>
    <w:bookmarkStart w:name="z80" w:id="63"/>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204 "Об утверждении Правил применения чеков на территории Республики Казахстан" (зарегистрировано в Реестре государственной регистрации нормативных правовых актов под № 14346, опубликовано 9 ноября 2016 года в Эталонном контрольном банке нормативных правовых актов Республики Казахстан) следующие изменения:</w:t>
      </w:r>
    </w:p>
    <w:bookmarkEnd w:id="63"/>
    <w:bookmarkStart w:name="z81"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чеков на территории Республики Казахстан, утвержденных указанным постановлением:</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3" w:id="65"/>
    <w:p>
      <w:pPr>
        <w:spacing w:after="0"/>
        <w:ind w:left="0"/>
        <w:jc w:val="both"/>
      </w:pPr>
      <w:r>
        <w:rPr>
          <w:rFonts w:ascii="Times New Roman"/>
          <w:b w:val="false"/>
          <w:i w:val="false"/>
          <w:color w:val="000000"/>
          <w:sz w:val="28"/>
        </w:rPr>
        <w:t>
      "4. Чек содержит следующие обязательные реквизиты:</w:t>
      </w:r>
    </w:p>
    <w:bookmarkEnd w:id="65"/>
    <w:bookmarkStart w:name="z84" w:id="66"/>
    <w:p>
      <w:pPr>
        <w:spacing w:after="0"/>
        <w:ind w:left="0"/>
        <w:jc w:val="both"/>
      </w:pPr>
      <w:r>
        <w:rPr>
          <w:rFonts w:ascii="Times New Roman"/>
          <w:b w:val="false"/>
          <w:i w:val="false"/>
          <w:color w:val="000000"/>
          <w:sz w:val="28"/>
        </w:rPr>
        <w:t>
      1) наименование "чек";</w:t>
      </w:r>
    </w:p>
    <w:bookmarkEnd w:id="66"/>
    <w:bookmarkStart w:name="z85" w:id="67"/>
    <w:p>
      <w:pPr>
        <w:spacing w:after="0"/>
        <w:ind w:left="0"/>
        <w:jc w:val="both"/>
      </w:pPr>
      <w:r>
        <w:rPr>
          <w:rFonts w:ascii="Times New Roman"/>
          <w:b w:val="false"/>
          <w:i w:val="false"/>
          <w:color w:val="000000"/>
          <w:sz w:val="28"/>
        </w:rPr>
        <w:t>
      2) серию и номер чека;</w:t>
      </w:r>
    </w:p>
    <w:bookmarkEnd w:id="67"/>
    <w:bookmarkStart w:name="z86" w:id="68"/>
    <w:p>
      <w:pPr>
        <w:spacing w:after="0"/>
        <w:ind w:left="0"/>
        <w:jc w:val="both"/>
      </w:pPr>
      <w:r>
        <w:rPr>
          <w:rFonts w:ascii="Times New Roman"/>
          <w:b w:val="false"/>
          <w:i w:val="false"/>
          <w:color w:val="000000"/>
          <w:sz w:val="28"/>
        </w:rPr>
        <w:t>
      3) наименование (фамилия, имя, отчество (при его наличии)) чекодателя или лица, его представляющего;</w:t>
      </w:r>
    </w:p>
    <w:bookmarkEnd w:id="68"/>
    <w:bookmarkStart w:name="z87" w:id="69"/>
    <w:p>
      <w:pPr>
        <w:spacing w:after="0"/>
        <w:ind w:left="0"/>
        <w:jc w:val="both"/>
      </w:pPr>
      <w:r>
        <w:rPr>
          <w:rFonts w:ascii="Times New Roman"/>
          <w:b w:val="false"/>
          <w:i w:val="false"/>
          <w:color w:val="000000"/>
          <w:sz w:val="28"/>
        </w:rPr>
        <w:t>
      4) индивидуальный идентификационный (бизнес-идентификационный) номер чекодателя (чекодержателя);</w:t>
      </w:r>
    </w:p>
    <w:bookmarkEnd w:id="69"/>
    <w:bookmarkStart w:name="z88" w:id="70"/>
    <w:p>
      <w:pPr>
        <w:spacing w:after="0"/>
        <w:ind w:left="0"/>
        <w:jc w:val="both"/>
      </w:pPr>
      <w:r>
        <w:rPr>
          <w:rFonts w:ascii="Times New Roman"/>
          <w:b w:val="false"/>
          <w:i w:val="false"/>
          <w:color w:val="000000"/>
          <w:sz w:val="28"/>
        </w:rPr>
        <w:t>
      5) сумму цифрами и прописью, дату, место выдачи чека, подпись чекодателя или лица, его представляющего;</w:t>
      </w:r>
    </w:p>
    <w:bookmarkEnd w:id="70"/>
    <w:bookmarkStart w:name="z89" w:id="71"/>
    <w:p>
      <w:pPr>
        <w:spacing w:after="0"/>
        <w:ind w:left="0"/>
        <w:jc w:val="both"/>
      </w:pPr>
      <w:r>
        <w:rPr>
          <w:rFonts w:ascii="Times New Roman"/>
          <w:b w:val="false"/>
          <w:i w:val="false"/>
          <w:color w:val="000000"/>
          <w:sz w:val="28"/>
        </w:rPr>
        <w:t>
      6) наименование (фамилия, имя, отчество (при его наличии)) чекодержателя;</w:t>
      </w:r>
    </w:p>
    <w:bookmarkEnd w:id="71"/>
    <w:bookmarkStart w:name="z90" w:id="72"/>
    <w:p>
      <w:pPr>
        <w:spacing w:after="0"/>
        <w:ind w:left="0"/>
        <w:jc w:val="both"/>
      </w:pPr>
      <w:r>
        <w:rPr>
          <w:rFonts w:ascii="Times New Roman"/>
          <w:b w:val="false"/>
          <w:i w:val="false"/>
          <w:color w:val="000000"/>
          <w:sz w:val="28"/>
        </w:rPr>
        <w:t>
      7) наименование банка чекодателя;</w:t>
      </w:r>
    </w:p>
    <w:bookmarkEnd w:id="72"/>
    <w:bookmarkStart w:name="z91" w:id="73"/>
    <w:p>
      <w:pPr>
        <w:spacing w:after="0"/>
        <w:ind w:left="0"/>
        <w:jc w:val="both"/>
      </w:pPr>
      <w:r>
        <w:rPr>
          <w:rFonts w:ascii="Times New Roman"/>
          <w:b w:val="false"/>
          <w:i w:val="false"/>
          <w:color w:val="000000"/>
          <w:sz w:val="28"/>
        </w:rPr>
        <w:t>
      8) банковский идентификационный код банка чекодателя;</w:t>
      </w:r>
    </w:p>
    <w:bookmarkEnd w:id="73"/>
    <w:bookmarkStart w:name="z92" w:id="74"/>
    <w:p>
      <w:pPr>
        <w:spacing w:after="0"/>
        <w:ind w:left="0"/>
        <w:jc w:val="both"/>
      </w:pPr>
      <w:r>
        <w:rPr>
          <w:rFonts w:ascii="Times New Roman"/>
          <w:b w:val="false"/>
          <w:i w:val="false"/>
          <w:color w:val="000000"/>
          <w:sz w:val="28"/>
        </w:rPr>
        <w:t>
      9) графу "заплатите";</w:t>
      </w:r>
    </w:p>
    <w:bookmarkEnd w:id="74"/>
    <w:bookmarkStart w:name="z93" w:id="75"/>
    <w:p>
      <w:pPr>
        <w:spacing w:after="0"/>
        <w:ind w:left="0"/>
        <w:jc w:val="both"/>
      </w:pPr>
      <w:r>
        <w:rPr>
          <w:rFonts w:ascii="Times New Roman"/>
          <w:b w:val="false"/>
          <w:i w:val="false"/>
          <w:color w:val="000000"/>
          <w:sz w:val="28"/>
        </w:rPr>
        <w:t>
      10) графу "назначение платежа" (за исключением чека на получение наличных денег);</w:t>
      </w:r>
    </w:p>
    <w:bookmarkEnd w:id="75"/>
    <w:bookmarkStart w:name="z94" w:id="76"/>
    <w:p>
      <w:pPr>
        <w:spacing w:after="0"/>
        <w:ind w:left="0"/>
        <w:jc w:val="both"/>
      </w:pPr>
      <w:r>
        <w:rPr>
          <w:rFonts w:ascii="Times New Roman"/>
          <w:b w:val="false"/>
          <w:i w:val="false"/>
          <w:color w:val="000000"/>
          <w:sz w:val="28"/>
        </w:rPr>
        <w:t>
      11) графу "отметка чекодержателя о принятии чека к оплате";</w:t>
      </w:r>
    </w:p>
    <w:bookmarkEnd w:id="76"/>
    <w:bookmarkStart w:name="z95" w:id="77"/>
    <w:p>
      <w:pPr>
        <w:spacing w:after="0"/>
        <w:ind w:left="0"/>
        <w:jc w:val="both"/>
      </w:pPr>
      <w:r>
        <w:rPr>
          <w:rFonts w:ascii="Times New Roman"/>
          <w:b w:val="false"/>
          <w:i w:val="false"/>
          <w:color w:val="000000"/>
          <w:sz w:val="28"/>
        </w:rPr>
        <w:t>
      12) графы КОд (код отправителя денег), КБе (код бенефициара) и код назначения платежа;</w:t>
      </w:r>
    </w:p>
    <w:bookmarkEnd w:id="77"/>
    <w:bookmarkStart w:name="z96" w:id="78"/>
    <w:p>
      <w:pPr>
        <w:spacing w:after="0"/>
        <w:ind w:left="0"/>
        <w:jc w:val="both"/>
      </w:pPr>
      <w:r>
        <w:rPr>
          <w:rFonts w:ascii="Times New Roman"/>
          <w:b w:val="false"/>
          <w:i w:val="false"/>
          <w:color w:val="000000"/>
          <w:sz w:val="28"/>
        </w:rPr>
        <w:t>
      13) графу "цели расхода" (для чеков на получение наличных денег);</w:t>
      </w:r>
    </w:p>
    <w:bookmarkEnd w:id="78"/>
    <w:bookmarkStart w:name="z97" w:id="79"/>
    <w:p>
      <w:pPr>
        <w:spacing w:after="0"/>
        <w:ind w:left="0"/>
        <w:jc w:val="both"/>
      </w:pPr>
      <w:r>
        <w:rPr>
          <w:rFonts w:ascii="Times New Roman"/>
          <w:b w:val="false"/>
          <w:i w:val="false"/>
          <w:color w:val="000000"/>
          <w:sz w:val="28"/>
        </w:rPr>
        <w:t>
      14) для юридического лица, не относящегося к субъекту частного предпринимательства, оттиск печати.";</w:t>
      </w:r>
    </w:p>
    <w:bookmarkEnd w:id="79"/>
    <w:bookmarkStart w:name="z98" w:id="8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80"/>
    <w:bookmarkStart w:name="z99" w:id="81"/>
    <w:p>
      <w:pPr>
        <w:spacing w:after="0"/>
        <w:ind w:left="0"/>
        <w:jc w:val="both"/>
      </w:pPr>
      <w:r>
        <w:rPr>
          <w:rFonts w:ascii="Times New Roman"/>
          <w:b w:val="false"/>
          <w:i w:val="false"/>
          <w:color w:val="000000"/>
          <w:sz w:val="28"/>
        </w:rPr>
        <w:t>
      "2) требование правильной выписки чеков, включая:</w:t>
      </w:r>
    </w:p>
    <w:bookmarkEnd w:id="81"/>
    <w:bookmarkStart w:name="z100" w:id="82"/>
    <w:p>
      <w:pPr>
        <w:spacing w:after="0"/>
        <w:ind w:left="0"/>
        <w:jc w:val="both"/>
      </w:pPr>
      <w:r>
        <w:rPr>
          <w:rFonts w:ascii="Times New Roman"/>
          <w:b w:val="false"/>
          <w:i w:val="false"/>
          <w:color w:val="000000"/>
          <w:sz w:val="28"/>
        </w:rPr>
        <w:t>
      соблюдение последовательности номеров бланков чеков;</w:t>
      </w:r>
    </w:p>
    <w:bookmarkEnd w:id="82"/>
    <w:bookmarkStart w:name="z101" w:id="83"/>
    <w:p>
      <w:pPr>
        <w:spacing w:after="0"/>
        <w:ind w:left="0"/>
        <w:jc w:val="both"/>
      </w:pPr>
      <w:r>
        <w:rPr>
          <w:rFonts w:ascii="Times New Roman"/>
          <w:b w:val="false"/>
          <w:i w:val="false"/>
          <w:color w:val="000000"/>
          <w:sz w:val="28"/>
        </w:rPr>
        <w:t>
      указание суммы чека цифрами и прописью (сумма прописью начинается в самом начале строки с заглавной буквы, слово "тенге" указывается вслед за суммой прописью после одного пробела, слово "тиын" в чеке не указывается, свободное место после написания суммы цифрами и прописью прочеркивается двумя линиями);</w:t>
      </w:r>
    </w:p>
    <w:bookmarkEnd w:id="83"/>
    <w:bookmarkStart w:name="z102" w:id="84"/>
    <w:p>
      <w:pPr>
        <w:spacing w:after="0"/>
        <w:ind w:left="0"/>
        <w:jc w:val="both"/>
      </w:pPr>
      <w:r>
        <w:rPr>
          <w:rFonts w:ascii="Times New Roman"/>
          <w:b w:val="false"/>
          <w:i w:val="false"/>
          <w:color w:val="000000"/>
          <w:sz w:val="28"/>
        </w:rPr>
        <w:t>
      в графе после слова "заплатите" указываются фамилия, имя, отчество (при его наличии) или наименование лица, на имя которого выписывается чек;</w:t>
      </w:r>
    </w:p>
    <w:bookmarkEnd w:id="84"/>
    <w:bookmarkStart w:name="z103" w:id="85"/>
    <w:p>
      <w:pPr>
        <w:spacing w:after="0"/>
        <w:ind w:left="0"/>
        <w:jc w:val="both"/>
      </w:pPr>
      <w:r>
        <w:rPr>
          <w:rFonts w:ascii="Times New Roman"/>
          <w:b w:val="false"/>
          <w:i w:val="false"/>
          <w:color w:val="000000"/>
          <w:sz w:val="28"/>
        </w:rPr>
        <w:t>
      номер документа, удостоверяющего личность чекодателя  (для физических лиц), или лица, уполномоченного чекодателем распоряжаться чековой книжкой (для физических и юридических лиц), кем и когда выдан;</w:t>
      </w:r>
    </w:p>
    <w:bookmarkEnd w:id="85"/>
    <w:bookmarkStart w:name="z104" w:id="86"/>
    <w:p>
      <w:pPr>
        <w:spacing w:after="0"/>
        <w:ind w:left="0"/>
        <w:jc w:val="both"/>
      </w:pPr>
      <w:r>
        <w:rPr>
          <w:rFonts w:ascii="Times New Roman"/>
          <w:b w:val="false"/>
          <w:i w:val="false"/>
          <w:color w:val="000000"/>
          <w:sz w:val="28"/>
        </w:rPr>
        <w:t>
      проставление даты выписки чека (число и год цифрами, месяц прописью);</w:t>
      </w:r>
    </w:p>
    <w:bookmarkEnd w:id="86"/>
    <w:bookmarkStart w:name="z105" w:id="87"/>
    <w:p>
      <w:pPr>
        <w:spacing w:after="0"/>
        <w:ind w:left="0"/>
        <w:jc w:val="both"/>
      </w:pPr>
      <w:r>
        <w:rPr>
          <w:rFonts w:ascii="Times New Roman"/>
          <w:b w:val="false"/>
          <w:i w:val="false"/>
          <w:color w:val="000000"/>
          <w:sz w:val="28"/>
        </w:rPr>
        <w:t>
      проставление подписи чекодателя, соответствующей документу, удостоверяющему личность (для физических лиц), или лица, уполномоченного чекодателем распоряжаться чековой книжкой (для юридических лиц) – образцу подписи в документе с образцами подписей;</w:t>
      </w:r>
    </w:p>
    <w:bookmarkEnd w:id="87"/>
    <w:bookmarkStart w:name="z106" w:id="88"/>
    <w:p>
      <w:pPr>
        <w:spacing w:after="0"/>
        <w:ind w:left="0"/>
        <w:jc w:val="both"/>
      </w:pPr>
      <w:r>
        <w:rPr>
          <w:rFonts w:ascii="Times New Roman"/>
          <w:b w:val="false"/>
          <w:i w:val="false"/>
          <w:color w:val="000000"/>
          <w:sz w:val="28"/>
        </w:rPr>
        <w:t>
      указание в корешке чека суммы денег, на которую выписан чек  (сумма проставляется цифрами), даты выписки чека с подписью  чекодателя (для физических лиц) или лица, уполномоченного распоряжаться чековой книжкой (для физических и юридических лиц), если чековая книжка выдана на определенную сумму - остатка суммы до совершения операции и новый остаток по чековой книжке (остаток проставляется цифрами и прописью).</w:t>
      </w:r>
    </w:p>
    <w:bookmarkEnd w:id="88"/>
    <w:bookmarkStart w:name="z107" w:id="89"/>
    <w:p>
      <w:pPr>
        <w:spacing w:after="0"/>
        <w:ind w:left="0"/>
        <w:jc w:val="both"/>
      </w:pPr>
      <w:r>
        <w:rPr>
          <w:rFonts w:ascii="Times New Roman"/>
          <w:b w:val="false"/>
          <w:i w:val="false"/>
          <w:color w:val="000000"/>
          <w:sz w:val="28"/>
        </w:rPr>
        <w:t>
      Проставление оттиска печати чекодателя – юридического лица, не относящегося к субъекту частного предпринимательства;";</w:t>
      </w:r>
    </w:p>
    <w:bookmarkEnd w:id="89"/>
    <w:bookmarkStart w:name="z108"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90"/>
    <w:bookmarkStart w:name="z109" w:id="91"/>
    <w:p>
      <w:pPr>
        <w:spacing w:after="0"/>
        <w:ind w:left="0"/>
        <w:jc w:val="both"/>
      </w:pPr>
      <w:r>
        <w:rPr>
          <w:rFonts w:ascii="Times New Roman"/>
          <w:b w:val="false"/>
          <w:i w:val="false"/>
          <w:color w:val="000000"/>
          <w:sz w:val="28"/>
        </w:rPr>
        <w:t>
      абзац девятый подпункта 2) изложить в следующей редакции:</w:t>
      </w:r>
    </w:p>
    <w:bookmarkEnd w:id="91"/>
    <w:bookmarkStart w:name="z110" w:id="92"/>
    <w:p>
      <w:pPr>
        <w:spacing w:after="0"/>
        <w:ind w:left="0"/>
        <w:jc w:val="both"/>
      </w:pPr>
      <w:r>
        <w:rPr>
          <w:rFonts w:ascii="Times New Roman"/>
          <w:b w:val="false"/>
          <w:i w:val="false"/>
          <w:color w:val="000000"/>
          <w:sz w:val="28"/>
        </w:rPr>
        <w:t>
      "подписи уполномоченных лиц банка чекодателя (при выдаче чековой книжки в целях осуществления безналичных платежей);";</w:t>
      </w:r>
    </w:p>
    <w:bookmarkEnd w:id="92"/>
    <w:bookmarkStart w:name="z111" w:id="93"/>
    <w:p>
      <w:pPr>
        <w:spacing w:after="0"/>
        <w:ind w:left="0"/>
        <w:jc w:val="both"/>
      </w:pPr>
      <w:r>
        <w:rPr>
          <w:rFonts w:ascii="Times New Roman"/>
          <w:b w:val="false"/>
          <w:i w:val="false"/>
          <w:color w:val="000000"/>
          <w:sz w:val="28"/>
        </w:rPr>
        <w:t>
      подпункт 4) изложить в следующей редакции:</w:t>
      </w:r>
    </w:p>
    <w:bookmarkEnd w:id="93"/>
    <w:bookmarkStart w:name="z112" w:id="94"/>
    <w:p>
      <w:pPr>
        <w:spacing w:after="0"/>
        <w:ind w:left="0"/>
        <w:jc w:val="both"/>
      </w:pPr>
      <w:r>
        <w:rPr>
          <w:rFonts w:ascii="Times New Roman"/>
          <w:b w:val="false"/>
          <w:i w:val="false"/>
          <w:color w:val="000000"/>
          <w:sz w:val="28"/>
        </w:rPr>
        <w:t>
      "4) принимает документ с образцами подписей чекодателя (для физических лиц) или лица, уполномоченного чекодателем распоряжаться чековой книжкой (для юридических лиц).";</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114" w:id="95"/>
    <w:p>
      <w:pPr>
        <w:spacing w:after="0"/>
        <w:ind w:left="0"/>
        <w:jc w:val="both"/>
      </w:pPr>
      <w:r>
        <w:rPr>
          <w:rFonts w:ascii="Times New Roman"/>
          <w:b w:val="false"/>
          <w:i w:val="false"/>
          <w:color w:val="000000"/>
          <w:sz w:val="28"/>
        </w:rPr>
        <w:t>
      "20. Чеки, выписываемые чекодателями – юридическими лицами, подписываются лицами, уполномоченными распоряжаться чековой книжкой, и проставляются оттиском печати чекодателя.</w:t>
      </w:r>
    </w:p>
    <w:bookmarkEnd w:id="95"/>
    <w:bookmarkStart w:name="z115" w:id="96"/>
    <w:p>
      <w:pPr>
        <w:spacing w:after="0"/>
        <w:ind w:left="0"/>
        <w:jc w:val="both"/>
      </w:pPr>
      <w:r>
        <w:rPr>
          <w:rFonts w:ascii="Times New Roman"/>
          <w:b w:val="false"/>
          <w:i w:val="false"/>
          <w:color w:val="000000"/>
          <w:sz w:val="28"/>
        </w:rPr>
        <w:t>
      Требование по проставлению оттиска печати чекодателя не распространяется на чекодателя – юридическое лицо, относящееся к субъекту частного предпринимательства.</w:t>
      </w:r>
    </w:p>
    <w:bookmarkEnd w:id="96"/>
    <w:bookmarkStart w:name="z116" w:id="97"/>
    <w:p>
      <w:pPr>
        <w:spacing w:after="0"/>
        <w:ind w:left="0"/>
        <w:jc w:val="both"/>
      </w:pPr>
      <w:r>
        <w:rPr>
          <w:rFonts w:ascii="Times New Roman"/>
          <w:b w:val="false"/>
          <w:i w:val="false"/>
          <w:color w:val="000000"/>
          <w:sz w:val="28"/>
        </w:rPr>
        <w:t>
      21. Чекодержатель, принимая чек к оплате, в графе "отметка чекодержателя о принятии чека к оплате" и его корешке проставляет фамилию, имя, отчество (при его наличии), а также подпись (для физических лиц) или штамп либо печать с указанием наименования чекодержателя и подпись уполномоченного чекодержателем лица (для юридических лиц).</w:t>
      </w:r>
    </w:p>
    <w:bookmarkEnd w:id="97"/>
    <w:bookmarkStart w:name="z117" w:id="98"/>
    <w:p>
      <w:pPr>
        <w:spacing w:after="0"/>
        <w:ind w:left="0"/>
        <w:jc w:val="both"/>
      </w:pPr>
      <w:r>
        <w:rPr>
          <w:rFonts w:ascii="Times New Roman"/>
          <w:b w:val="false"/>
          <w:i w:val="false"/>
          <w:color w:val="000000"/>
          <w:sz w:val="28"/>
        </w:rPr>
        <w:t>
      Требование по проставлению штампа либо печати не распространяется на чекодержателя – юридическое лицо, относящееся к субъекту частного предпринимательства.";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19" w:id="99"/>
    <w:p>
      <w:pPr>
        <w:spacing w:after="0"/>
        <w:ind w:left="0"/>
        <w:jc w:val="both"/>
      </w:pPr>
      <w:r>
        <w:rPr>
          <w:rFonts w:ascii="Times New Roman"/>
          <w:b w:val="false"/>
          <w:i w:val="false"/>
          <w:color w:val="000000"/>
          <w:sz w:val="28"/>
        </w:rPr>
        <w:t>
      "28. Банк чекодержателя или банк чекодателя отказывает в оплате чека по следующим основаниям:</w:t>
      </w:r>
    </w:p>
    <w:bookmarkEnd w:id="99"/>
    <w:bookmarkStart w:name="z120" w:id="100"/>
    <w:p>
      <w:pPr>
        <w:spacing w:after="0"/>
        <w:ind w:left="0"/>
        <w:jc w:val="both"/>
      </w:pPr>
      <w:r>
        <w:rPr>
          <w:rFonts w:ascii="Times New Roman"/>
          <w:b w:val="false"/>
          <w:i w:val="false"/>
          <w:color w:val="000000"/>
          <w:sz w:val="28"/>
        </w:rPr>
        <w:t>
      1) сумма прописью не соответствует сумме цифрами;</w:t>
      </w:r>
    </w:p>
    <w:bookmarkEnd w:id="100"/>
    <w:bookmarkStart w:name="z121" w:id="101"/>
    <w:p>
      <w:pPr>
        <w:spacing w:after="0"/>
        <w:ind w:left="0"/>
        <w:jc w:val="both"/>
      </w:pPr>
      <w:r>
        <w:rPr>
          <w:rFonts w:ascii="Times New Roman"/>
          <w:b w:val="false"/>
          <w:i w:val="false"/>
          <w:color w:val="000000"/>
          <w:sz w:val="28"/>
        </w:rPr>
        <w:t>
      2) срок действия чека истек;</w:t>
      </w:r>
    </w:p>
    <w:bookmarkEnd w:id="101"/>
    <w:bookmarkStart w:name="z122" w:id="102"/>
    <w:p>
      <w:pPr>
        <w:spacing w:after="0"/>
        <w:ind w:left="0"/>
        <w:jc w:val="both"/>
      </w:pPr>
      <w:r>
        <w:rPr>
          <w:rFonts w:ascii="Times New Roman"/>
          <w:b w:val="false"/>
          <w:i w:val="false"/>
          <w:color w:val="000000"/>
          <w:sz w:val="28"/>
        </w:rPr>
        <w:t>
      3) на чеке имеются исправления и (или) подчистки;</w:t>
      </w:r>
    </w:p>
    <w:bookmarkEnd w:id="102"/>
    <w:bookmarkStart w:name="z123" w:id="103"/>
    <w:p>
      <w:pPr>
        <w:spacing w:after="0"/>
        <w:ind w:left="0"/>
        <w:jc w:val="both"/>
      </w:pPr>
      <w:r>
        <w:rPr>
          <w:rFonts w:ascii="Times New Roman"/>
          <w:b w:val="false"/>
          <w:i w:val="false"/>
          <w:color w:val="000000"/>
          <w:sz w:val="28"/>
        </w:rPr>
        <w:t>
      4) на чеке имеются заметные отличия по почерку и цвету чернил;</w:t>
      </w:r>
    </w:p>
    <w:bookmarkEnd w:id="103"/>
    <w:bookmarkStart w:name="z124" w:id="104"/>
    <w:p>
      <w:pPr>
        <w:spacing w:after="0"/>
        <w:ind w:left="0"/>
        <w:jc w:val="both"/>
      </w:pPr>
      <w:r>
        <w:rPr>
          <w:rFonts w:ascii="Times New Roman"/>
          <w:b w:val="false"/>
          <w:i w:val="false"/>
          <w:color w:val="000000"/>
          <w:sz w:val="28"/>
        </w:rPr>
        <w:t>
      5) на чеке отсутствуют одна или несколько степеней защиты;</w:t>
      </w:r>
    </w:p>
    <w:bookmarkEnd w:id="104"/>
    <w:bookmarkStart w:name="z125" w:id="105"/>
    <w:p>
      <w:pPr>
        <w:spacing w:after="0"/>
        <w:ind w:left="0"/>
        <w:jc w:val="both"/>
      </w:pPr>
      <w:r>
        <w:rPr>
          <w:rFonts w:ascii="Times New Roman"/>
          <w:b w:val="false"/>
          <w:i w:val="false"/>
          <w:color w:val="000000"/>
          <w:sz w:val="28"/>
        </w:rPr>
        <w:t>
      6) на чеке имеются ошибки в указании реквизитов чека;</w:t>
      </w:r>
    </w:p>
    <w:bookmarkEnd w:id="105"/>
    <w:bookmarkStart w:name="z126" w:id="106"/>
    <w:p>
      <w:pPr>
        <w:spacing w:after="0"/>
        <w:ind w:left="0"/>
        <w:jc w:val="both"/>
      </w:pPr>
      <w:r>
        <w:rPr>
          <w:rFonts w:ascii="Times New Roman"/>
          <w:b w:val="false"/>
          <w:i w:val="false"/>
          <w:color w:val="000000"/>
          <w:sz w:val="28"/>
        </w:rPr>
        <w:t>
      7) несоответствие подписи на чеке и подписи в документе с образцами подписей чекодателя (для физических лиц) или лица, уполномоченного чекодателем распоряжаться чековой книжкой (для юридического лица);</w:t>
      </w:r>
    </w:p>
    <w:bookmarkEnd w:id="106"/>
    <w:bookmarkStart w:name="z127" w:id="107"/>
    <w:p>
      <w:pPr>
        <w:spacing w:after="0"/>
        <w:ind w:left="0"/>
        <w:jc w:val="both"/>
      </w:pPr>
      <w:r>
        <w:rPr>
          <w:rFonts w:ascii="Times New Roman"/>
          <w:b w:val="false"/>
          <w:i w:val="false"/>
          <w:color w:val="000000"/>
          <w:sz w:val="28"/>
        </w:rPr>
        <w:t>
      8) несоответствие оттиска печати на чеке оттиску печати в документе с образцами подписей чекодателя (для юридических лиц, не относящихся к субъектам частного предпринимательства);</w:t>
      </w:r>
    </w:p>
    <w:bookmarkEnd w:id="107"/>
    <w:bookmarkStart w:name="z128" w:id="108"/>
    <w:p>
      <w:pPr>
        <w:spacing w:after="0"/>
        <w:ind w:left="0"/>
        <w:jc w:val="both"/>
      </w:pPr>
      <w:r>
        <w:rPr>
          <w:rFonts w:ascii="Times New Roman"/>
          <w:b w:val="false"/>
          <w:i w:val="false"/>
          <w:color w:val="000000"/>
          <w:sz w:val="28"/>
        </w:rPr>
        <w:t>
      9) при недостаточной сумме денег для оплаты чека;</w:t>
      </w:r>
    </w:p>
    <w:bookmarkEnd w:id="108"/>
    <w:bookmarkStart w:name="z129" w:id="109"/>
    <w:p>
      <w:pPr>
        <w:spacing w:after="0"/>
        <w:ind w:left="0"/>
        <w:jc w:val="both"/>
      </w:pPr>
      <w:r>
        <w:rPr>
          <w:rFonts w:ascii="Times New Roman"/>
          <w:b w:val="false"/>
          <w:i w:val="false"/>
          <w:color w:val="000000"/>
          <w:sz w:val="28"/>
        </w:rPr>
        <w:t>
      10) обнаружение поддельного либо дефектного чека;</w:t>
      </w:r>
    </w:p>
    <w:bookmarkEnd w:id="109"/>
    <w:bookmarkStart w:name="z130" w:id="110"/>
    <w:p>
      <w:pPr>
        <w:spacing w:after="0"/>
        <w:ind w:left="0"/>
        <w:jc w:val="both"/>
      </w:pPr>
      <w:r>
        <w:rPr>
          <w:rFonts w:ascii="Times New Roman"/>
          <w:b w:val="false"/>
          <w:i w:val="false"/>
          <w:color w:val="000000"/>
          <w:sz w:val="28"/>
        </w:rPr>
        <w:t>
      11) иные основания, предусмотренные договором об использовании чеков.";</w:t>
      </w:r>
    </w:p>
    <w:bookmarkEnd w:id="110"/>
    <w:bookmarkStart w:name="z131" w:id="111"/>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111"/>
    <w:bookmarkStart w:name="z132" w:id="112"/>
    <w:p>
      <w:pPr>
        <w:spacing w:after="0"/>
        <w:ind w:left="0"/>
        <w:jc w:val="both"/>
      </w:pPr>
      <w:r>
        <w:rPr>
          <w:rFonts w:ascii="Times New Roman"/>
          <w:b w:val="false"/>
          <w:i w:val="false"/>
          <w:color w:val="000000"/>
          <w:sz w:val="28"/>
        </w:rPr>
        <w:t>
      "3) подпись чекодателя или лица, уполномоченного чекодателем распоряжаться чековой книжкой, неидентична образцу подписи, имеющейся в документе с образцами подписей чекодателя (для физических лиц) или лица, уполномоченного чекодателем распоряжаться чековой книжкой (для юридических лиц), либо имеются явные признаки подделки;</w:t>
      </w:r>
    </w:p>
    <w:bookmarkEnd w:id="112"/>
    <w:bookmarkStart w:name="z133" w:id="113"/>
    <w:p>
      <w:pPr>
        <w:spacing w:after="0"/>
        <w:ind w:left="0"/>
        <w:jc w:val="both"/>
      </w:pPr>
      <w:r>
        <w:rPr>
          <w:rFonts w:ascii="Times New Roman"/>
          <w:b w:val="false"/>
          <w:i w:val="false"/>
          <w:color w:val="000000"/>
          <w:sz w:val="28"/>
        </w:rPr>
        <w:t>
      4) оттиск печати чекодателя не соответствует образцу оттиска печати, имеющемуся в документе с образцами подписей чекодателя (для юридического лица, не относящегося к субъекту частного предпринимательства).";</w:t>
      </w:r>
    </w:p>
    <w:bookmarkEnd w:id="113"/>
    <w:bookmarkStart w:name="z134" w:id="114"/>
    <w:p>
      <w:pPr>
        <w:spacing w:after="0"/>
        <w:ind w:left="0"/>
        <w:jc w:val="both"/>
      </w:pPr>
      <w:r>
        <w:rPr>
          <w:rFonts w:ascii="Times New Roman"/>
          <w:b w:val="false"/>
          <w:i w:val="false"/>
          <w:color w:val="000000"/>
          <w:sz w:val="28"/>
        </w:rPr>
        <w:t>
      в приложении слова "Печать (при ее наличии)" исключить.</w:t>
      </w:r>
    </w:p>
    <w:bookmarkEnd w:id="114"/>
    <w:bookmarkStart w:name="z135" w:id="115"/>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205 "Об утверждении Правил выпуска платежных карточек, а также требований к деятельности по обслуживанию операций с их использованием на территории Республики Казахстан" (зарегистрировано в Реестре государственной регистрации нормативных правовых актов под № 14299, опубликовано 26 октября 2016 года в Эталонном контрольном банке нормативных правовых актов Республики Казахстан) следующие изменения:</w:t>
      </w:r>
    </w:p>
    <w:bookmarkEnd w:id="115"/>
    <w:bookmarkStart w:name="z136"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платежных карточек, а также требованиях  к деятельности по обслуживанию операций с их использованием на территории Республики Казахстан, утвержденных указанным постановлением:</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38" w:id="117"/>
    <w:p>
      <w:pPr>
        <w:spacing w:after="0"/>
        <w:ind w:left="0"/>
        <w:jc w:val="both"/>
      </w:pPr>
      <w:r>
        <w:rPr>
          <w:rFonts w:ascii="Times New Roman"/>
          <w:b w:val="false"/>
          <w:i w:val="false"/>
          <w:color w:val="000000"/>
          <w:sz w:val="28"/>
        </w:rPr>
        <w:t>
      "9. Договор о выдаче платежной карточки содержит следующие условия:</w:t>
      </w:r>
    </w:p>
    <w:bookmarkEnd w:id="117"/>
    <w:bookmarkStart w:name="z139" w:id="118"/>
    <w:p>
      <w:pPr>
        <w:spacing w:after="0"/>
        <w:ind w:left="0"/>
        <w:jc w:val="both"/>
      </w:pPr>
      <w:r>
        <w:rPr>
          <w:rFonts w:ascii="Times New Roman"/>
          <w:b w:val="false"/>
          <w:i w:val="false"/>
          <w:color w:val="000000"/>
          <w:sz w:val="28"/>
        </w:rPr>
        <w:t>
      1) условия выдачи платежной карточки, в том числе выдачи эмитентом платежной карточки и персонального идентификационного номера держателю платежной карточки или его уполномоченному лицу. Требование по выдаче персонального идентификационного номера не распространяется на платежную карточку, выпуск которой осуществляется в электронном виде путем представления эмитентом держателю платежной карточки информации о ее реквизитах;</w:t>
      </w:r>
    </w:p>
    <w:bookmarkEnd w:id="118"/>
    <w:bookmarkStart w:name="z140" w:id="119"/>
    <w:p>
      <w:pPr>
        <w:spacing w:after="0"/>
        <w:ind w:left="0"/>
        <w:jc w:val="both"/>
      </w:pPr>
      <w:r>
        <w:rPr>
          <w:rFonts w:ascii="Times New Roman"/>
          <w:b w:val="false"/>
          <w:i w:val="false"/>
          <w:color w:val="000000"/>
          <w:sz w:val="28"/>
        </w:rPr>
        <w:t>
      2) условия осуществления платежей и (или) переводов денег с использованием платежной карточки;</w:t>
      </w:r>
    </w:p>
    <w:bookmarkEnd w:id="119"/>
    <w:bookmarkStart w:name="z141" w:id="120"/>
    <w:p>
      <w:pPr>
        <w:spacing w:after="0"/>
        <w:ind w:left="0"/>
        <w:jc w:val="both"/>
      </w:pPr>
      <w:r>
        <w:rPr>
          <w:rFonts w:ascii="Times New Roman"/>
          <w:b w:val="false"/>
          <w:i w:val="false"/>
          <w:color w:val="000000"/>
          <w:sz w:val="28"/>
        </w:rPr>
        <w:t xml:space="preserve">
      3) порядок установления курса обмена иностранных валют, применяемого при осуществлении платежей и (или) переводов денег с использованием платежной карточки в валюте, отличной от валюты банковского счета, с учетом </w:t>
      </w:r>
      <w:r>
        <w:rPr>
          <w:rFonts w:ascii="Times New Roman"/>
          <w:b w:val="false"/>
          <w:i w:val="false"/>
          <w:color w:val="000000"/>
          <w:sz w:val="28"/>
        </w:rPr>
        <w:t>пункта 44</w:t>
      </w:r>
      <w:r>
        <w:rPr>
          <w:rFonts w:ascii="Times New Roman"/>
          <w:b w:val="false"/>
          <w:i w:val="false"/>
          <w:color w:val="000000"/>
          <w:sz w:val="28"/>
        </w:rPr>
        <w:t xml:space="preserve"> Правил;</w:t>
      </w:r>
    </w:p>
    <w:bookmarkEnd w:id="120"/>
    <w:bookmarkStart w:name="z142" w:id="121"/>
    <w:p>
      <w:pPr>
        <w:spacing w:after="0"/>
        <w:ind w:left="0"/>
        <w:jc w:val="both"/>
      </w:pPr>
      <w:r>
        <w:rPr>
          <w:rFonts w:ascii="Times New Roman"/>
          <w:b w:val="false"/>
          <w:i w:val="false"/>
          <w:color w:val="000000"/>
          <w:sz w:val="28"/>
        </w:rPr>
        <w:t>
      4) порядок представления выписки о платежах и (или) переводах денег и иных операциях, осуществленных с использованием платежной карточки;</w:t>
      </w:r>
    </w:p>
    <w:bookmarkEnd w:id="121"/>
    <w:bookmarkStart w:name="z143" w:id="122"/>
    <w:p>
      <w:pPr>
        <w:spacing w:after="0"/>
        <w:ind w:left="0"/>
        <w:jc w:val="both"/>
      </w:pPr>
      <w:r>
        <w:rPr>
          <w:rFonts w:ascii="Times New Roman"/>
          <w:b w:val="false"/>
          <w:i w:val="false"/>
          <w:color w:val="000000"/>
          <w:sz w:val="28"/>
        </w:rPr>
        <w:t>
      5) список лиц или ссылка на список лиц, которым выдаются дополнительные платежные карточки (при выдаче нескольких платежных карточек разным держателям на основании договора о выдаче платежной карточки);</w:t>
      </w:r>
    </w:p>
    <w:bookmarkEnd w:id="122"/>
    <w:bookmarkStart w:name="z144" w:id="123"/>
    <w:p>
      <w:pPr>
        <w:spacing w:after="0"/>
        <w:ind w:left="0"/>
        <w:jc w:val="both"/>
      </w:pPr>
      <w:r>
        <w:rPr>
          <w:rFonts w:ascii="Times New Roman"/>
          <w:b w:val="false"/>
          <w:i w:val="false"/>
          <w:color w:val="000000"/>
          <w:sz w:val="28"/>
        </w:rPr>
        <w:t>
      6) порядок и условия изъятия, блокирования и перевыпуска платежной карточки;</w:t>
      </w:r>
    </w:p>
    <w:bookmarkEnd w:id="123"/>
    <w:bookmarkStart w:name="z145" w:id="124"/>
    <w:p>
      <w:pPr>
        <w:spacing w:after="0"/>
        <w:ind w:left="0"/>
        <w:jc w:val="both"/>
      </w:pPr>
      <w:r>
        <w:rPr>
          <w:rFonts w:ascii="Times New Roman"/>
          <w:b w:val="false"/>
          <w:i w:val="false"/>
          <w:color w:val="000000"/>
          <w:sz w:val="28"/>
        </w:rPr>
        <w:t>
      7) срок действия платежной карточки и (или) договора о выдаче платежной карточки;</w:t>
      </w:r>
    </w:p>
    <w:bookmarkEnd w:id="124"/>
    <w:bookmarkStart w:name="z146" w:id="125"/>
    <w:p>
      <w:pPr>
        <w:spacing w:after="0"/>
        <w:ind w:left="0"/>
        <w:jc w:val="both"/>
      </w:pPr>
      <w:r>
        <w:rPr>
          <w:rFonts w:ascii="Times New Roman"/>
          <w:b w:val="false"/>
          <w:i w:val="false"/>
          <w:color w:val="000000"/>
          <w:sz w:val="28"/>
        </w:rPr>
        <w:t>
      8) порядок и сроки уведомления держателем платежной карточки эмитента об утере, краже или несанкционированном использовании платежной карточки;</w:t>
      </w:r>
    </w:p>
    <w:bookmarkEnd w:id="125"/>
    <w:bookmarkStart w:name="z147" w:id="126"/>
    <w:p>
      <w:pPr>
        <w:spacing w:after="0"/>
        <w:ind w:left="0"/>
        <w:jc w:val="both"/>
      </w:pPr>
      <w:r>
        <w:rPr>
          <w:rFonts w:ascii="Times New Roman"/>
          <w:b w:val="false"/>
          <w:i w:val="false"/>
          <w:color w:val="000000"/>
          <w:sz w:val="28"/>
        </w:rPr>
        <w:t>
      9) порядок уведомления держателя платежной карточки о вносимых изменениях и (или) дополнениях в договор о выдаче платежной карточки;</w:t>
      </w:r>
    </w:p>
    <w:bookmarkEnd w:id="126"/>
    <w:bookmarkStart w:name="z148" w:id="127"/>
    <w:p>
      <w:pPr>
        <w:spacing w:after="0"/>
        <w:ind w:left="0"/>
        <w:jc w:val="both"/>
      </w:pPr>
      <w:r>
        <w:rPr>
          <w:rFonts w:ascii="Times New Roman"/>
          <w:b w:val="false"/>
          <w:i w:val="false"/>
          <w:color w:val="000000"/>
          <w:sz w:val="28"/>
        </w:rPr>
        <w:t>
      10) порядок уведомления держателя платежной карточки об операциях с использованием платежной карточки, размер и порядок взимания комиссий за уведомление держателя платежной карточки об операциях с использованием платежной карточки;</w:t>
      </w:r>
    </w:p>
    <w:bookmarkEnd w:id="127"/>
    <w:bookmarkStart w:name="z149" w:id="128"/>
    <w:p>
      <w:pPr>
        <w:spacing w:after="0"/>
        <w:ind w:left="0"/>
        <w:jc w:val="both"/>
      </w:pPr>
      <w:r>
        <w:rPr>
          <w:rFonts w:ascii="Times New Roman"/>
          <w:b w:val="false"/>
          <w:i w:val="false"/>
          <w:color w:val="000000"/>
          <w:sz w:val="28"/>
        </w:rPr>
        <w:t>
      11) порядок расторжения договора о выдаче платежной карточки.";</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51" w:id="129"/>
    <w:p>
      <w:pPr>
        <w:spacing w:after="0"/>
        <w:ind w:left="0"/>
        <w:jc w:val="both"/>
      </w:pPr>
      <w:r>
        <w:rPr>
          <w:rFonts w:ascii="Times New Roman"/>
          <w:b w:val="false"/>
          <w:i w:val="false"/>
          <w:color w:val="000000"/>
          <w:sz w:val="28"/>
        </w:rPr>
        <w:t>
      "14. Допускается представление держателю дебетной карточки банковского займа в пределах предоставленной эмитентом суммы.";</w:t>
      </w:r>
    </w:p>
    <w:bookmarkEnd w:id="129"/>
    <w:bookmarkStart w:name="z152" w:id="13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End w:id="130"/>
    <w:bookmarkStart w:name="z153" w:id="131"/>
    <w:p>
      <w:pPr>
        <w:spacing w:after="0"/>
        <w:ind w:left="0"/>
        <w:jc w:val="both"/>
      </w:pPr>
      <w:r>
        <w:rPr>
          <w:rFonts w:ascii="Times New Roman"/>
          <w:b w:val="false"/>
          <w:i w:val="false"/>
          <w:color w:val="000000"/>
          <w:sz w:val="28"/>
        </w:rPr>
        <w:t>
      "2) в банкоматах устанавливается не менее одной камеры, позволяющей зафиксировать лицо держателя платежной карточки. Зафиксированные камерой изображения хранятся эквайером не менее шестидесяти календарных дней.</w:t>
      </w:r>
    </w:p>
    <w:bookmarkEnd w:id="131"/>
    <w:bookmarkStart w:name="z154" w:id="132"/>
    <w:p>
      <w:pPr>
        <w:spacing w:after="0"/>
        <w:ind w:left="0"/>
        <w:jc w:val="both"/>
      </w:pPr>
      <w:r>
        <w:rPr>
          <w:rFonts w:ascii="Times New Roman"/>
          <w:b w:val="false"/>
          <w:i w:val="false"/>
          <w:color w:val="000000"/>
          <w:sz w:val="28"/>
        </w:rPr>
        <w:t>
      В случае обращения держателя платежной карточки при возникновении спорных ситуаций, связанных с использованием банкомата эквайера, срок хранения зафиксированных камерой изображений продлевается до разрешения спорной ситуации;".</w:t>
      </w:r>
    </w:p>
    <w:bookmarkEnd w:id="132"/>
    <w:bookmarkStart w:name="z155" w:id="133"/>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под № 14422, опубликовано 29 ноября 2016 года в Эталонном контрольном банке нормативных правовых актов Республики Казахстан) следующие изменения и дополнения:</w:t>
      </w:r>
    </w:p>
    <w:bookmarkEnd w:id="133"/>
    <w:bookmarkStart w:name="z156"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открытия, ведения и закрытия банковских счетов клиентов, утвержденных указанным постановлением:</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8" w:id="135"/>
    <w:p>
      <w:pPr>
        <w:spacing w:after="0"/>
        <w:ind w:left="0"/>
        <w:jc w:val="both"/>
      </w:pPr>
      <w:r>
        <w:rPr>
          <w:rFonts w:ascii="Times New Roman"/>
          <w:b w:val="false"/>
          <w:i w:val="false"/>
          <w:color w:val="000000"/>
          <w:sz w:val="28"/>
        </w:rPr>
        <w:t xml:space="preserve">
      "1. Настоящие Правила открытия, ведения и закрытия банковских счетов клиентов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(далее – Гражданский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(далее – Налоговый кодекс),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(далее – Закон о платежах и платежных системах) и определяют порядок открытия, ведения и закрытия банковских счетов клиентов в банках Республики Казахстан и организациях, осуществляющих открытие и ведение банковских счетов физических и юридических лиц на основании лицензии Национального Банка Республики Казахстан (далее – Национальный Банк), а также в случае, когда законом Республики Казахстан, регулирующим деятельность такой организации, предусмотрена возможность осуществления указанных операций без лицензии, (далее – банки).";</w:t>
      </w:r>
    </w:p>
    <w:bookmarkEnd w:id="135"/>
    <w:bookmarkStart w:name="z159" w:id="1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36"/>
    <w:bookmarkStart w:name="z160" w:id="137"/>
    <w:p>
      <w:pPr>
        <w:spacing w:after="0"/>
        <w:ind w:left="0"/>
        <w:jc w:val="both"/>
      </w:pPr>
      <w:r>
        <w:rPr>
          <w:rFonts w:ascii="Times New Roman"/>
          <w:b w:val="false"/>
          <w:i w:val="false"/>
          <w:color w:val="000000"/>
          <w:sz w:val="28"/>
        </w:rPr>
        <w:t xml:space="preserve">
      "Банковский счет, предназначенный для зачисления жилищных выплат и осуществления платежей на цели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(далее – Закон  о жилищных отношениях), открывается при заключении между банком, клиентом – сотрудником, являющимся получателем жилищных выплат,  и государственным учреждением, сотрудник которого является получателем жилищных выплат, договора о жилищных выплатах в соответствии  с </w:t>
      </w:r>
      <w:r>
        <w:rPr>
          <w:rFonts w:ascii="Times New Roman"/>
          <w:b w:val="false"/>
          <w:i w:val="false"/>
          <w:color w:val="000000"/>
          <w:sz w:val="28"/>
        </w:rPr>
        <w:t>приложениями 10</w:t>
      </w:r>
      <w:r>
        <w:rPr>
          <w:rFonts w:ascii="Times New Roman"/>
          <w:b w:val="false"/>
          <w:i w:val="false"/>
          <w:color w:val="000000"/>
          <w:sz w:val="28"/>
        </w:rPr>
        <w:t xml:space="preserve"> к Правилам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утвержденным постановлением Правительства Республики Казахстан от 28 декабря 2012 года № 1727, (далее – Правила № 1727), и </w:t>
      </w:r>
      <w:r>
        <w:rPr>
          <w:rFonts w:ascii="Times New Roman"/>
          <w:b w:val="false"/>
          <w:i w:val="false"/>
          <w:color w:val="000000"/>
          <w:sz w:val="28"/>
        </w:rPr>
        <w:t>Правилам</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утвержденным постановлением Правительства Республики Казахстан от 12 февраля 2018 года № 49, (далее – Правила № 49).";</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62" w:id="138"/>
    <w:p>
      <w:pPr>
        <w:spacing w:after="0"/>
        <w:ind w:left="0"/>
        <w:jc w:val="both"/>
      </w:pPr>
      <w:r>
        <w:rPr>
          <w:rFonts w:ascii="Times New Roman"/>
          <w:b w:val="false"/>
          <w:i w:val="false"/>
          <w:color w:val="000000"/>
          <w:sz w:val="28"/>
        </w:rPr>
        <w:t>
      "15. При открытии банковского счета на основании договора банковского обслуживания, следующие документы используются в целях распоряжения клиентом деньгами, находящимися на банковском счете:</w:t>
      </w:r>
    </w:p>
    <w:bookmarkEnd w:id="138"/>
    <w:bookmarkStart w:name="z163" w:id="139"/>
    <w:p>
      <w:pPr>
        <w:spacing w:after="0"/>
        <w:ind w:left="0"/>
        <w:jc w:val="both"/>
      </w:pPr>
      <w:r>
        <w:rPr>
          <w:rFonts w:ascii="Times New Roman"/>
          <w:b w:val="false"/>
          <w:i w:val="false"/>
          <w:color w:val="000000"/>
          <w:sz w:val="28"/>
        </w:rPr>
        <w:t>
      1) документ с образцами подписей, оформленный в соответствии с параграфом 1 главы 3 Правил;</w:t>
      </w:r>
    </w:p>
    <w:bookmarkEnd w:id="139"/>
    <w:bookmarkStart w:name="z164" w:id="140"/>
    <w:p>
      <w:pPr>
        <w:spacing w:after="0"/>
        <w:ind w:left="0"/>
        <w:jc w:val="both"/>
      </w:pPr>
      <w:r>
        <w:rPr>
          <w:rFonts w:ascii="Times New Roman"/>
          <w:b w:val="false"/>
          <w:i w:val="false"/>
          <w:color w:val="000000"/>
          <w:sz w:val="28"/>
        </w:rPr>
        <w:t xml:space="preserve">
      2) копия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банковского счета клиента (распоряжением деньгами на банковском счете) в соответствии с документом с образцами подписей, оформленным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3 Правил.</w:t>
      </w:r>
    </w:p>
    <w:bookmarkEnd w:id="140"/>
    <w:bookmarkStart w:name="z165" w:id="141"/>
    <w:p>
      <w:pPr>
        <w:spacing w:after="0"/>
        <w:ind w:left="0"/>
        <w:jc w:val="both"/>
      </w:pPr>
      <w:r>
        <w:rPr>
          <w:rFonts w:ascii="Times New Roman"/>
          <w:b w:val="false"/>
          <w:i w:val="false"/>
          <w:color w:val="000000"/>
          <w:sz w:val="28"/>
        </w:rPr>
        <w:t>
      Допускается представление документов, предусмотренных подпунктами 1) и 2) части первой настоящего пункта, после заключения договора банковского обслуживания при обращении клиента в банк для осуществления операций по банковскому счету, за исключением случаев открытия банковского счета клиенту дистанционным способом.</w:t>
      </w:r>
    </w:p>
    <w:bookmarkEnd w:id="141"/>
    <w:bookmarkStart w:name="z166" w:id="142"/>
    <w:p>
      <w:pPr>
        <w:spacing w:after="0"/>
        <w:ind w:left="0"/>
        <w:jc w:val="both"/>
      </w:pPr>
      <w:r>
        <w:rPr>
          <w:rFonts w:ascii="Times New Roman"/>
          <w:b w:val="false"/>
          <w:i w:val="false"/>
          <w:color w:val="000000"/>
          <w:sz w:val="28"/>
        </w:rPr>
        <w:t>
      При открытии банковского счета клиенту дистанционным способом не требуется представление документов, предусмотренных подпунктами 1) и 2) части первой настоящего пункта.</w:t>
      </w:r>
    </w:p>
    <w:bookmarkEnd w:id="142"/>
    <w:bookmarkStart w:name="z167" w:id="143"/>
    <w:p>
      <w:pPr>
        <w:spacing w:after="0"/>
        <w:ind w:left="0"/>
        <w:jc w:val="both"/>
      </w:pPr>
      <w:r>
        <w:rPr>
          <w:rFonts w:ascii="Times New Roman"/>
          <w:b w:val="false"/>
          <w:i w:val="false"/>
          <w:color w:val="000000"/>
          <w:sz w:val="28"/>
        </w:rPr>
        <w:t>
      16. В случае открытия клиентом второго и последующего банковских счетов в одном банке (его филиалах и подразделениях) банк не требует повторного представления клиентом документов, предусмотренных для открытия банковского счета (за исключением разрешения центрального уполномоченного органа по исполнению бюджета – для государственных учреждений, финансируемых из государственного бюджета, и документа, удостоверяющего личность – для клиентов-физических лиц) в одном из следующих случаев:</w:t>
      </w:r>
    </w:p>
    <w:bookmarkEnd w:id="143"/>
    <w:bookmarkStart w:name="z168" w:id="144"/>
    <w:p>
      <w:pPr>
        <w:spacing w:after="0"/>
        <w:ind w:left="0"/>
        <w:jc w:val="both"/>
      </w:pPr>
      <w:r>
        <w:rPr>
          <w:rFonts w:ascii="Times New Roman"/>
          <w:b w:val="false"/>
          <w:i w:val="false"/>
          <w:color w:val="000000"/>
          <w:sz w:val="28"/>
        </w:rPr>
        <w:t>
      1) если клиент открывает банковский счет в том же банке (филиале, подразделении банка), в котором открыт первый банковский счет;</w:t>
      </w:r>
    </w:p>
    <w:bookmarkEnd w:id="144"/>
    <w:bookmarkStart w:name="z169" w:id="145"/>
    <w:p>
      <w:pPr>
        <w:spacing w:after="0"/>
        <w:ind w:left="0"/>
        <w:jc w:val="both"/>
      </w:pPr>
      <w:r>
        <w:rPr>
          <w:rFonts w:ascii="Times New Roman"/>
          <w:b w:val="false"/>
          <w:i w:val="false"/>
          <w:color w:val="000000"/>
          <w:sz w:val="28"/>
        </w:rPr>
        <w:t>
      2) если имеется подтверждение банка (филиала, подразделения банка), в котором клиенту открыт первый банковский счет, о наличии полного пакета документов, необходимых для открытия банковского счета в соответствии с Правилами.</w:t>
      </w:r>
    </w:p>
    <w:bookmarkEnd w:id="145"/>
    <w:bookmarkStart w:name="z170" w:id="146"/>
    <w:p>
      <w:pPr>
        <w:spacing w:after="0"/>
        <w:ind w:left="0"/>
        <w:jc w:val="both"/>
      </w:pPr>
      <w:r>
        <w:rPr>
          <w:rFonts w:ascii="Times New Roman"/>
          <w:b w:val="false"/>
          <w:i w:val="false"/>
          <w:color w:val="000000"/>
          <w:sz w:val="28"/>
        </w:rPr>
        <w:t>
      При открытии банковского счета клиенту дистанционным способом открытие физическому лицу – резиденту Республики Казахстан посредством систем удаленного доступа второго и последующих банковских счетов в одном банке (его филиалах и подразделениях) осуществляется без представления клиентом документов, предусмотренных для открытия банковского счета.";</w:t>
      </w:r>
    </w:p>
    <w:bookmarkEnd w:id="146"/>
    <w:bookmarkStart w:name="z171" w:id="14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147"/>
    <w:bookmarkStart w:name="z172" w:id="148"/>
    <w:p>
      <w:pPr>
        <w:spacing w:after="0"/>
        <w:ind w:left="0"/>
        <w:jc w:val="both"/>
      </w:pPr>
      <w:r>
        <w:rPr>
          <w:rFonts w:ascii="Times New Roman"/>
          <w:b w:val="false"/>
          <w:i w:val="false"/>
          <w:color w:val="000000"/>
          <w:sz w:val="28"/>
        </w:rPr>
        <w:t>
      "17. Допускается открытие нескольких банковских счетов клиента – юридического лица в одном банке (филиале, подразделении банка) на основании одного документа с образцами подписей при наличии в банке других документов, необходимых для открытия банковского счета, а также выполнении следующих условий:";</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74" w:id="149"/>
    <w:p>
      <w:pPr>
        <w:spacing w:after="0"/>
        <w:ind w:left="0"/>
        <w:jc w:val="both"/>
      </w:pPr>
      <w:r>
        <w:rPr>
          <w:rFonts w:ascii="Times New Roman"/>
          <w:b w:val="false"/>
          <w:i w:val="false"/>
          <w:color w:val="000000"/>
          <w:sz w:val="28"/>
        </w:rPr>
        <w:t xml:space="preserve">
      "19. В целях исполнения требований, предусмотренных подпунктом 1), 4), 6), 8) 11), 13) и 15) части первой статьи 24 Налогового кодекса, банк использует информацию о налогоплательщиках, представляемую государственным органом,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(далее – органы государственных доходов), в соответствии с частью третьей подпункта 1) части первой </w:t>
      </w:r>
      <w:r>
        <w:rPr>
          <w:rFonts w:ascii="Times New Roman"/>
          <w:b w:val="false"/>
          <w:i w:val="false"/>
          <w:color w:val="000000"/>
          <w:sz w:val="28"/>
        </w:rPr>
        <w:t>статьи 24</w:t>
      </w:r>
      <w:r>
        <w:rPr>
          <w:rFonts w:ascii="Times New Roman"/>
          <w:b w:val="false"/>
          <w:i w:val="false"/>
          <w:color w:val="000000"/>
          <w:sz w:val="28"/>
        </w:rPr>
        <w:t xml:space="preserve"> Налогового кодекса.";</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177" w:id="150"/>
    <w:p>
      <w:pPr>
        <w:spacing w:after="0"/>
        <w:ind w:left="0"/>
        <w:jc w:val="both"/>
      </w:pPr>
      <w:r>
        <w:rPr>
          <w:rFonts w:ascii="Times New Roman"/>
          <w:b w:val="false"/>
          <w:i w:val="false"/>
          <w:color w:val="000000"/>
          <w:sz w:val="28"/>
        </w:rPr>
        <w:t xml:space="preserve">
      "24. При открытии банковского счета клиента банк уведомляет органы государственных доходов в порядке, случаях и сроки, определенные подпунктом 1) части первой </w:t>
      </w:r>
      <w:r>
        <w:rPr>
          <w:rFonts w:ascii="Times New Roman"/>
          <w:b w:val="false"/>
          <w:i w:val="false"/>
          <w:color w:val="000000"/>
          <w:sz w:val="28"/>
        </w:rPr>
        <w:t>статьи 24</w:t>
      </w:r>
      <w:r>
        <w:rPr>
          <w:rFonts w:ascii="Times New Roman"/>
          <w:b w:val="false"/>
          <w:i w:val="false"/>
          <w:color w:val="000000"/>
          <w:sz w:val="28"/>
        </w:rPr>
        <w:t xml:space="preserve"> Налогового кодекса.</w:t>
      </w:r>
    </w:p>
    <w:bookmarkEnd w:id="150"/>
    <w:bookmarkStart w:name="z178" w:id="151"/>
    <w:p>
      <w:pPr>
        <w:spacing w:after="0"/>
        <w:ind w:left="0"/>
        <w:jc w:val="both"/>
      </w:pPr>
      <w:r>
        <w:rPr>
          <w:rFonts w:ascii="Times New Roman"/>
          <w:b w:val="false"/>
          <w:i w:val="false"/>
          <w:color w:val="000000"/>
          <w:sz w:val="28"/>
        </w:rPr>
        <w:t xml:space="preserve">
      При открытии текущего счета, предназначенного для учета движения расчетов по налогу на добавленную стоимость, (далее – контрольный счет НДС) банк представляет в органы государственных доходов информацию в порядке, определенном пунктом 10-1 </w:t>
      </w:r>
      <w:r>
        <w:rPr>
          <w:rFonts w:ascii="Times New Roman"/>
          <w:b w:val="false"/>
          <w:i w:val="false"/>
          <w:color w:val="000000"/>
          <w:sz w:val="28"/>
        </w:rPr>
        <w:t>статьи 25</w:t>
      </w:r>
      <w:r>
        <w:rPr>
          <w:rFonts w:ascii="Times New Roman"/>
          <w:b w:val="false"/>
          <w:i w:val="false"/>
          <w:color w:val="000000"/>
          <w:sz w:val="28"/>
        </w:rPr>
        <w:t xml:space="preserve"> Закона о платежах и платежных системах.</w:t>
      </w:r>
    </w:p>
    <w:bookmarkEnd w:id="151"/>
    <w:bookmarkStart w:name="z179" w:id="152"/>
    <w:p>
      <w:pPr>
        <w:spacing w:after="0"/>
        <w:ind w:left="0"/>
        <w:jc w:val="both"/>
      </w:pPr>
      <w:r>
        <w:rPr>
          <w:rFonts w:ascii="Times New Roman"/>
          <w:b w:val="false"/>
          <w:i w:val="false"/>
          <w:color w:val="000000"/>
          <w:sz w:val="28"/>
        </w:rPr>
        <w:t xml:space="preserve">
      25. Отказ в открытии банковских счетов осуществляется банком в случаях и по основаниям, предусмотренным подпунктом 15) части первой </w:t>
      </w:r>
      <w:r>
        <w:rPr>
          <w:rFonts w:ascii="Times New Roman"/>
          <w:b w:val="false"/>
          <w:i w:val="false"/>
          <w:color w:val="000000"/>
          <w:sz w:val="28"/>
        </w:rPr>
        <w:t>статьи 24</w:t>
      </w:r>
      <w:r>
        <w:rPr>
          <w:rFonts w:ascii="Times New Roman"/>
          <w:b w:val="false"/>
          <w:i w:val="false"/>
          <w:color w:val="000000"/>
          <w:sz w:val="28"/>
        </w:rPr>
        <w:t xml:space="preserve"> Налогового кодекса, пунктом 1 статьи 13 Закона о ПОДФТ, пунктом 2 статьи 27 Закона о платежах и платежных системах, в случаях непредставления документов, предусмотренных Правилами, либо несовершения сделки между клиентом и банком.</w:t>
      </w:r>
    </w:p>
    <w:bookmarkEnd w:id="152"/>
    <w:bookmarkStart w:name="z180" w:id="153"/>
    <w:p>
      <w:pPr>
        <w:spacing w:after="0"/>
        <w:ind w:left="0"/>
        <w:jc w:val="both"/>
      </w:pPr>
      <w:r>
        <w:rPr>
          <w:rFonts w:ascii="Times New Roman"/>
          <w:b w:val="false"/>
          <w:i w:val="false"/>
          <w:color w:val="000000"/>
          <w:sz w:val="28"/>
        </w:rPr>
        <w:t>
      26. Для открытия текущего счета клиент представляет в банк:</w:t>
      </w:r>
    </w:p>
    <w:bookmarkEnd w:id="153"/>
    <w:bookmarkStart w:name="z181" w:id="154"/>
    <w:p>
      <w:pPr>
        <w:spacing w:after="0"/>
        <w:ind w:left="0"/>
        <w:jc w:val="both"/>
      </w:pPr>
      <w:r>
        <w:rPr>
          <w:rFonts w:ascii="Times New Roman"/>
          <w:b w:val="false"/>
          <w:i w:val="false"/>
          <w:color w:val="000000"/>
          <w:sz w:val="28"/>
        </w:rPr>
        <w:t>
      1) физические лица-резиденты Республики Казахстан и физические лица-нерезиденты Республики Казахстан:</w:t>
      </w:r>
    </w:p>
    <w:bookmarkEnd w:id="154"/>
    <w:bookmarkStart w:name="z182" w:id="155"/>
    <w:p>
      <w:pPr>
        <w:spacing w:after="0"/>
        <w:ind w:left="0"/>
        <w:jc w:val="both"/>
      </w:pPr>
      <w:r>
        <w:rPr>
          <w:rFonts w:ascii="Times New Roman"/>
          <w:b w:val="false"/>
          <w:i w:val="false"/>
          <w:color w:val="000000"/>
          <w:sz w:val="28"/>
        </w:rPr>
        <w:t>
      документ, удостоверяющий личность;</w:t>
      </w:r>
    </w:p>
    <w:bookmarkEnd w:id="155"/>
    <w:bookmarkStart w:name="z183" w:id="156"/>
    <w:p>
      <w:pPr>
        <w:spacing w:after="0"/>
        <w:ind w:left="0"/>
        <w:jc w:val="both"/>
      </w:pPr>
      <w:r>
        <w:rPr>
          <w:rFonts w:ascii="Times New Roman"/>
          <w:b w:val="false"/>
          <w:i w:val="false"/>
          <w:color w:val="000000"/>
          <w:sz w:val="28"/>
        </w:rPr>
        <w:t>
      2) индивидуальные предприниматели, частные нотариусы, частные судебные исполнители, адвокаты и профессиональные медиаторы:</w:t>
      </w:r>
    </w:p>
    <w:bookmarkEnd w:id="156"/>
    <w:bookmarkStart w:name="z184" w:id="157"/>
    <w:p>
      <w:pPr>
        <w:spacing w:after="0"/>
        <w:ind w:left="0"/>
        <w:jc w:val="both"/>
      </w:pPr>
      <w:r>
        <w:rPr>
          <w:rFonts w:ascii="Times New Roman"/>
          <w:b w:val="false"/>
          <w:i w:val="false"/>
          <w:color w:val="000000"/>
          <w:sz w:val="28"/>
        </w:rPr>
        <w:t>
      документ, удостоверяющий личность;</w:t>
      </w:r>
    </w:p>
    <w:bookmarkEnd w:id="157"/>
    <w:bookmarkStart w:name="z185" w:id="158"/>
    <w:p>
      <w:pPr>
        <w:spacing w:after="0"/>
        <w:ind w:left="0"/>
        <w:jc w:val="both"/>
      </w:pPr>
      <w:r>
        <w:rPr>
          <w:rFonts w:ascii="Times New Roman"/>
          <w:b w:val="false"/>
          <w:i w:val="false"/>
          <w:color w:val="000000"/>
          <w:sz w:val="28"/>
        </w:rPr>
        <w:t xml:space="preserve">
      документ с образцами подписей, оформленный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3 Правил;</w:t>
      </w:r>
    </w:p>
    <w:bookmarkEnd w:id="158"/>
    <w:bookmarkStart w:name="z186" w:id="159"/>
    <w:p>
      <w:pPr>
        <w:spacing w:after="0"/>
        <w:ind w:left="0"/>
        <w:jc w:val="both"/>
      </w:pPr>
      <w:r>
        <w:rPr>
          <w:rFonts w:ascii="Times New Roman"/>
          <w:b w:val="false"/>
          <w:i w:val="false"/>
          <w:color w:val="000000"/>
          <w:sz w:val="28"/>
        </w:rPr>
        <w:t>
      копию лицензии на право занятия нотариальной деятельностью (для частных нотариусов) либо копию электронной лицензии, полученной через государственную базу данных "Е-лицензирование";</w:t>
      </w:r>
    </w:p>
    <w:bookmarkEnd w:id="159"/>
    <w:bookmarkStart w:name="z187" w:id="160"/>
    <w:p>
      <w:pPr>
        <w:spacing w:after="0"/>
        <w:ind w:left="0"/>
        <w:jc w:val="both"/>
      </w:pPr>
      <w:r>
        <w:rPr>
          <w:rFonts w:ascii="Times New Roman"/>
          <w:b w:val="false"/>
          <w:i w:val="false"/>
          <w:color w:val="000000"/>
          <w:sz w:val="28"/>
        </w:rPr>
        <w:t>
      копию лицензии на право занятия адвокатской деятельностью  (для адвокатов) либо копию электронной лицензии, полученной через государственную базу данных "Е-лицензирование";</w:t>
      </w:r>
    </w:p>
    <w:bookmarkEnd w:id="160"/>
    <w:bookmarkStart w:name="z188" w:id="161"/>
    <w:p>
      <w:pPr>
        <w:spacing w:after="0"/>
        <w:ind w:left="0"/>
        <w:jc w:val="both"/>
      </w:pPr>
      <w:r>
        <w:rPr>
          <w:rFonts w:ascii="Times New Roman"/>
          <w:b w:val="false"/>
          <w:i w:val="false"/>
          <w:color w:val="000000"/>
          <w:sz w:val="28"/>
        </w:rPr>
        <w:t>
      копию лицензии на право занятия деятельностью по исполнению исполнительных документов (для частных судебных исполнителей) либо копию электронной лицензии, полученной через государственную базу данных "Е-лицензирование";</w:t>
      </w:r>
    </w:p>
    <w:bookmarkEnd w:id="161"/>
    <w:bookmarkStart w:name="z189" w:id="162"/>
    <w:p>
      <w:pPr>
        <w:spacing w:after="0"/>
        <w:ind w:left="0"/>
        <w:jc w:val="both"/>
      </w:pPr>
      <w:r>
        <w:rPr>
          <w:rFonts w:ascii="Times New Roman"/>
          <w:b w:val="false"/>
          <w:i w:val="false"/>
          <w:color w:val="000000"/>
          <w:sz w:val="28"/>
        </w:rPr>
        <w:t>
      копию сертификата, подтверждающего прохождение обучения по программе подготовки медиаторов (для профессиональных медиаторов);</w:t>
      </w:r>
    </w:p>
    <w:bookmarkEnd w:id="162"/>
    <w:bookmarkStart w:name="z190" w:id="163"/>
    <w:p>
      <w:pPr>
        <w:spacing w:after="0"/>
        <w:ind w:left="0"/>
        <w:jc w:val="both"/>
      </w:pPr>
      <w:r>
        <w:rPr>
          <w:rFonts w:ascii="Times New Roman"/>
          <w:b w:val="false"/>
          <w:i w:val="false"/>
          <w:color w:val="000000"/>
          <w:sz w:val="28"/>
        </w:rPr>
        <w:t>
      3) юридические лица-резиденты Республики Казахстан и их филиалы и представительства, юридические лица-нерезиденты Республики Казахстан, осуществляющие деятельность в Республике Казахстан через филиал, представительство:</w:t>
      </w:r>
    </w:p>
    <w:bookmarkEnd w:id="163"/>
    <w:bookmarkStart w:name="z191" w:id="164"/>
    <w:p>
      <w:pPr>
        <w:spacing w:after="0"/>
        <w:ind w:left="0"/>
        <w:jc w:val="both"/>
      </w:pPr>
      <w:r>
        <w:rPr>
          <w:rFonts w:ascii="Times New Roman"/>
          <w:b w:val="false"/>
          <w:i w:val="false"/>
          <w:color w:val="000000"/>
          <w:sz w:val="28"/>
        </w:rPr>
        <w:t xml:space="preserve">
      документ с образцами подписей, оформленный в соответствии  с </w:t>
      </w:r>
      <w:r>
        <w:rPr>
          <w:rFonts w:ascii="Times New Roman"/>
          <w:b w:val="false"/>
          <w:i w:val="false"/>
          <w:color w:val="000000"/>
          <w:sz w:val="28"/>
        </w:rPr>
        <w:t>параграфом 1</w:t>
      </w:r>
      <w:r>
        <w:rPr>
          <w:rFonts w:ascii="Times New Roman"/>
          <w:b w:val="false"/>
          <w:i w:val="false"/>
          <w:color w:val="000000"/>
          <w:sz w:val="28"/>
        </w:rPr>
        <w:t>главы 3 Правил;</w:t>
      </w:r>
    </w:p>
    <w:bookmarkEnd w:id="164"/>
    <w:bookmarkStart w:name="z192" w:id="165"/>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165"/>
    <w:bookmarkStart w:name="z193" w:id="166"/>
    <w:p>
      <w:pPr>
        <w:spacing w:after="0"/>
        <w:ind w:left="0"/>
        <w:jc w:val="both"/>
      </w:pPr>
      <w:r>
        <w:rPr>
          <w:rFonts w:ascii="Times New Roman"/>
          <w:b w:val="false"/>
          <w:i w:val="false"/>
          <w:color w:val="000000"/>
          <w:sz w:val="28"/>
        </w:rPr>
        <w:t>
      документы, подтверждающие полномочия руководителя филиала или представительства общественного или религиозного объединения, избранного (назначенного) в порядке, предусмотренном уставом общественного или религиозного объединения и положением о его филиале или представительстве (для филиалов и представительств общественных и религиозных объединений);</w:t>
      </w:r>
    </w:p>
    <w:bookmarkEnd w:id="166"/>
    <w:bookmarkStart w:name="z194" w:id="167"/>
    <w:p>
      <w:pPr>
        <w:spacing w:after="0"/>
        <w:ind w:left="0"/>
        <w:jc w:val="both"/>
      </w:pPr>
      <w:r>
        <w:rPr>
          <w:rFonts w:ascii="Times New Roman"/>
          <w:b w:val="false"/>
          <w:i w:val="false"/>
          <w:color w:val="000000"/>
          <w:sz w:val="28"/>
        </w:rPr>
        <w:t>
      копию доверенности, выданной юридическим лицом руководителю филиала или представительства (для филиалов и представительств иных организационно-правовых форм юридических лиц);</w:t>
      </w:r>
    </w:p>
    <w:bookmarkEnd w:id="167"/>
    <w:bookmarkStart w:name="z195" w:id="168"/>
    <w:p>
      <w:pPr>
        <w:spacing w:after="0"/>
        <w:ind w:left="0"/>
        <w:jc w:val="both"/>
      </w:pPr>
      <w:r>
        <w:rPr>
          <w:rFonts w:ascii="Times New Roman"/>
          <w:b w:val="false"/>
          <w:i w:val="false"/>
          <w:color w:val="000000"/>
          <w:sz w:val="28"/>
        </w:rPr>
        <w:t xml:space="preserve">
      разрешение государственного органа, осуществляющего руководство  в сфере обеспечения поступлений налогов и платежей в бюджет,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зарегистрированным в Реестре государственной регистрации нормативных правовых актов под № 9934, (для государственных учреждений, финансируемых из государственного бюджета);</w:t>
      </w:r>
    </w:p>
    <w:bookmarkEnd w:id="168"/>
    <w:bookmarkStart w:name="z196" w:id="169"/>
    <w:p>
      <w:pPr>
        <w:spacing w:after="0"/>
        <w:ind w:left="0"/>
        <w:jc w:val="both"/>
      </w:pPr>
      <w:r>
        <w:rPr>
          <w:rFonts w:ascii="Times New Roman"/>
          <w:b w:val="false"/>
          <w:i w:val="false"/>
          <w:color w:val="000000"/>
          <w:sz w:val="28"/>
        </w:rPr>
        <w:t xml:space="preserve">
      4) юридические лица-нерезиденты Республики Казахстан: </w:t>
      </w:r>
    </w:p>
    <w:bookmarkEnd w:id="169"/>
    <w:bookmarkStart w:name="z197" w:id="170"/>
    <w:p>
      <w:pPr>
        <w:spacing w:after="0"/>
        <w:ind w:left="0"/>
        <w:jc w:val="both"/>
      </w:pPr>
      <w:r>
        <w:rPr>
          <w:rFonts w:ascii="Times New Roman"/>
          <w:b w:val="false"/>
          <w:i w:val="false"/>
          <w:color w:val="000000"/>
          <w:sz w:val="28"/>
        </w:rPr>
        <w:t xml:space="preserve">
      документ с образцами подписей, оформленный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3 Правил;</w:t>
      </w:r>
    </w:p>
    <w:bookmarkEnd w:id="170"/>
    <w:bookmarkStart w:name="z198" w:id="171"/>
    <w:p>
      <w:pPr>
        <w:spacing w:after="0"/>
        <w:ind w:left="0"/>
        <w:jc w:val="both"/>
      </w:pPr>
      <w:r>
        <w:rPr>
          <w:rFonts w:ascii="Times New Roman"/>
          <w:b w:val="false"/>
          <w:i w:val="false"/>
          <w:color w:val="000000"/>
          <w:sz w:val="28"/>
        </w:rPr>
        <w:t>
      оригинал или нотариально удостоверенную копию выписки из торгового реестра либо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с нотариально засвидетельствованным переводом на казахский или русский язык, и, в случае необходимости, легализованные либо апостилированные;</w:t>
      </w:r>
    </w:p>
    <w:bookmarkEnd w:id="171"/>
    <w:bookmarkStart w:name="z199" w:id="172"/>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172"/>
    <w:bookmarkStart w:name="z200" w:id="173"/>
    <w:p>
      <w:pPr>
        <w:spacing w:after="0"/>
        <w:ind w:left="0"/>
        <w:jc w:val="both"/>
      </w:pPr>
      <w:r>
        <w:rPr>
          <w:rFonts w:ascii="Times New Roman"/>
          <w:b w:val="false"/>
          <w:i w:val="false"/>
          <w:color w:val="000000"/>
          <w:sz w:val="28"/>
        </w:rPr>
        <w:t>
      5) крестьянские (фермерские) хозяйства:</w:t>
      </w:r>
    </w:p>
    <w:bookmarkEnd w:id="173"/>
    <w:bookmarkStart w:name="z201" w:id="174"/>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174"/>
    <w:bookmarkStart w:name="z202" w:id="175"/>
    <w:p>
      <w:pPr>
        <w:spacing w:after="0"/>
        <w:ind w:left="0"/>
        <w:jc w:val="both"/>
      </w:pPr>
      <w:r>
        <w:rPr>
          <w:rFonts w:ascii="Times New Roman"/>
          <w:b w:val="false"/>
          <w:i w:val="false"/>
          <w:color w:val="000000"/>
          <w:sz w:val="28"/>
        </w:rPr>
        <w:t xml:space="preserve">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3 Правил;</w:t>
      </w:r>
    </w:p>
    <w:bookmarkEnd w:id="175"/>
    <w:bookmarkStart w:name="z203" w:id="176"/>
    <w:p>
      <w:pPr>
        <w:spacing w:after="0"/>
        <w:ind w:left="0"/>
        <w:jc w:val="both"/>
      </w:pPr>
      <w:r>
        <w:rPr>
          <w:rFonts w:ascii="Times New Roman"/>
          <w:b w:val="false"/>
          <w:i w:val="false"/>
          <w:color w:val="000000"/>
          <w:sz w:val="28"/>
        </w:rPr>
        <w:t>
      6) ликвидируемые банки, страховые (перестраховочные) организации, их филиалы, добровольные накопительные пенсионные фонды:</w:t>
      </w:r>
    </w:p>
    <w:bookmarkEnd w:id="176"/>
    <w:bookmarkStart w:name="z204" w:id="177"/>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177"/>
    <w:bookmarkStart w:name="z205" w:id="178"/>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178"/>
    <w:bookmarkStart w:name="z206" w:id="179"/>
    <w:p>
      <w:pPr>
        <w:spacing w:after="0"/>
        <w:ind w:left="0"/>
        <w:jc w:val="both"/>
      </w:pPr>
      <w:r>
        <w:rPr>
          <w:rFonts w:ascii="Times New Roman"/>
          <w:b w:val="false"/>
          <w:i w:val="false"/>
          <w:color w:val="000000"/>
          <w:sz w:val="28"/>
        </w:rPr>
        <w:t>
      копию решения суда либо общего собрания акционеров о ликвидации банка, страховой (перестраховочной) организации;</w:t>
      </w:r>
    </w:p>
    <w:bookmarkEnd w:id="179"/>
    <w:bookmarkStart w:name="z207" w:id="180"/>
    <w:p>
      <w:pPr>
        <w:spacing w:after="0"/>
        <w:ind w:left="0"/>
        <w:jc w:val="both"/>
      </w:pPr>
      <w:r>
        <w:rPr>
          <w:rFonts w:ascii="Times New Roman"/>
          <w:b w:val="false"/>
          <w:i w:val="false"/>
          <w:color w:val="000000"/>
          <w:sz w:val="28"/>
        </w:rPr>
        <w:t>
      копию решения Национального Банка о назначении ликвидационной комиссии;</w:t>
      </w:r>
    </w:p>
    <w:bookmarkEnd w:id="180"/>
    <w:bookmarkStart w:name="z208" w:id="181"/>
    <w:p>
      <w:pPr>
        <w:spacing w:after="0"/>
        <w:ind w:left="0"/>
        <w:jc w:val="both"/>
      </w:pPr>
      <w:r>
        <w:rPr>
          <w:rFonts w:ascii="Times New Roman"/>
          <w:b w:val="false"/>
          <w:i w:val="false"/>
          <w:color w:val="000000"/>
          <w:sz w:val="28"/>
        </w:rPr>
        <w:t>
      копию решения Национального Банка о лишении лицензии на проведение банковских и иных операций либо на право осуществления страховой деятельности (деятельности по перестрахованию);</w:t>
      </w:r>
    </w:p>
    <w:bookmarkEnd w:id="181"/>
    <w:bookmarkStart w:name="z209" w:id="182"/>
    <w:p>
      <w:pPr>
        <w:spacing w:after="0"/>
        <w:ind w:left="0"/>
        <w:jc w:val="both"/>
      </w:pPr>
      <w:r>
        <w:rPr>
          <w:rFonts w:ascii="Times New Roman"/>
          <w:b w:val="false"/>
          <w:i w:val="false"/>
          <w:color w:val="000000"/>
          <w:sz w:val="28"/>
        </w:rPr>
        <w:t>
      7) иностранные дипломатические и консульские представительства:</w:t>
      </w:r>
    </w:p>
    <w:bookmarkEnd w:id="182"/>
    <w:bookmarkStart w:name="z210" w:id="183"/>
    <w:p>
      <w:pPr>
        <w:spacing w:after="0"/>
        <w:ind w:left="0"/>
        <w:jc w:val="both"/>
      </w:pPr>
      <w:r>
        <w:rPr>
          <w:rFonts w:ascii="Times New Roman"/>
          <w:b w:val="false"/>
          <w:i w:val="false"/>
          <w:color w:val="000000"/>
          <w:sz w:val="28"/>
        </w:rPr>
        <w:t xml:space="preserve">
      документ с образцами подписей, оформленный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3 Правил;</w:t>
      </w:r>
    </w:p>
    <w:bookmarkEnd w:id="183"/>
    <w:bookmarkStart w:name="z211" w:id="184"/>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текущего счета клиента (распоряжением деньгами на текущем счете) в соответствии с документом с образцами подписей, оформленным  в соответствии с параграфом 1 главы 3 Правил;</w:t>
      </w:r>
    </w:p>
    <w:bookmarkEnd w:id="184"/>
    <w:bookmarkStart w:name="z212" w:id="185"/>
    <w:p>
      <w:pPr>
        <w:spacing w:after="0"/>
        <w:ind w:left="0"/>
        <w:jc w:val="both"/>
      </w:pPr>
      <w:r>
        <w:rPr>
          <w:rFonts w:ascii="Times New Roman"/>
          <w:b w:val="false"/>
          <w:i w:val="false"/>
          <w:color w:val="000000"/>
          <w:sz w:val="28"/>
        </w:rPr>
        <w:t>
      копию ноты о подтверждении регистрации дипломатического  и консульского представительства.";</w:t>
      </w:r>
    </w:p>
    <w:bookmarkEnd w:id="185"/>
    <w:bookmarkStart w:name="z213" w:id="1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w:t>
      </w:r>
    </w:p>
    <w:bookmarkEnd w:id="186"/>
    <w:bookmarkStart w:name="z214" w:id="187"/>
    <w:p>
      <w:pPr>
        <w:spacing w:after="0"/>
        <w:ind w:left="0"/>
        <w:jc w:val="both"/>
      </w:pPr>
      <w:r>
        <w:rPr>
          <w:rFonts w:ascii="Times New Roman"/>
          <w:b w:val="false"/>
          <w:i w:val="false"/>
          <w:color w:val="000000"/>
          <w:sz w:val="28"/>
        </w:rPr>
        <w:t>
      подпункт 3) изложить в следующей редакции:</w:t>
      </w:r>
    </w:p>
    <w:bookmarkEnd w:id="187"/>
    <w:bookmarkStart w:name="z215" w:id="188"/>
    <w:p>
      <w:pPr>
        <w:spacing w:after="0"/>
        <w:ind w:left="0"/>
        <w:jc w:val="both"/>
      </w:pPr>
      <w:r>
        <w:rPr>
          <w:rFonts w:ascii="Times New Roman"/>
          <w:b w:val="false"/>
          <w:i w:val="false"/>
          <w:color w:val="000000"/>
          <w:sz w:val="28"/>
        </w:rPr>
        <w:t xml:space="preserve">
      "3) справку о получателе текущих жилищных выплат (для представления в банк)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 1727 либо с </w:t>
      </w:r>
      <w:r>
        <w:rPr>
          <w:rFonts w:ascii="Times New Roman"/>
          <w:b w:val="false"/>
          <w:i w:val="false"/>
          <w:color w:val="000000"/>
          <w:sz w:val="28"/>
        </w:rPr>
        <w:t>приложением 8</w:t>
      </w:r>
      <w:r>
        <w:rPr>
          <w:rFonts w:ascii="Times New Roman"/>
          <w:b w:val="false"/>
          <w:i w:val="false"/>
          <w:color w:val="000000"/>
          <w:sz w:val="28"/>
        </w:rPr>
        <w:t xml:space="preserve"> к Правилам № 49 и (или) справку о получателе единовременных жилищных выплат (для представления в банк)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Правилам № 1727 либо приложением 9 к Правилам № 49.";</w:t>
      </w:r>
    </w:p>
    <w:bookmarkEnd w:id="188"/>
    <w:bookmarkStart w:name="z216" w:id="189"/>
    <w:p>
      <w:pPr>
        <w:spacing w:after="0"/>
        <w:ind w:left="0"/>
        <w:jc w:val="both"/>
      </w:pPr>
      <w:r>
        <w:rPr>
          <w:rFonts w:ascii="Times New Roman"/>
          <w:b w:val="false"/>
          <w:i w:val="false"/>
          <w:color w:val="000000"/>
          <w:sz w:val="28"/>
        </w:rPr>
        <w:t>
      подпункт 4) исключить;</w:t>
      </w:r>
    </w:p>
    <w:bookmarkEnd w:id="189"/>
    <w:bookmarkStart w:name="z217" w:id="190"/>
    <w:p>
      <w:pPr>
        <w:spacing w:after="0"/>
        <w:ind w:left="0"/>
        <w:jc w:val="both"/>
      </w:pPr>
      <w:r>
        <w:rPr>
          <w:rFonts w:ascii="Times New Roman"/>
          <w:b w:val="false"/>
          <w:i w:val="false"/>
          <w:color w:val="000000"/>
          <w:sz w:val="28"/>
        </w:rPr>
        <w:t>
      дополнить пунктом 28-1 следующего содержания:</w:t>
      </w:r>
    </w:p>
    <w:bookmarkEnd w:id="190"/>
    <w:bookmarkStart w:name="z218" w:id="191"/>
    <w:p>
      <w:pPr>
        <w:spacing w:after="0"/>
        <w:ind w:left="0"/>
        <w:jc w:val="both"/>
      </w:pPr>
      <w:r>
        <w:rPr>
          <w:rFonts w:ascii="Times New Roman"/>
          <w:b w:val="false"/>
          <w:i w:val="false"/>
          <w:color w:val="000000"/>
          <w:sz w:val="28"/>
        </w:rPr>
        <w:t>
      "28-1. Для открытия контрольного счета НДС клиент:</w:t>
      </w:r>
    </w:p>
    <w:bookmarkEnd w:id="191"/>
    <w:bookmarkStart w:name="z219" w:id="192"/>
    <w:p>
      <w:pPr>
        <w:spacing w:after="0"/>
        <w:ind w:left="0"/>
        <w:jc w:val="both"/>
      </w:pPr>
      <w:r>
        <w:rPr>
          <w:rFonts w:ascii="Times New Roman"/>
          <w:b w:val="false"/>
          <w:i w:val="false"/>
          <w:color w:val="000000"/>
          <w:sz w:val="28"/>
        </w:rPr>
        <w:t xml:space="preserve">
      юридическое лицо-резидент Республики Казахстан, нерезидент, осуществляющий деятельность в Республике Казахстан через филиал, представительство представляет в банк документы, предусмотренные подпунктом 3) </w:t>
      </w:r>
      <w:r>
        <w:rPr>
          <w:rFonts w:ascii="Times New Roman"/>
          <w:b w:val="false"/>
          <w:i w:val="false"/>
          <w:color w:val="000000"/>
          <w:sz w:val="28"/>
        </w:rPr>
        <w:t>пункта 26</w:t>
      </w:r>
      <w:r>
        <w:rPr>
          <w:rFonts w:ascii="Times New Roman"/>
          <w:b w:val="false"/>
          <w:i w:val="false"/>
          <w:color w:val="000000"/>
          <w:sz w:val="28"/>
        </w:rPr>
        <w:t xml:space="preserve"> Правил;</w:t>
      </w:r>
    </w:p>
    <w:bookmarkEnd w:id="192"/>
    <w:bookmarkStart w:name="z220" w:id="193"/>
    <w:p>
      <w:pPr>
        <w:spacing w:after="0"/>
        <w:ind w:left="0"/>
        <w:jc w:val="both"/>
      </w:pPr>
      <w:r>
        <w:rPr>
          <w:rFonts w:ascii="Times New Roman"/>
          <w:b w:val="false"/>
          <w:i w:val="false"/>
          <w:color w:val="000000"/>
          <w:sz w:val="28"/>
        </w:rPr>
        <w:t xml:space="preserve">
      индивидуальный предприниматель, частный нотариус, частный судебный исполнитель, адвокат и профессиональный медиатор представляет в банк документы, предусмотренные подпунктом 2) пункта 26 Правил. </w:t>
      </w:r>
    </w:p>
    <w:bookmarkEnd w:id="193"/>
    <w:bookmarkStart w:name="z221" w:id="194"/>
    <w:p>
      <w:pPr>
        <w:spacing w:after="0"/>
        <w:ind w:left="0"/>
        <w:jc w:val="both"/>
      </w:pPr>
      <w:r>
        <w:rPr>
          <w:rFonts w:ascii="Times New Roman"/>
          <w:b w:val="false"/>
          <w:i w:val="false"/>
          <w:color w:val="000000"/>
          <w:sz w:val="28"/>
        </w:rPr>
        <w:t>
      При наличии у клиента в данном банке банковского счета и открытии контрольного счета НДС для зачисления сумм налога на добавленную стоимость в этом же банке (филиале и (или) представительстве) представление документов, предусмотренных частью первой настоящего пункта, не требуется.";</w:t>
      </w:r>
    </w:p>
    <w:bookmarkEnd w:id="194"/>
    <w:bookmarkStart w:name="z222" w:id="195"/>
    <w:p>
      <w:pPr>
        <w:spacing w:after="0"/>
        <w:ind w:left="0"/>
        <w:jc w:val="both"/>
      </w:pPr>
      <w:r>
        <w:rPr>
          <w:rFonts w:ascii="Times New Roman"/>
          <w:b w:val="false"/>
          <w:i w:val="false"/>
          <w:color w:val="000000"/>
          <w:sz w:val="28"/>
        </w:rPr>
        <w:t>
      дополнить пунктом 29-2 следующего содержания:</w:t>
      </w:r>
    </w:p>
    <w:bookmarkEnd w:id="195"/>
    <w:bookmarkStart w:name="z223" w:id="196"/>
    <w:p>
      <w:pPr>
        <w:spacing w:after="0"/>
        <w:ind w:left="0"/>
        <w:jc w:val="both"/>
      </w:pPr>
      <w:r>
        <w:rPr>
          <w:rFonts w:ascii="Times New Roman"/>
          <w:b w:val="false"/>
          <w:i w:val="false"/>
          <w:color w:val="000000"/>
          <w:sz w:val="28"/>
        </w:rPr>
        <w:t>
      "29-2. При открытии банковского счета клиенту дистанционным способом допускается открытие физическому лицу-резиденту Республики Казахстан текущего счета без представления клиентом документа, удостоверяющего личность.";</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225" w:id="197"/>
    <w:p>
      <w:pPr>
        <w:spacing w:after="0"/>
        <w:ind w:left="0"/>
        <w:jc w:val="both"/>
      </w:pPr>
      <w:r>
        <w:rPr>
          <w:rFonts w:ascii="Times New Roman"/>
          <w:b w:val="false"/>
          <w:i w:val="false"/>
          <w:color w:val="000000"/>
          <w:sz w:val="28"/>
        </w:rPr>
        <w:t>
      "32. Для открытия сберегательного счета вкладчик-клиент представляет в банк:</w:t>
      </w:r>
    </w:p>
    <w:bookmarkEnd w:id="197"/>
    <w:bookmarkStart w:name="z226" w:id="198"/>
    <w:p>
      <w:pPr>
        <w:spacing w:after="0"/>
        <w:ind w:left="0"/>
        <w:jc w:val="both"/>
      </w:pPr>
      <w:r>
        <w:rPr>
          <w:rFonts w:ascii="Times New Roman"/>
          <w:b w:val="false"/>
          <w:i w:val="false"/>
          <w:color w:val="000000"/>
          <w:sz w:val="28"/>
        </w:rPr>
        <w:t>
      1) физические лица-резиденты Республики Казахстан и физические лица-нерезиденты Республики Казахстан:</w:t>
      </w:r>
    </w:p>
    <w:bookmarkEnd w:id="198"/>
    <w:bookmarkStart w:name="z227" w:id="199"/>
    <w:p>
      <w:pPr>
        <w:spacing w:after="0"/>
        <w:ind w:left="0"/>
        <w:jc w:val="both"/>
      </w:pPr>
      <w:r>
        <w:rPr>
          <w:rFonts w:ascii="Times New Roman"/>
          <w:b w:val="false"/>
          <w:i w:val="false"/>
          <w:color w:val="000000"/>
          <w:sz w:val="28"/>
        </w:rPr>
        <w:t>
      документ, удостоверяющий личность;</w:t>
      </w:r>
    </w:p>
    <w:bookmarkEnd w:id="199"/>
    <w:bookmarkStart w:name="z228" w:id="200"/>
    <w:p>
      <w:pPr>
        <w:spacing w:after="0"/>
        <w:ind w:left="0"/>
        <w:jc w:val="both"/>
      </w:pPr>
      <w:r>
        <w:rPr>
          <w:rFonts w:ascii="Times New Roman"/>
          <w:b w:val="false"/>
          <w:i w:val="false"/>
          <w:color w:val="000000"/>
          <w:sz w:val="28"/>
        </w:rPr>
        <w:t>
      2) индивидуальные предприниматели, частные нотариусы, частные судебные исполнители, адвокаты и профессиональные медиаторы:</w:t>
      </w:r>
    </w:p>
    <w:bookmarkEnd w:id="200"/>
    <w:bookmarkStart w:name="z229" w:id="201"/>
    <w:p>
      <w:pPr>
        <w:spacing w:after="0"/>
        <w:ind w:left="0"/>
        <w:jc w:val="both"/>
      </w:pPr>
      <w:r>
        <w:rPr>
          <w:rFonts w:ascii="Times New Roman"/>
          <w:b w:val="false"/>
          <w:i w:val="false"/>
          <w:color w:val="000000"/>
          <w:sz w:val="28"/>
        </w:rPr>
        <w:t>
      документ, удостоверяющий личность;</w:t>
      </w:r>
    </w:p>
    <w:bookmarkEnd w:id="201"/>
    <w:bookmarkStart w:name="z230" w:id="202"/>
    <w:p>
      <w:pPr>
        <w:spacing w:after="0"/>
        <w:ind w:left="0"/>
        <w:jc w:val="both"/>
      </w:pPr>
      <w:r>
        <w:rPr>
          <w:rFonts w:ascii="Times New Roman"/>
          <w:b w:val="false"/>
          <w:i w:val="false"/>
          <w:color w:val="000000"/>
          <w:sz w:val="28"/>
        </w:rPr>
        <w:t xml:space="preserve">
      документ с образцами подписей, оформленный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3 Правил;</w:t>
      </w:r>
    </w:p>
    <w:bookmarkEnd w:id="202"/>
    <w:bookmarkStart w:name="z231" w:id="203"/>
    <w:p>
      <w:pPr>
        <w:spacing w:after="0"/>
        <w:ind w:left="0"/>
        <w:jc w:val="both"/>
      </w:pPr>
      <w:r>
        <w:rPr>
          <w:rFonts w:ascii="Times New Roman"/>
          <w:b w:val="false"/>
          <w:i w:val="false"/>
          <w:color w:val="000000"/>
          <w:sz w:val="28"/>
        </w:rPr>
        <w:t>
      3) юридические лица-резиденты Республики Казахстан и их филиалы и представительства, юридические лица-нерезиденты Республики Казахстан, осуществляющие деятельность в Республике Казахстан через филиал и представительство:</w:t>
      </w:r>
    </w:p>
    <w:bookmarkEnd w:id="203"/>
    <w:bookmarkStart w:name="z232" w:id="204"/>
    <w:p>
      <w:pPr>
        <w:spacing w:after="0"/>
        <w:ind w:left="0"/>
        <w:jc w:val="both"/>
      </w:pPr>
      <w:r>
        <w:rPr>
          <w:rFonts w:ascii="Times New Roman"/>
          <w:b w:val="false"/>
          <w:i w:val="false"/>
          <w:color w:val="000000"/>
          <w:sz w:val="28"/>
        </w:rPr>
        <w:t>
      документ с образцами подписей, оформленный в соответствии  с параграфом 1 главы 3 Правил;</w:t>
      </w:r>
    </w:p>
    <w:bookmarkEnd w:id="204"/>
    <w:bookmarkStart w:name="z233" w:id="205"/>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сберегательного счета клиента (распоряжением деньгами на сберегательном счете) в соответствии с документом с образцами подписей, оформленным в соответствии с параграфом 1 главы 3 Правил;</w:t>
      </w:r>
    </w:p>
    <w:bookmarkEnd w:id="205"/>
    <w:bookmarkStart w:name="z234" w:id="206"/>
    <w:p>
      <w:pPr>
        <w:spacing w:after="0"/>
        <w:ind w:left="0"/>
        <w:jc w:val="both"/>
      </w:pPr>
      <w:r>
        <w:rPr>
          <w:rFonts w:ascii="Times New Roman"/>
          <w:b w:val="false"/>
          <w:i w:val="false"/>
          <w:color w:val="000000"/>
          <w:sz w:val="28"/>
        </w:rPr>
        <w:t>
      документы, подтверждающие полномочия руководителя филиала или представительства общественного или религиозного объединения, избранного (назначенного) в порядке, предусмотренном уставом общественного или религиозного объединения и положением о его филиале или представительстве (для филиалов и представительств общественных и религиозных объединений);</w:t>
      </w:r>
    </w:p>
    <w:bookmarkEnd w:id="206"/>
    <w:bookmarkStart w:name="z235" w:id="207"/>
    <w:p>
      <w:pPr>
        <w:spacing w:after="0"/>
        <w:ind w:left="0"/>
        <w:jc w:val="both"/>
      </w:pPr>
      <w:r>
        <w:rPr>
          <w:rFonts w:ascii="Times New Roman"/>
          <w:b w:val="false"/>
          <w:i w:val="false"/>
          <w:color w:val="000000"/>
          <w:sz w:val="28"/>
        </w:rPr>
        <w:t>
      копию доверенности, выданной юридическим лицом руководителю филиала или представительства (для филиалов и представительств иных организационно-правовых форм юридических лиц);</w:t>
      </w:r>
    </w:p>
    <w:bookmarkEnd w:id="207"/>
    <w:bookmarkStart w:name="z236" w:id="208"/>
    <w:p>
      <w:pPr>
        <w:spacing w:after="0"/>
        <w:ind w:left="0"/>
        <w:jc w:val="both"/>
      </w:pPr>
      <w:r>
        <w:rPr>
          <w:rFonts w:ascii="Times New Roman"/>
          <w:b w:val="false"/>
          <w:i w:val="false"/>
          <w:color w:val="000000"/>
          <w:sz w:val="28"/>
        </w:rPr>
        <w:t>
      4) юридические лица-нерезиденты Республики Казахстан:</w:t>
      </w:r>
    </w:p>
    <w:bookmarkEnd w:id="208"/>
    <w:bookmarkStart w:name="z237" w:id="209"/>
    <w:p>
      <w:pPr>
        <w:spacing w:after="0"/>
        <w:ind w:left="0"/>
        <w:jc w:val="both"/>
      </w:pPr>
      <w:r>
        <w:rPr>
          <w:rFonts w:ascii="Times New Roman"/>
          <w:b w:val="false"/>
          <w:i w:val="false"/>
          <w:color w:val="000000"/>
          <w:sz w:val="28"/>
        </w:rPr>
        <w:t xml:space="preserve">
      документ с образцами подписей, оформленный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3 Правил;</w:t>
      </w:r>
    </w:p>
    <w:bookmarkEnd w:id="209"/>
    <w:bookmarkStart w:name="z238" w:id="210"/>
    <w:p>
      <w:pPr>
        <w:spacing w:after="0"/>
        <w:ind w:left="0"/>
        <w:jc w:val="both"/>
      </w:pPr>
      <w:r>
        <w:rPr>
          <w:rFonts w:ascii="Times New Roman"/>
          <w:b w:val="false"/>
          <w:i w:val="false"/>
          <w:color w:val="000000"/>
          <w:sz w:val="28"/>
        </w:rPr>
        <w:t>
      оригинал или нотариально удостоверенную копию выписки из торгового реестра либо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в установленном порядке заверенные переводом на казахский или русский язык, и, в случае необходимости, легализованные либо апостилированные;</w:t>
      </w:r>
    </w:p>
    <w:bookmarkEnd w:id="210"/>
    <w:bookmarkStart w:name="z239" w:id="211"/>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сберегательного счета клиента (распоряжением деньгами на сберегательном счете) в соответствии с документом с образцами подписей, оформленным в соответствии с параграфом 1 главы 3 Правил.";</w:t>
      </w:r>
    </w:p>
    <w:bookmarkEnd w:id="211"/>
    <w:bookmarkStart w:name="z240" w:id="212"/>
    <w:p>
      <w:pPr>
        <w:spacing w:after="0"/>
        <w:ind w:left="0"/>
        <w:jc w:val="both"/>
      </w:pPr>
      <w:r>
        <w:rPr>
          <w:rFonts w:ascii="Times New Roman"/>
          <w:b w:val="false"/>
          <w:i w:val="false"/>
          <w:color w:val="000000"/>
          <w:sz w:val="28"/>
        </w:rPr>
        <w:t>
      абзац третий подпункта 2) пункта 33 изложить в следующей редакции:</w:t>
      </w:r>
    </w:p>
    <w:bookmarkEnd w:id="212"/>
    <w:bookmarkStart w:name="z241" w:id="213"/>
    <w:p>
      <w:pPr>
        <w:spacing w:after="0"/>
        <w:ind w:left="0"/>
        <w:jc w:val="both"/>
      </w:pPr>
      <w:r>
        <w:rPr>
          <w:rFonts w:ascii="Times New Roman"/>
          <w:b w:val="false"/>
          <w:i w:val="false"/>
          <w:color w:val="000000"/>
          <w:sz w:val="28"/>
        </w:rPr>
        <w:t xml:space="preserve">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сберегательного счета клиента (распоряжением деньгами на сберегательном счете) в соответствии с документом с образцами подписей, оформленным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3 Правил.";</w:t>
      </w:r>
    </w:p>
    <w:bookmarkEnd w:id="213"/>
    <w:bookmarkStart w:name="z242" w:id="214"/>
    <w:p>
      <w:pPr>
        <w:spacing w:after="0"/>
        <w:ind w:left="0"/>
        <w:jc w:val="both"/>
      </w:pPr>
      <w:r>
        <w:rPr>
          <w:rFonts w:ascii="Times New Roman"/>
          <w:b w:val="false"/>
          <w:i w:val="false"/>
          <w:color w:val="000000"/>
          <w:sz w:val="28"/>
        </w:rPr>
        <w:t>
      дополнить пунктом 35-1 следующего содержания:</w:t>
      </w:r>
    </w:p>
    <w:bookmarkEnd w:id="214"/>
    <w:bookmarkStart w:name="z243" w:id="215"/>
    <w:p>
      <w:pPr>
        <w:spacing w:after="0"/>
        <w:ind w:left="0"/>
        <w:jc w:val="both"/>
      </w:pPr>
      <w:r>
        <w:rPr>
          <w:rFonts w:ascii="Times New Roman"/>
          <w:b w:val="false"/>
          <w:i w:val="false"/>
          <w:color w:val="000000"/>
          <w:sz w:val="28"/>
        </w:rPr>
        <w:t>
      "35-1. При открытии банковского счета клиенту дистанционным способом допускается открытие физическому лицу-резиденту Республики Казахстан сберегательного счета без представления клиентом документа, удостоверяющего личность.";</w:t>
      </w:r>
    </w:p>
    <w:bookmarkEnd w:id="215"/>
    <w:bookmarkStart w:name="z244" w:id="216"/>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p>
    <w:bookmarkEnd w:id="216"/>
    <w:bookmarkStart w:name="z245" w:id="217"/>
    <w:p>
      <w:pPr>
        <w:spacing w:after="0"/>
        <w:ind w:left="0"/>
        <w:jc w:val="both"/>
      </w:pPr>
      <w:r>
        <w:rPr>
          <w:rFonts w:ascii="Times New Roman"/>
          <w:b w:val="false"/>
          <w:i w:val="false"/>
          <w:color w:val="000000"/>
          <w:sz w:val="28"/>
        </w:rPr>
        <w:t>
      "2) документ с образцами подписей, оформленный в соответствии с параграфом 1 главы 3 Правил;";</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247" w:id="218"/>
    <w:p>
      <w:pPr>
        <w:spacing w:after="0"/>
        <w:ind w:left="0"/>
        <w:jc w:val="both"/>
      </w:pPr>
      <w:r>
        <w:rPr>
          <w:rFonts w:ascii="Times New Roman"/>
          <w:b w:val="false"/>
          <w:i w:val="false"/>
          <w:color w:val="000000"/>
          <w:sz w:val="28"/>
        </w:rPr>
        <w:t>
      "43. Для открытия временного сберегательного счета клиент представляет в банк:</w:t>
      </w:r>
    </w:p>
    <w:bookmarkEnd w:id="218"/>
    <w:bookmarkStart w:name="z248" w:id="219"/>
    <w:p>
      <w:pPr>
        <w:spacing w:after="0"/>
        <w:ind w:left="0"/>
        <w:jc w:val="both"/>
      </w:pPr>
      <w:r>
        <w:rPr>
          <w:rFonts w:ascii="Times New Roman"/>
          <w:b w:val="false"/>
          <w:i w:val="false"/>
          <w:color w:val="000000"/>
          <w:sz w:val="28"/>
        </w:rPr>
        <w:t>
      заявление на открытие временного сберегательного счета;</w:t>
      </w:r>
    </w:p>
    <w:bookmarkEnd w:id="219"/>
    <w:bookmarkStart w:name="z249" w:id="220"/>
    <w:p>
      <w:pPr>
        <w:spacing w:after="0"/>
        <w:ind w:left="0"/>
        <w:jc w:val="both"/>
      </w:pPr>
      <w:r>
        <w:rPr>
          <w:rFonts w:ascii="Times New Roman"/>
          <w:b w:val="false"/>
          <w:i w:val="false"/>
          <w:color w:val="000000"/>
          <w:sz w:val="28"/>
        </w:rPr>
        <w:t>
      копию протокола учредителей создаваемого юридического лица  о назначении физического лица, уполномоченного на открытие и закрытие временного сберегательного счета, и документ, удостоверяющий его личность;</w:t>
      </w:r>
    </w:p>
    <w:bookmarkEnd w:id="220"/>
    <w:bookmarkStart w:name="z250" w:id="221"/>
    <w:p>
      <w:pPr>
        <w:spacing w:after="0"/>
        <w:ind w:left="0"/>
        <w:jc w:val="both"/>
      </w:pPr>
      <w:r>
        <w:rPr>
          <w:rFonts w:ascii="Times New Roman"/>
          <w:b w:val="false"/>
          <w:i w:val="false"/>
          <w:color w:val="000000"/>
          <w:sz w:val="28"/>
        </w:rPr>
        <w:t xml:space="preserve">
      документ с образцами подписей, оформленный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3 Правил;</w:t>
      </w:r>
    </w:p>
    <w:bookmarkEnd w:id="221"/>
    <w:bookmarkStart w:name="z251" w:id="222"/>
    <w:p>
      <w:pPr>
        <w:spacing w:after="0"/>
        <w:ind w:left="0"/>
        <w:jc w:val="both"/>
      </w:pPr>
      <w:r>
        <w:rPr>
          <w:rFonts w:ascii="Times New Roman"/>
          <w:b w:val="false"/>
          <w:i w:val="false"/>
          <w:color w:val="000000"/>
          <w:sz w:val="28"/>
        </w:rPr>
        <w:t>
      копию документа (документов), удостоверяющего (удостоверяющих) личность лица (лиц) уполномоченного (уполномоченных) подписывать платежные документы при совершении операций, связанных с ведением временного сберегательного счета в соответствии с документом с образцами подписей, оформленным в соответствии с параграфом 1 главы 3 Правил.";</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253" w:id="223"/>
    <w:p>
      <w:pPr>
        <w:spacing w:after="0"/>
        <w:ind w:left="0"/>
        <w:jc w:val="both"/>
      </w:pPr>
      <w:r>
        <w:rPr>
          <w:rFonts w:ascii="Times New Roman"/>
          <w:b w:val="false"/>
          <w:i w:val="false"/>
          <w:color w:val="000000"/>
          <w:sz w:val="28"/>
        </w:rPr>
        <w:t>
      "46. Юридические лица, их филиалы или представительства, не относящиеся к субъектам частного предпринимательства, а также частные судебные исполнители представляют в банк документ с образцами подписей по форме, согласно приложению 3 к Правилам, составленный на казахском и русском языках, в котором содержится образец оттиска печати.</w:t>
      </w:r>
    </w:p>
    <w:bookmarkEnd w:id="223"/>
    <w:bookmarkStart w:name="z254" w:id="224"/>
    <w:p>
      <w:pPr>
        <w:spacing w:after="0"/>
        <w:ind w:left="0"/>
        <w:jc w:val="both"/>
      </w:pPr>
      <w:r>
        <w:rPr>
          <w:rFonts w:ascii="Times New Roman"/>
          <w:b w:val="false"/>
          <w:i w:val="false"/>
          <w:color w:val="000000"/>
          <w:sz w:val="28"/>
        </w:rPr>
        <w:t>
      Юридические лица, их филиалы или представительства, относящиеся к субъектам частного предпринимательства, индивидуальные предприниматели, крестьянские (фермерские) хозяйства, частные нотариусы, адвокаты и профессиональные медиаторы представляют в банк документ с образцами подписей по форме, согласно приложению 4 к Правилам, составленный на казахском и русском языках.</w:t>
      </w:r>
    </w:p>
    <w:bookmarkEnd w:id="224"/>
    <w:bookmarkStart w:name="z255" w:id="225"/>
    <w:p>
      <w:pPr>
        <w:spacing w:after="0"/>
        <w:ind w:left="0"/>
        <w:jc w:val="both"/>
      </w:pPr>
      <w:r>
        <w:rPr>
          <w:rFonts w:ascii="Times New Roman"/>
          <w:b w:val="false"/>
          <w:i w:val="false"/>
          <w:color w:val="000000"/>
          <w:sz w:val="28"/>
        </w:rPr>
        <w:t>
      Требование, предусмотренное частью второй настоящего пункта, распространяется на юридических лиц-нерезидентов Республики Казахстан, у которых отсутствует печать в силу законодательства страны происхождения таких юридических лиц.";</w:t>
      </w:r>
    </w:p>
    <w:bookmarkEnd w:id="225"/>
    <w:bookmarkStart w:name="z256" w:id="2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47</w:t>
      </w:r>
      <w:r>
        <w:rPr>
          <w:rFonts w:ascii="Times New Roman"/>
          <w:b w:val="false"/>
          <w:i w:val="false"/>
          <w:color w:val="000000"/>
          <w:sz w:val="28"/>
        </w:rPr>
        <w:t xml:space="preserve"> изложить в следующей редакции:</w:t>
      </w:r>
    </w:p>
    <w:bookmarkEnd w:id="226"/>
    <w:bookmarkStart w:name="z257" w:id="227"/>
    <w:p>
      <w:pPr>
        <w:spacing w:after="0"/>
        <w:ind w:left="0"/>
        <w:jc w:val="both"/>
      </w:pPr>
      <w:r>
        <w:rPr>
          <w:rFonts w:ascii="Times New Roman"/>
          <w:b w:val="false"/>
          <w:i w:val="false"/>
          <w:color w:val="000000"/>
          <w:sz w:val="28"/>
        </w:rPr>
        <w:t>
      "47. В документах с образцами подписей, представляемых юридическими лицами, их филиалами или представительствами, правом первой подписи обладает руководитель и (или) другие уполномоченные им лица. Право второй подписи предоставляется главному бухгалтеру и (или) другим уполномоченным лицам.";</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260" w:id="228"/>
    <w:p>
      <w:pPr>
        <w:spacing w:after="0"/>
        <w:ind w:left="0"/>
        <w:jc w:val="both"/>
      </w:pPr>
      <w:r>
        <w:rPr>
          <w:rFonts w:ascii="Times New Roman"/>
          <w:b w:val="false"/>
          <w:i w:val="false"/>
          <w:color w:val="000000"/>
          <w:sz w:val="28"/>
        </w:rPr>
        <w:t>
      "52. В графе "Отметки банка" документа с образцами подписей уполномоченное лицо банка, за исключением Национального Банка, указывает данные документов, удостоверяющих личность лиц, имеющих право первой либо первой и второй подписи и иные сведения, определенные банком.</w:t>
      </w:r>
    </w:p>
    <w:bookmarkEnd w:id="228"/>
    <w:bookmarkStart w:name="z261" w:id="229"/>
    <w:p>
      <w:pPr>
        <w:spacing w:after="0"/>
        <w:ind w:left="0"/>
        <w:jc w:val="both"/>
      </w:pPr>
      <w:r>
        <w:rPr>
          <w:rFonts w:ascii="Times New Roman"/>
          <w:b w:val="false"/>
          <w:i w:val="false"/>
          <w:color w:val="000000"/>
          <w:sz w:val="28"/>
        </w:rPr>
        <w:t>
      53. Подлинность подписей лиц, внесенных в документ с образцами подписей, подтверждает уполномоченное лицо банка при личном присутствии лиц, образцы подписей которых содержатся в документе с образцами подписей, за исключением случаев, предусмотренных частью второй настоящего пункта.</w:t>
      </w:r>
    </w:p>
    <w:bookmarkEnd w:id="229"/>
    <w:bookmarkStart w:name="z262" w:id="230"/>
    <w:p>
      <w:pPr>
        <w:spacing w:after="0"/>
        <w:ind w:left="0"/>
        <w:jc w:val="both"/>
      </w:pPr>
      <w:r>
        <w:rPr>
          <w:rFonts w:ascii="Times New Roman"/>
          <w:b w:val="false"/>
          <w:i w:val="false"/>
          <w:color w:val="000000"/>
          <w:sz w:val="28"/>
        </w:rPr>
        <w:t>
      Допускается представление юридическими лицами, их филиалами и представительствами, индивидуальными предпринимателями, частными нотариусами, частными судебными исполнителями, адвокатами, профессиональными медиаторами, крестьянскими (фермерскими) хозяйствами в банк документа с образцами подписей, удостоверенного нотариально.</w:t>
      </w:r>
    </w:p>
    <w:bookmarkEnd w:id="230"/>
    <w:bookmarkStart w:name="z263" w:id="231"/>
    <w:p>
      <w:pPr>
        <w:spacing w:after="0"/>
        <w:ind w:left="0"/>
        <w:jc w:val="both"/>
      </w:pPr>
      <w:r>
        <w:rPr>
          <w:rFonts w:ascii="Times New Roman"/>
          <w:b w:val="false"/>
          <w:i w:val="false"/>
          <w:color w:val="000000"/>
          <w:sz w:val="28"/>
        </w:rPr>
        <w:t>
      При открытии банковских счетов в Национальном Банке представляется нотариально удостоверенный документ с образцами подписей.";</w:t>
      </w:r>
    </w:p>
    <w:bookmarkEnd w:id="231"/>
    <w:bookmarkStart w:name="z264" w:id="23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56</w:t>
      </w:r>
      <w:r>
        <w:rPr>
          <w:rFonts w:ascii="Times New Roman"/>
          <w:b w:val="false"/>
          <w:i w:val="false"/>
          <w:color w:val="000000"/>
          <w:sz w:val="28"/>
        </w:rPr>
        <w:t xml:space="preserve"> изложить в следующей редакции:</w:t>
      </w:r>
    </w:p>
    <w:bookmarkEnd w:id="232"/>
    <w:bookmarkStart w:name="z265" w:id="233"/>
    <w:p>
      <w:pPr>
        <w:spacing w:after="0"/>
        <w:ind w:left="0"/>
        <w:jc w:val="both"/>
      </w:pPr>
      <w:r>
        <w:rPr>
          <w:rFonts w:ascii="Times New Roman"/>
          <w:b w:val="false"/>
          <w:i w:val="false"/>
          <w:color w:val="000000"/>
          <w:sz w:val="28"/>
        </w:rPr>
        <w:t>
      "56. Необходимое количество экземпляров документов с образцами подписей, представляемых клиентом, определяется банком.";</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bookmarkStart w:name="z267" w:id="234"/>
    <w:p>
      <w:pPr>
        <w:spacing w:after="0"/>
        <w:ind w:left="0"/>
        <w:jc w:val="both"/>
      </w:pPr>
      <w:r>
        <w:rPr>
          <w:rFonts w:ascii="Times New Roman"/>
          <w:b w:val="false"/>
          <w:i w:val="false"/>
          <w:color w:val="000000"/>
          <w:sz w:val="28"/>
        </w:rPr>
        <w:t>
      "57. При замене хотя бы одного образца подписи либо образца оттиска печати в банк представляется новый документ с образцами подписей, оформленный в порядке, определенном в настоящем параграфе.</w:t>
      </w:r>
    </w:p>
    <w:bookmarkEnd w:id="234"/>
    <w:bookmarkStart w:name="z268" w:id="235"/>
    <w:p>
      <w:pPr>
        <w:spacing w:after="0"/>
        <w:ind w:left="0"/>
        <w:jc w:val="both"/>
      </w:pPr>
      <w:r>
        <w:rPr>
          <w:rFonts w:ascii="Times New Roman"/>
          <w:b w:val="false"/>
          <w:i w:val="false"/>
          <w:color w:val="000000"/>
          <w:sz w:val="28"/>
        </w:rPr>
        <w:t>
      58. Допускается оформление документа с образцами подписей, состоящего из документов, оформленных на каждое уполномоченное лицо по отдельности либо на несколько уполномоченных лиц, при условии представления в банк письменного заявления клиента о принятии таких документов в качестве одного документа с образцами подписей.";</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Start w:name="z270" w:id="236"/>
    <w:p>
      <w:pPr>
        <w:spacing w:after="0"/>
        <w:ind w:left="0"/>
        <w:jc w:val="both"/>
      </w:pPr>
      <w:r>
        <w:rPr>
          <w:rFonts w:ascii="Times New Roman"/>
          <w:b w:val="false"/>
          <w:i w:val="false"/>
          <w:color w:val="000000"/>
          <w:sz w:val="28"/>
        </w:rPr>
        <w:t xml:space="preserve">
      "60. При ведении банком банковских счетов клиентов, переданных ему другим банком в случаях,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61-11 и 61-12 Закона о банках и банковской деятельности банк присваивает указанным банковским счетам новые индивидуальные идентификационные коды и уведомляет налоговые органы в порядке, определенном подпунктом 1) части первой </w:t>
      </w:r>
      <w:r>
        <w:rPr>
          <w:rFonts w:ascii="Times New Roman"/>
          <w:b w:val="false"/>
          <w:i w:val="false"/>
          <w:color w:val="000000"/>
          <w:sz w:val="28"/>
        </w:rPr>
        <w:t>статьи 24</w:t>
      </w:r>
      <w:r>
        <w:rPr>
          <w:rFonts w:ascii="Times New Roman"/>
          <w:b w:val="false"/>
          <w:i w:val="false"/>
          <w:color w:val="000000"/>
          <w:sz w:val="28"/>
        </w:rPr>
        <w:t xml:space="preserve"> Налогового кодекса.</w:t>
      </w:r>
    </w:p>
    <w:bookmarkEnd w:id="236"/>
    <w:bookmarkStart w:name="z271" w:id="237"/>
    <w:p>
      <w:pPr>
        <w:spacing w:after="0"/>
        <w:ind w:left="0"/>
        <w:jc w:val="both"/>
      </w:pPr>
      <w:r>
        <w:rPr>
          <w:rFonts w:ascii="Times New Roman"/>
          <w:b w:val="false"/>
          <w:i w:val="false"/>
          <w:color w:val="000000"/>
          <w:sz w:val="28"/>
        </w:rPr>
        <w:t xml:space="preserve">
      61. Приостановление расходных операций по банковским счетам  или арест денег, находящихся на банковском счете, осуществляется  в соответствии со </w:t>
      </w:r>
      <w:r>
        <w:rPr>
          <w:rFonts w:ascii="Times New Roman"/>
          <w:b w:val="false"/>
          <w:i w:val="false"/>
          <w:color w:val="000000"/>
          <w:sz w:val="28"/>
        </w:rPr>
        <w:t>статьей 740</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статьей 125</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 </w:t>
      </w:r>
      <w:r>
        <w:rPr>
          <w:rFonts w:ascii="Times New Roman"/>
          <w:b w:val="false"/>
          <w:i w:val="false"/>
          <w:color w:val="000000"/>
          <w:sz w:val="28"/>
        </w:rPr>
        <w:t>статьей 161</w:t>
      </w:r>
      <w:r>
        <w:rPr>
          <w:rFonts w:ascii="Times New Roman"/>
          <w:b w:val="false"/>
          <w:i w:val="false"/>
          <w:color w:val="000000"/>
          <w:sz w:val="28"/>
        </w:rPr>
        <w:t xml:space="preserve"> Уголовно-процессуального кодекса Республики Казахстан от 4 июля 2014 года, </w:t>
      </w:r>
      <w:r>
        <w:rPr>
          <w:rFonts w:ascii="Times New Roman"/>
          <w:b w:val="false"/>
          <w:i w:val="false"/>
          <w:color w:val="000000"/>
          <w:sz w:val="28"/>
        </w:rPr>
        <w:t>статьей 156</w:t>
      </w:r>
      <w:r>
        <w:rPr>
          <w:rFonts w:ascii="Times New Roman"/>
          <w:b w:val="false"/>
          <w:i w:val="false"/>
          <w:color w:val="000000"/>
          <w:sz w:val="28"/>
        </w:rPr>
        <w:t xml:space="preserve"> Гражданского процессуального кодекса Республики Казахстан от 31 октября 2015 года,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51</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статьей 13</w:t>
      </w:r>
      <w:r>
        <w:rPr>
          <w:rFonts w:ascii="Times New Roman"/>
          <w:b w:val="false"/>
          <w:i w:val="false"/>
          <w:color w:val="000000"/>
          <w:sz w:val="28"/>
        </w:rPr>
        <w:t xml:space="preserve"> Закона о ПОДФТ,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w:t>
      </w:r>
      <w:r>
        <w:rPr>
          <w:rFonts w:ascii="Times New Roman"/>
          <w:b w:val="false"/>
          <w:i w:val="false"/>
          <w:color w:val="000000"/>
          <w:sz w:val="28"/>
        </w:rPr>
        <w:t>пунктом 11</w:t>
      </w:r>
      <w:r>
        <w:rPr>
          <w:rFonts w:ascii="Times New Roman"/>
          <w:b w:val="false"/>
          <w:i w:val="false"/>
          <w:color w:val="000000"/>
          <w:sz w:val="28"/>
        </w:rPr>
        <w:t xml:space="preserve"> статьей 27 Закона о платежах и платежных системах на основании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или актов о наложении ареста на деньги, находящиеся на банковском счете клиента.";</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273" w:id="238"/>
    <w:p>
      <w:pPr>
        <w:spacing w:after="0"/>
        <w:ind w:left="0"/>
        <w:jc w:val="both"/>
      </w:pPr>
      <w:r>
        <w:rPr>
          <w:rFonts w:ascii="Times New Roman"/>
          <w:b w:val="false"/>
          <w:i w:val="false"/>
          <w:color w:val="000000"/>
          <w:sz w:val="28"/>
        </w:rPr>
        <w:t>
      "63. Банк возвращает решение и (или) распоряжение уполномоченного государственного органа или должностного лица о приостановлении расходных операций по банковскому счету клиента соответствующему уполномоченному государственному органу или должностному лицу без исполнения по одному из следующих оснований:</w:t>
      </w:r>
    </w:p>
    <w:bookmarkEnd w:id="238"/>
    <w:bookmarkStart w:name="z274" w:id="239"/>
    <w:p>
      <w:pPr>
        <w:spacing w:after="0"/>
        <w:ind w:left="0"/>
        <w:jc w:val="both"/>
      </w:pPr>
      <w:r>
        <w:rPr>
          <w:rFonts w:ascii="Times New Roman"/>
          <w:b w:val="false"/>
          <w:i w:val="false"/>
          <w:color w:val="000000"/>
          <w:sz w:val="28"/>
        </w:rPr>
        <w:t xml:space="preserve">
      1) в случае несоответствия реквизитов банка и его клиента реквизитам, указанным в решении и (или) распоряжении уполномоченного государственного органа или должностного лица о приостановлении расходных операций по банковскому счету клиента,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утвержденными постановлением Правления Национального Банка Республики Казахстан от 31 августа 2016 года № 208, зарегистрированным в Реестре государственной регистрации нормативных правовых актов под № 14419 (далее – Правила осуществления безналичных платежей), за исключением случаев их несоответствия реквизитам, указанным  в ранее предъявленных решениях и (или) распоряжениях уполномоченного государственного органа или должностного лица о приостановлении расходных операций по банковскому счету клиента в случаях, предусмотренных статьями 60-1, 61-2, 61-11 и 61-12 Закона о банках и банковской деятельности;</w:t>
      </w:r>
    </w:p>
    <w:bookmarkEnd w:id="239"/>
    <w:bookmarkStart w:name="z275" w:id="240"/>
    <w:p>
      <w:pPr>
        <w:spacing w:after="0"/>
        <w:ind w:left="0"/>
        <w:jc w:val="both"/>
      </w:pPr>
      <w:r>
        <w:rPr>
          <w:rFonts w:ascii="Times New Roman"/>
          <w:b w:val="false"/>
          <w:i w:val="false"/>
          <w:color w:val="000000"/>
          <w:sz w:val="28"/>
        </w:rPr>
        <w:t xml:space="preserve">
      2) если распоряжение органа государственных доходов о приостановлении расходных операций по банковским счетам клиента оформлено и представлено по форме, не соответствующей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8 февраля 2018 года № 145 "Об утверждении форм распоряжений", зарегистрированному в Реестре государственной регистрации нормативных правовых актов под № 16533;</w:t>
      </w:r>
    </w:p>
    <w:bookmarkEnd w:id="240"/>
    <w:bookmarkStart w:name="z276" w:id="241"/>
    <w:p>
      <w:pPr>
        <w:spacing w:after="0"/>
        <w:ind w:left="0"/>
        <w:jc w:val="both"/>
      </w:pPr>
      <w:r>
        <w:rPr>
          <w:rFonts w:ascii="Times New Roman"/>
          <w:b w:val="false"/>
          <w:i w:val="false"/>
          <w:color w:val="000000"/>
          <w:sz w:val="28"/>
        </w:rPr>
        <w:t xml:space="preserve">
      3) в случае если решение и (или)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банковскому счету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 к банковскому счету, предназначенному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активов фонда социального медицинского страхования, денег, находящиеся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а также денег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p>
    <w:bookmarkEnd w:id="241"/>
    <w:bookmarkStart w:name="z277" w:id="24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74</w:t>
      </w:r>
      <w:r>
        <w:rPr>
          <w:rFonts w:ascii="Times New Roman"/>
          <w:b w:val="false"/>
          <w:i w:val="false"/>
          <w:color w:val="000000"/>
          <w:sz w:val="28"/>
        </w:rPr>
        <w:t xml:space="preserve"> изложить в следующей редакции:</w:t>
      </w:r>
    </w:p>
    <w:bookmarkEnd w:id="242"/>
    <w:bookmarkStart w:name="z278" w:id="243"/>
    <w:p>
      <w:pPr>
        <w:spacing w:after="0"/>
        <w:ind w:left="0"/>
        <w:jc w:val="both"/>
      </w:pPr>
      <w:r>
        <w:rPr>
          <w:rFonts w:ascii="Times New Roman"/>
          <w:b w:val="false"/>
          <w:i w:val="false"/>
          <w:color w:val="000000"/>
          <w:sz w:val="28"/>
        </w:rPr>
        <w:t>
      "При незаключении договора банковского счета в случае, предусмотренном частью третьей пункта 1 статьи 27 Закона о платежах и платежных системах, банк аннулирует индивидуальный идентификационный код в сроки, установленные внутренними правилами банка.";</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280" w:id="244"/>
    <w:p>
      <w:pPr>
        <w:spacing w:after="0"/>
        <w:ind w:left="0"/>
        <w:jc w:val="both"/>
      </w:pPr>
      <w:r>
        <w:rPr>
          <w:rFonts w:ascii="Times New Roman"/>
          <w:b w:val="false"/>
          <w:i w:val="false"/>
          <w:color w:val="000000"/>
          <w:sz w:val="28"/>
        </w:rPr>
        <w:t xml:space="preserve">
      "77. При закрытии банковского счета клиента банк уведомляет органы государственных доходов в порядке, случаях и сроки, определенные подпунктом 6) части первой </w:t>
      </w:r>
      <w:r>
        <w:rPr>
          <w:rFonts w:ascii="Times New Roman"/>
          <w:b w:val="false"/>
          <w:i w:val="false"/>
          <w:color w:val="000000"/>
          <w:sz w:val="28"/>
        </w:rPr>
        <w:t>статьи 24</w:t>
      </w:r>
      <w:r>
        <w:rPr>
          <w:rFonts w:ascii="Times New Roman"/>
          <w:b w:val="false"/>
          <w:i w:val="false"/>
          <w:color w:val="000000"/>
          <w:sz w:val="28"/>
        </w:rPr>
        <w:t xml:space="preserve"> Налогового кодекса.</w:t>
      </w:r>
    </w:p>
    <w:bookmarkEnd w:id="244"/>
    <w:bookmarkStart w:name="z281" w:id="245"/>
    <w:p>
      <w:pPr>
        <w:spacing w:after="0"/>
        <w:ind w:left="0"/>
        <w:jc w:val="both"/>
      </w:pPr>
      <w:r>
        <w:rPr>
          <w:rFonts w:ascii="Times New Roman"/>
          <w:b w:val="false"/>
          <w:i w:val="false"/>
          <w:color w:val="000000"/>
          <w:sz w:val="28"/>
        </w:rPr>
        <w:t>
      При закрытии контрольного счета НДС банк представляет в органы государственных доходов информацию в порядке, определенном пунктом 10-1 статьи 25 Закона о платежах и платежных системах.";</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постановлений Правления Национального Банка Республики Казахстан, в которые вносятся изменения и дополнения по вопросам платежей и платежных систем (далее – Перечень);</w:t>
      </w:r>
    </w:p>
    <w:bookmarkStart w:name="z283" w:id="246"/>
    <w:p>
      <w:pPr>
        <w:spacing w:after="0"/>
        <w:ind w:left="0"/>
        <w:jc w:val="both"/>
      </w:pPr>
      <w:r>
        <w:rPr>
          <w:rFonts w:ascii="Times New Roman"/>
          <w:b w:val="false"/>
          <w:i w:val="false"/>
          <w:color w:val="000000"/>
          <w:sz w:val="28"/>
        </w:rPr>
        <w:t xml:space="preserve">
      дополнить приложением 4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246"/>
    <w:bookmarkStart w:name="z284" w:id="247"/>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опубликовано 8 декабря 2016 года в информационно-правовой системе "Әділет") следующие изменения и дополнения:</w:t>
      </w:r>
    </w:p>
    <w:bookmarkEnd w:id="247"/>
    <w:bookmarkStart w:name="z285" w:id="2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утвержденных указанным постановлением:</w:t>
      </w:r>
    </w:p>
    <w:bookmarkEnd w:id="248"/>
    <w:bookmarkStart w:name="z286" w:id="2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49"/>
    <w:bookmarkStart w:name="z287" w:id="250"/>
    <w:p>
      <w:pPr>
        <w:spacing w:after="0"/>
        <w:ind w:left="0"/>
        <w:jc w:val="both"/>
      </w:pPr>
      <w:r>
        <w:rPr>
          <w:rFonts w:ascii="Times New Roman"/>
          <w:b w:val="false"/>
          <w:i w:val="false"/>
          <w:color w:val="000000"/>
          <w:sz w:val="28"/>
        </w:rPr>
        <w:t xml:space="preserve">
      "1. Настоящие Правила осуществления безналичных платежей и (или) переводов денег на территории Республики Казахстан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(далее – Налоговый кодекс),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xml:space="preserve"> (далее – Закон о платежах и платежных системах) и определяют порядок осуществления безналичных платежей и (или) переводов денег на территории Республики Казахстан банками и организациями, осуществляющими отдельные виды банковских операций (далее – банки), формы и порядок оформления платежных документов, а также устанавливают требования к содержанию документа, подтверждающего оказание платежной услуги банками, платежными агентами и платежными субагентами банков и платежными организациями.";</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 изложить в следующей редакции:</w:t>
      </w:r>
    </w:p>
    <w:bookmarkStart w:name="z289" w:id="251"/>
    <w:p>
      <w:pPr>
        <w:spacing w:after="0"/>
        <w:ind w:left="0"/>
        <w:jc w:val="both"/>
      </w:pPr>
      <w:r>
        <w:rPr>
          <w:rFonts w:ascii="Times New Roman"/>
          <w:b w:val="false"/>
          <w:i w:val="false"/>
          <w:color w:val="000000"/>
          <w:sz w:val="28"/>
        </w:rPr>
        <w:t xml:space="preserve">
      "5) уполномоченные лица – лица, наделенные полномочиями в соответствии с требованиями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(Общая часть) от 27 декабря 1994 года (далее – Гражданский кодекс) (учредительные документы, доверенность, приказ, иные документы) подписывать от имени юридических лиц, обособленных подразделений юридических лиц (филиалы, представительства, территориально обособленные подразделения) платежные документы при совершении операций, связанных  с ведением банковского счета клиента (распоряжением деньгами на банковском счете) в соответствии с документом с образцами подписей.";</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291" w:id="252"/>
    <w:p>
      <w:pPr>
        <w:spacing w:after="0"/>
        <w:ind w:left="0"/>
        <w:jc w:val="both"/>
      </w:pPr>
      <w:r>
        <w:rPr>
          <w:rFonts w:ascii="Times New Roman"/>
          <w:b w:val="false"/>
          <w:i w:val="false"/>
          <w:color w:val="000000"/>
          <w:sz w:val="28"/>
        </w:rPr>
        <w:t>
      "6. Безналичные платежи и (или) переводы денег осуществляются на основании платежных документов отправителя, предъявляемых в электронной форме или на бумажном носителе, а также сформированных в системе банка с использованием систем удаленного доступа.</w:t>
      </w:r>
    </w:p>
    <w:bookmarkEnd w:id="252"/>
    <w:bookmarkStart w:name="z292" w:id="253"/>
    <w:p>
      <w:pPr>
        <w:spacing w:after="0"/>
        <w:ind w:left="0"/>
        <w:jc w:val="both"/>
      </w:pPr>
      <w:r>
        <w:rPr>
          <w:rFonts w:ascii="Times New Roman"/>
          <w:b w:val="false"/>
          <w:i w:val="false"/>
          <w:color w:val="000000"/>
          <w:sz w:val="28"/>
        </w:rPr>
        <w:t>
      Формы платежных документов, составляемых на бумажном носителе, определяются Правилами. Платежные документы, направляемые в электронной форме, содержат реквизиты, установленные Правилами для каждого вида и формы платежного документа.</w:t>
      </w:r>
    </w:p>
    <w:bookmarkEnd w:id="253"/>
    <w:bookmarkStart w:name="z293" w:id="254"/>
    <w:p>
      <w:pPr>
        <w:spacing w:after="0"/>
        <w:ind w:left="0"/>
        <w:jc w:val="both"/>
      </w:pPr>
      <w:r>
        <w:rPr>
          <w:rFonts w:ascii="Times New Roman"/>
          <w:b w:val="false"/>
          <w:i w:val="false"/>
          <w:color w:val="000000"/>
          <w:sz w:val="28"/>
        </w:rPr>
        <w:t>
      Подписи уполномоченных лиц на платежных документах, предъявляемых юридическими лицами, не относящимися к субъектам частного предпринимательства, на бумажном носителе, скрепляются оттиском печати.";</w:t>
      </w:r>
    </w:p>
    <w:bookmarkEnd w:id="254"/>
    <w:bookmarkStart w:name="z294"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296" w:id="256"/>
    <w:p>
      <w:pPr>
        <w:spacing w:after="0"/>
        <w:ind w:left="0"/>
        <w:jc w:val="both"/>
      </w:pPr>
      <w:r>
        <w:rPr>
          <w:rFonts w:ascii="Times New Roman"/>
          <w:b w:val="false"/>
          <w:i w:val="false"/>
          <w:color w:val="000000"/>
          <w:sz w:val="28"/>
        </w:rPr>
        <w:t>
      "7) индивидуальный идентификационный код отправителя денег и бенефициара.</w:t>
      </w:r>
    </w:p>
    <w:bookmarkEnd w:id="256"/>
    <w:bookmarkStart w:name="z297" w:id="257"/>
    <w:p>
      <w:pPr>
        <w:spacing w:after="0"/>
        <w:ind w:left="0"/>
        <w:jc w:val="both"/>
      </w:pPr>
      <w:r>
        <w:rPr>
          <w:rFonts w:ascii="Times New Roman"/>
          <w:b w:val="false"/>
          <w:i w:val="false"/>
          <w:color w:val="000000"/>
          <w:sz w:val="28"/>
        </w:rPr>
        <w:t>
      В случае отсутствия у физического лица индивидуального идентификационного кода указываются данные документа, удостоверяющего его личность, а также почтовый адрес (страна, город, улица, номер дома и квартиры).</w:t>
      </w:r>
    </w:p>
    <w:bookmarkEnd w:id="257"/>
    <w:bookmarkStart w:name="z298" w:id="258"/>
    <w:p>
      <w:pPr>
        <w:spacing w:after="0"/>
        <w:ind w:left="0"/>
        <w:jc w:val="both"/>
      </w:pPr>
      <w:r>
        <w:rPr>
          <w:rFonts w:ascii="Times New Roman"/>
          <w:b w:val="false"/>
          <w:i w:val="false"/>
          <w:color w:val="000000"/>
          <w:sz w:val="28"/>
        </w:rPr>
        <w:t>
      Допускается указание имени и отчества (при его наличии) инициалами;";</w:t>
      </w:r>
    </w:p>
    <w:bookmarkEnd w:id="258"/>
    <w:bookmarkStart w:name="z299" w:id="25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11)</w:t>
      </w:r>
      <w:r>
        <w:rPr>
          <w:rFonts w:ascii="Times New Roman"/>
          <w:b w:val="false"/>
          <w:i w:val="false"/>
          <w:color w:val="000000"/>
          <w:sz w:val="28"/>
        </w:rPr>
        <w:t xml:space="preserve"> изложить в следующей редакции:</w:t>
      </w:r>
    </w:p>
    <w:bookmarkEnd w:id="259"/>
    <w:bookmarkStart w:name="z300" w:id="260"/>
    <w:p>
      <w:pPr>
        <w:spacing w:after="0"/>
        <w:ind w:left="0"/>
        <w:jc w:val="both"/>
      </w:pPr>
      <w:r>
        <w:rPr>
          <w:rFonts w:ascii="Times New Roman"/>
          <w:b w:val="false"/>
          <w:i w:val="false"/>
          <w:color w:val="000000"/>
          <w:sz w:val="28"/>
        </w:rPr>
        <w:t xml:space="preserve">
      "11) индивидуальный идентификационный номер (далее – ИИН) или бизнес-идентификационный номер (далее – БИН) – отправителя денег и бенефициара, за исключением платежных документов, в которых указание ИИН (БИН) не требуется в случаях, предусмотренных Правилами, а также когда отправитель денег или бенефициар являются иностранцами и лицами без гражданства, по которым не осуществляется формирование ИИН (БИН)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Налогового кодекса.";</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03" w:id="261"/>
    <w:p>
      <w:pPr>
        <w:spacing w:after="0"/>
        <w:ind w:left="0"/>
        <w:jc w:val="both"/>
      </w:pPr>
      <w:r>
        <w:rPr>
          <w:rFonts w:ascii="Times New Roman"/>
          <w:b w:val="false"/>
          <w:i w:val="false"/>
          <w:color w:val="000000"/>
          <w:sz w:val="28"/>
        </w:rPr>
        <w:t xml:space="preserve">
      "8. Подписи инициатора или его уполномоченных лиц в платежных документах на бумажном носителе, за исключением платежного требования и инкассового распоряжения, соответствуют подписям (подписи), указанным в документе с образцами подписей, представленном по форме, предусмотренной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261"/>
    <w:bookmarkStart w:name="z304" w:id="262"/>
    <w:p>
      <w:pPr>
        <w:spacing w:after="0"/>
        <w:ind w:left="0"/>
        <w:jc w:val="both"/>
      </w:pPr>
      <w:r>
        <w:rPr>
          <w:rFonts w:ascii="Times New Roman"/>
          <w:b w:val="false"/>
          <w:i w:val="false"/>
          <w:color w:val="000000"/>
          <w:sz w:val="28"/>
        </w:rPr>
        <w:t>
      Платежный документ в электронной форме подписывается электронной цифровой подписью инициатора или его уполномоченных лиц или удостоверяется иными элементами защитных действий, предусмотренных статьей 56 Закона о платежах и платежных системах, подтверждающими, что платежный документ составлен инициатором или его уполномоченным лицом.";</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p>
    <w:bookmarkStart w:name="z306" w:id="263"/>
    <w:p>
      <w:pPr>
        <w:spacing w:after="0"/>
        <w:ind w:left="0"/>
        <w:jc w:val="both"/>
      </w:pPr>
      <w:r>
        <w:rPr>
          <w:rFonts w:ascii="Times New Roman"/>
          <w:b w:val="false"/>
          <w:i w:val="false"/>
          <w:color w:val="000000"/>
          <w:sz w:val="28"/>
        </w:rPr>
        <w:t xml:space="preserve">
      "15. Платежное поручение представляет собой указание отправителя денег банку о безналичном платеже и (или) переводе денег в пользу бенефициара в сумме и в соответствии с реквизитами, указанными в платежном поручении. </w:t>
      </w:r>
    </w:p>
    <w:bookmarkEnd w:id="263"/>
    <w:bookmarkStart w:name="z307" w:id="264"/>
    <w:p>
      <w:pPr>
        <w:spacing w:after="0"/>
        <w:ind w:left="0"/>
        <w:jc w:val="both"/>
      </w:pPr>
      <w:r>
        <w:rPr>
          <w:rFonts w:ascii="Times New Roman"/>
          <w:b w:val="false"/>
          <w:i w:val="false"/>
          <w:color w:val="000000"/>
          <w:sz w:val="28"/>
        </w:rPr>
        <w:t xml:space="preserve">
      Для осуществления безналичного платежа и (или) перевода денег в пользу бенефициара в национальной валюте Республики Казахстан на территории Республики Казахстан отправитель денег предъявляет в банк платежное поручение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64"/>
    <w:bookmarkStart w:name="z308" w:id="265"/>
    <w:p>
      <w:pPr>
        <w:spacing w:after="0"/>
        <w:ind w:left="0"/>
        <w:jc w:val="both"/>
      </w:pPr>
      <w:r>
        <w:rPr>
          <w:rFonts w:ascii="Times New Roman"/>
          <w:b w:val="false"/>
          <w:i w:val="false"/>
          <w:color w:val="000000"/>
          <w:sz w:val="28"/>
        </w:rPr>
        <w:t xml:space="preserve">
      Для уплаты платежей в бюджет отправитель денег предъявляет платежное поручение на уплату платежей в бюджет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65"/>
    <w:bookmarkStart w:name="z309" w:id="266"/>
    <w:p>
      <w:pPr>
        <w:spacing w:after="0"/>
        <w:ind w:left="0"/>
        <w:jc w:val="both"/>
      </w:pPr>
      <w:r>
        <w:rPr>
          <w:rFonts w:ascii="Times New Roman"/>
          <w:b w:val="false"/>
          <w:i w:val="false"/>
          <w:color w:val="000000"/>
          <w:sz w:val="28"/>
        </w:rPr>
        <w:t>
      Допускается предъявление отправителем денег на уплату платежей в бюджет платежного поручения по форме, согласно приложению 1 к Правилам.</w:t>
      </w:r>
    </w:p>
    <w:bookmarkEnd w:id="266"/>
    <w:bookmarkStart w:name="z310" w:id="267"/>
    <w:p>
      <w:pPr>
        <w:spacing w:after="0"/>
        <w:ind w:left="0"/>
        <w:jc w:val="both"/>
      </w:pPr>
      <w:r>
        <w:rPr>
          <w:rFonts w:ascii="Times New Roman"/>
          <w:b w:val="false"/>
          <w:i w:val="false"/>
          <w:color w:val="000000"/>
          <w:sz w:val="28"/>
        </w:rPr>
        <w:t>
      В графе "назначение платежа" отправитель денег указывает назначение платежа, наименование, номер и дату документа (при его наличии), на основании которого осуществляется безналичный платеж и (или) перевод денег и иные реквизиты, предусмотренные Правилами, а также в графе "код назначения платежа" указывается кодовое обозначение платежа.</w:t>
      </w:r>
    </w:p>
    <w:bookmarkEnd w:id="267"/>
    <w:bookmarkStart w:name="z311" w:id="268"/>
    <w:p>
      <w:pPr>
        <w:spacing w:after="0"/>
        <w:ind w:left="0"/>
        <w:jc w:val="both"/>
      </w:pPr>
      <w:r>
        <w:rPr>
          <w:rFonts w:ascii="Times New Roman"/>
          <w:b w:val="false"/>
          <w:i w:val="false"/>
          <w:color w:val="000000"/>
          <w:sz w:val="28"/>
        </w:rPr>
        <w:t>
      При уплате платежей в бюджет в платежном поручении указывается цифровое обозначение кода бюджетной классификации. Правильность указания кода бюджетной классификации в платежном поручении обеспечивается отправителем.</w:t>
      </w:r>
    </w:p>
    <w:bookmarkEnd w:id="268"/>
    <w:bookmarkStart w:name="z312" w:id="269"/>
    <w:p>
      <w:pPr>
        <w:spacing w:after="0"/>
        <w:ind w:left="0"/>
        <w:jc w:val="both"/>
      </w:pPr>
      <w:r>
        <w:rPr>
          <w:rFonts w:ascii="Times New Roman"/>
          <w:b w:val="false"/>
          <w:i w:val="false"/>
          <w:color w:val="000000"/>
          <w:sz w:val="28"/>
        </w:rPr>
        <w:t>
      При уплате юридическим лицом платежей в бюджет, а также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Государственный фонд социального страхования, отчислений и (или) взносов в фонд социального медицинского страхования  за свое обособленное подразделение в графе "назначение платежа" в следующей последовательности указываются БИН и наименование обособленного подразделения юридического лица, по обязательствам которого осуществляется платеж, назначение платежа.</w:t>
      </w:r>
    </w:p>
    <w:bookmarkEnd w:id="269"/>
    <w:bookmarkStart w:name="z313" w:id="270"/>
    <w:p>
      <w:pPr>
        <w:spacing w:after="0"/>
        <w:ind w:left="0"/>
        <w:jc w:val="both"/>
      </w:pPr>
      <w:r>
        <w:rPr>
          <w:rFonts w:ascii="Times New Roman"/>
          <w:b w:val="false"/>
          <w:i w:val="false"/>
          <w:color w:val="000000"/>
          <w:sz w:val="28"/>
        </w:rPr>
        <w:t xml:space="preserve">
      При уплате налога на транспортное средство (в том числе через электронные терминалы) в графе "назначение платежа" в следующей последовательности указываются "VIN", идентификационный номер транспортного средства, символы "/V", назначение платежа. </w:t>
      </w:r>
    </w:p>
    <w:bookmarkEnd w:id="270"/>
    <w:bookmarkStart w:name="z314" w:id="271"/>
    <w:p>
      <w:pPr>
        <w:spacing w:after="0"/>
        <w:ind w:left="0"/>
        <w:jc w:val="both"/>
      </w:pPr>
      <w:r>
        <w:rPr>
          <w:rFonts w:ascii="Times New Roman"/>
          <w:b w:val="false"/>
          <w:i w:val="false"/>
          <w:color w:val="000000"/>
          <w:sz w:val="28"/>
        </w:rPr>
        <w:t>
      При уплате судебным исполнителем в рамках исполнительного производства платежей в бюджет по обязательствам должника в графе "назначение платежа" в следующей последовательности указываются ИИН должника, за которого осуществляется платеж, его фамилия, имя, отчество (при его наличии) либо фамилия и инициалы, назначение платежа.</w:t>
      </w:r>
    </w:p>
    <w:bookmarkEnd w:id="271"/>
    <w:bookmarkStart w:name="z315" w:id="272"/>
    <w:p>
      <w:pPr>
        <w:spacing w:after="0"/>
        <w:ind w:left="0"/>
        <w:jc w:val="both"/>
      </w:pPr>
      <w:r>
        <w:rPr>
          <w:rFonts w:ascii="Times New Roman"/>
          <w:b w:val="false"/>
          <w:i w:val="false"/>
          <w:color w:val="000000"/>
          <w:sz w:val="28"/>
        </w:rPr>
        <w:t xml:space="preserve">
      При уплате штрафов по административным правонарушениям в графе "назначение платежа" в следующей последовательности указываются "ADM", идентификационный номер административного материала, символы "/A", назначение платежа."; </w:t>
      </w:r>
    </w:p>
    <w:bookmarkEnd w:id="272"/>
    <w:bookmarkStart w:name="z316" w:id="27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 </w:t>
      </w:r>
    </w:p>
    <w:bookmarkEnd w:id="273"/>
    <w:bookmarkStart w:name="z317" w:id="274"/>
    <w:p>
      <w:pPr>
        <w:spacing w:after="0"/>
        <w:ind w:left="0"/>
        <w:jc w:val="both"/>
      </w:pPr>
      <w:r>
        <w:rPr>
          <w:rFonts w:ascii="Times New Roman"/>
          <w:b w:val="false"/>
          <w:i w:val="false"/>
          <w:color w:val="000000"/>
          <w:sz w:val="28"/>
        </w:rPr>
        <w:t>
      "При осуществлении безналичных платежей и (или) переводов денег в пользу нерезидента за пределы Республики Казахстан указание в заявлении на перевод денег ИИН (БИН) бенефициара не требуется.";</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 </w:t>
      </w:r>
    </w:p>
    <w:bookmarkStart w:name="z319" w:id="275"/>
    <w:p>
      <w:pPr>
        <w:spacing w:after="0"/>
        <w:ind w:left="0"/>
        <w:jc w:val="both"/>
      </w:pPr>
      <w:r>
        <w:rPr>
          <w:rFonts w:ascii="Times New Roman"/>
          <w:b w:val="false"/>
          <w:i w:val="false"/>
          <w:color w:val="000000"/>
          <w:sz w:val="28"/>
        </w:rPr>
        <w:t>
      "49. День поступления платежного требования в банк фиксируется путем проставления даты и времени их поступления на всех экземплярах платежного требования либо реестра платежных требований. При предъявлении платежного требования электронным способом банком отправителя денег фиксируется дата и время поступления платежного требования.</w:t>
      </w:r>
    </w:p>
    <w:bookmarkEnd w:id="275"/>
    <w:bookmarkStart w:name="z320" w:id="276"/>
    <w:p>
      <w:pPr>
        <w:spacing w:after="0"/>
        <w:ind w:left="0"/>
        <w:jc w:val="both"/>
      </w:pPr>
      <w:r>
        <w:rPr>
          <w:rFonts w:ascii="Times New Roman"/>
          <w:b w:val="false"/>
          <w:i w:val="false"/>
          <w:color w:val="000000"/>
          <w:sz w:val="28"/>
        </w:rPr>
        <w:t>
      Прием на исполнение платежного требования либо отказ в исполнении платежного требования банком производится в течение операционного дня банка, за исключением платежного требования, предъявленного для взыскания просроченной задолженности по займу.</w:t>
      </w:r>
    </w:p>
    <w:bookmarkEnd w:id="276"/>
    <w:bookmarkStart w:name="z321" w:id="277"/>
    <w:p>
      <w:pPr>
        <w:spacing w:after="0"/>
        <w:ind w:left="0"/>
        <w:jc w:val="both"/>
      </w:pPr>
      <w:r>
        <w:rPr>
          <w:rFonts w:ascii="Times New Roman"/>
          <w:b w:val="false"/>
          <w:i w:val="false"/>
          <w:color w:val="000000"/>
          <w:sz w:val="28"/>
        </w:rPr>
        <w:t>
      Исполнение платежного требования для взыскания просроченной задолженности по займу либо отказ в его исполнении производится не позднее трех операционных дней, следующих за днем его предъявления.";</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323" w:id="278"/>
    <w:p>
      <w:pPr>
        <w:spacing w:after="0"/>
        <w:ind w:left="0"/>
        <w:jc w:val="both"/>
      </w:pPr>
      <w:r>
        <w:rPr>
          <w:rFonts w:ascii="Times New Roman"/>
          <w:b w:val="false"/>
          <w:i w:val="false"/>
          <w:color w:val="000000"/>
          <w:sz w:val="28"/>
        </w:rPr>
        <w:t>
      "53. Платежное требование для взыскания просроченной задолженности по договору займа предъявляется банком, ипотечной организацией, дочерней организацией национального управляющего холдинга в сфере агропромышленного комплекса в банк отправителя денег с приложением  к нему оригиналов или копий документов, содержащих право бенефициара на изъятие денег с банковского счета отправителя денег без его согласия  и подтверждающих полномочие уполномоченного лица банка, ипотечной организации, дочерней организации национального управляющего холдинга  в сфере агропромышленного комплекса на подписание платежного требования. Проверка полномочий главного бухгалтера, а также второго уполномоченного лица, подписавшего платежное требование в качестве главного бухгалтера, не требуется.</w:t>
      </w:r>
    </w:p>
    <w:bookmarkEnd w:id="278"/>
    <w:bookmarkStart w:name="z324" w:id="279"/>
    <w:p>
      <w:pPr>
        <w:spacing w:after="0"/>
        <w:ind w:left="0"/>
        <w:jc w:val="both"/>
      </w:pPr>
      <w:r>
        <w:rPr>
          <w:rFonts w:ascii="Times New Roman"/>
          <w:b w:val="false"/>
          <w:i w:val="false"/>
          <w:color w:val="000000"/>
          <w:sz w:val="28"/>
        </w:rPr>
        <w:t>
      Копии документов, указанных в части первой настоящего пункта, прошнуровываются, пронумеровываются, заверяются уполномоченным лицом банка, ипотечной организации, дочерней организации национального управляющего холдинга в сфере агропромышленного комплекса путем проставления отметки "Копия верна", его подписи с указанием его должности, фамилии, имени, отчества (при его наличии), даты заверения.";</w:t>
      </w:r>
    </w:p>
    <w:bookmarkEnd w:id="279"/>
    <w:bookmarkStart w:name="z325"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56</w:t>
      </w:r>
      <w:r>
        <w:rPr>
          <w:rFonts w:ascii="Times New Roman"/>
          <w:b w:val="false"/>
          <w:i w:val="false"/>
          <w:color w:val="000000"/>
          <w:sz w:val="28"/>
        </w:rPr>
        <w:t>:</w:t>
      </w:r>
    </w:p>
    <w:bookmarkEnd w:id="280"/>
    <w:bookmarkStart w:name="z326" w:id="281"/>
    <w:p>
      <w:pPr>
        <w:spacing w:after="0"/>
        <w:ind w:left="0"/>
        <w:jc w:val="both"/>
      </w:pPr>
      <w:r>
        <w:rPr>
          <w:rFonts w:ascii="Times New Roman"/>
          <w:b w:val="false"/>
          <w:i w:val="false"/>
          <w:color w:val="000000"/>
          <w:sz w:val="28"/>
        </w:rPr>
        <w:t>
      часть вторую изложить в следующей редакции:</w:t>
      </w:r>
    </w:p>
    <w:bookmarkEnd w:id="281"/>
    <w:bookmarkStart w:name="z327" w:id="282"/>
    <w:p>
      <w:pPr>
        <w:spacing w:after="0"/>
        <w:ind w:left="0"/>
        <w:jc w:val="both"/>
      </w:pPr>
      <w:r>
        <w:rPr>
          <w:rFonts w:ascii="Times New Roman"/>
          <w:b w:val="false"/>
          <w:i w:val="false"/>
          <w:color w:val="000000"/>
          <w:sz w:val="28"/>
        </w:rPr>
        <w:t xml:space="preserve">
      "Инкассовое распоряжение судебными исполнителями предъявляется в банк отправителя денег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и с приложением копий исполнительных документов на бумажном носителе либо в электронной форме, посредством государственной автоматизированной системы исполнительного производства. При этом копии исполнительных документов, предъявляемых государственным судебным исполнителем либо частным судебным исполнителем на бумажном носителе, заверяются печатью территориального отдела государственного органа, осуществляющего реализацию государственной политики и государственное регулирование деятельности в сфере исполнения исполнительных документов, либо частного судебного исполнителя.";</w:t>
      </w:r>
    </w:p>
    <w:bookmarkEnd w:id="282"/>
    <w:bookmarkStart w:name="z328" w:id="283"/>
    <w:p>
      <w:pPr>
        <w:spacing w:after="0"/>
        <w:ind w:left="0"/>
        <w:jc w:val="both"/>
      </w:pPr>
      <w:r>
        <w:rPr>
          <w:rFonts w:ascii="Times New Roman"/>
          <w:b w:val="false"/>
          <w:i w:val="false"/>
          <w:color w:val="000000"/>
          <w:sz w:val="28"/>
        </w:rPr>
        <w:t xml:space="preserve">
      часть четвертую изложить в следующей редакции: </w:t>
      </w:r>
    </w:p>
    <w:bookmarkEnd w:id="283"/>
    <w:bookmarkStart w:name="z329" w:id="284"/>
    <w:p>
      <w:pPr>
        <w:spacing w:after="0"/>
        <w:ind w:left="0"/>
        <w:jc w:val="both"/>
      </w:pPr>
      <w:r>
        <w:rPr>
          <w:rFonts w:ascii="Times New Roman"/>
          <w:b w:val="false"/>
          <w:i w:val="false"/>
          <w:color w:val="000000"/>
          <w:sz w:val="28"/>
        </w:rPr>
        <w:t xml:space="preserve">
      "Инкассовые распоряжения органа государственных доходов предъявляются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на бумажном носителе или в электронной форме посредством передачи по сети телекоммуникаций. Инкассовые распоряжения органа государственных доходов предъявляются без приложения документов, подтверждающих обоснованность данного взыскания. Инкассовое распоряжение в электронной форме направляется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122 Налогового кодекса.";</w:t>
      </w:r>
    </w:p>
    <w:bookmarkEnd w:id="284"/>
    <w:bookmarkStart w:name="z330" w:id="28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 </w:t>
      </w:r>
    </w:p>
    <w:bookmarkEnd w:id="285"/>
    <w:bookmarkStart w:name="z331" w:id="286"/>
    <w:p>
      <w:pPr>
        <w:spacing w:after="0"/>
        <w:ind w:left="0"/>
        <w:jc w:val="both"/>
      </w:pPr>
      <w:r>
        <w:rPr>
          <w:rFonts w:ascii="Times New Roman"/>
          <w:b w:val="false"/>
          <w:i w:val="false"/>
          <w:color w:val="000000"/>
          <w:sz w:val="28"/>
        </w:rPr>
        <w:t xml:space="preserve">
      "Орган государственных доходов одновременно с инкассовым распоряжением на взыскание задолженности по обязательным пенсионным взносам, обязательным пенсионным взносам работодателя, обязательным профессиональным пенсионным взносам или социальным отчислениям в Государственный фонд социального страхования, отчислениям и (или) взносам в фонд социального медицинского страхования представляет в банк отправителя денег списки лиц, по которым образовалась задолженность. Список представляется в банк в электронной форме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122 Налогового кодекса.";</w:t>
      </w:r>
    </w:p>
    <w:bookmarkEnd w:id="286"/>
    <w:bookmarkStart w:name="z332" w:id="28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 </w:t>
      </w:r>
    </w:p>
    <w:bookmarkEnd w:id="287"/>
    <w:bookmarkStart w:name="z333" w:id="288"/>
    <w:p>
      <w:pPr>
        <w:spacing w:after="0"/>
        <w:ind w:left="0"/>
        <w:jc w:val="both"/>
      </w:pPr>
      <w:r>
        <w:rPr>
          <w:rFonts w:ascii="Times New Roman"/>
          <w:b w:val="false"/>
          <w:i w:val="false"/>
          <w:color w:val="000000"/>
          <w:sz w:val="28"/>
        </w:rPr>
        <w:t xml:space="preserve">
      "Исполнение инкассовых распоряжений органа государственных доходов банком отправителя денег производится в порядке, установленными </w:t>
      </w:r>
      <w:r>
        <w:rPr>
          <w:rFonts w:ascii="Times New Roman"/>
          <w:b w:val="false"/>
          <w:i w:val="false"/>
          <w:color w:val="000000"/>
          <w:sz w:val="28"/>
        </w:rPr>
        <w:t>статьями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 (далее – Таможенный кодекс) и Правилами."; </w:t>
      </w:r>
    </w:p>
    <w:bookmarkEnd w:id="288"/>
    <w:bookmarkStart w:name="z334" w:id="289"/>
    <w:p>
      <w:pPr>
        <w:spacing w:after="0"/>
        <w:ind w:left="0"/>
        <w:jc w:val="both"/>
      </w:pPr>
      <w:r>
        <w:rPr>
          <w:rFonts w:ascii="Times New Roman"/>
          <w:b w:val="false"/>
          <w:i w:val="false"/>
          <w:color w:val="000000"/>
          <w:sz w:val="28"/>
        </w:rPr>
        <w:t>
      дополнить пунктом 61-1 следующего содержания:</w:t>
      </w:r>
    </w:p>
    <w:bookmarkEnd w:id="289"/>
    <w:bookmarkStart w:name="z335" w:id="290"/>
    <w:p>
      <w:pPr>
        <w:spacing w:after="0"/>
        <w:ind w:left="0"/>
        <w:jc w:val="both"/>
      </w:pPr>
      <w:r>
        <w:rPr>
          <w:rFonts w:ascii="Times New Roman"/>
          <w:b w:val="false"/>
          <w:i w:val="false"/>
          <w:color w:val="000000"/>
          <w:sz w:val="28"/>
        </w:rPr>
        <w:t>
      "61-1. По исполнительным документам, выданным по решениям международных, иностранных судов и арбитражей, исполняемых в соответствии с международными договорами, ратифицированными Республикой Казахстан, сумма денег в инкассовом распоряжении указывается в валюте исполнительного документа частного судебного исполнителя.</w:t>
      </w:r>
    </w:p>
    <w:bookmarkEnd w:id="290"/>
    <w:bookmarkStart w:name="z336" w:id="291"/>
    <w:p>
      <w:pPr>
        <w:spacing w:after="0"/>
        <w:ind w:left="0"/>
        <w:jc w:val="both"/>
      </w:pPr>
      <w:r>
        <w:rPr>
          <w:rFonts w:ascii="Times New Roman"/>
          <w:b w:val="false"/>
          <w:i w:val="false"/>
          <w:color w:val="000000"/>
          <w:sz w:val="28"/>
        </w:rPr>
        <w:t xml:space="preserve">
      Исполнение инкассового распоряжения предъявленного судебным исполнителем в иностранной валюте производится в порядке, установленном </w:t>
      </w:r>
      <w:r>
        <w:rPr>
          <w:rFonts w:ascii="Times New Roman"/>
          <w:b w:val="false"/>
          <w:i w:val="false"/>
          <w:color w:val="000000"/>
          <w:sz w:val="28"/>
        </w:rPr>
        <w:t>пунктом 61</w:t>
      </w:r>
      <w:r>
        <w:rPr>
          <w:rFonts w:ascii="Times New Roman"/>
          <w:b w:val="false"/>
          <w:i w:val="false"/>
          <w:color w:val="000000"/>
          <w:sz w:val="28"/>
        </w:rPr>
        <w:t xml:space="preserve"> Правил.";</w:t>
      </w:r>
    </w:p>
    <w:bookmarkEnd w:id="291"/>
    <w:bookmarkStart w:name="z337" w:id="29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66</w:t>
      </w:r>
      <w:r>
        <w:rPr>
          <w:rFonts w:ascii="Times New Roman"/>
          <w:b w:val="false"/>
          <w:i w:val="false"/>
          <w:color w:val="000000"/>
          <w:sz w:val="28"/>
        </w:rPr>
        <w:t xml:space="preserve"> изложить в следующей редакции: </w:t>
      </w:r>
    </w:p>
    <w:bookmarkEnd w:id="292"/>
    <w:bookmarkStart w:name="z338" w:id="293"/>
    <w:p>
      <w:pPr>
        <w:spacing w:after="0"/>
        <w:ind w:left="0"/>
        <w:jc w:val="both"/>
      </w:pPr>
      <w:r>
        <w:rPr>
          <w:rFonts w:ascii="Times New Roman"/>
          <w:b w:val="false"/>
          <w:i w:val="false"/>
          <w:color w:val="000000"/>
          <w:sz w:val="28"/>
        </w:rPr>
        <w:t>
      "66. Платежные документы предъявляются отправителем в течение операционного дня, установленного банком. Банком день предъявления инициатором платежного документа фиксируется путем проставления даты и времени их поступления на всех экземплярах платежного документа. В случае поступления платежного документа после окончания операционного дня, днҰм и временем предъявления платежного документа считается следующий операционный день и время начала этого операционного дня.";</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Start w:name="z340" w:id="294"/>
    <w:p>
      <w:pPr>
        <w:spacing w:after="0"/>
        <w:ind w:left="0"/>
        <w:jc w:val="both"/>
      </w:pPr>
      <w:r>
        <w:rPr>
          <w:rFonts w:ascii="Times New Roman"/>
          <w:b w:val="false"/>
          <w:i w:val="false"/>
          <w:color w:val="000000"/>
          <w:sz w:val="28"/>
        </w:rPr>
        <w:t>
      "71. Идентификация банка отправителя денег, банка бенефициара производится по банковскому идентификационному коду, указанному в платежном документе.</w:t>
      </w:r>
    </w:p>
    <w:bookmarkEnd w:id="294"/>
    <w:bookmarkStart w:name="z341" w:id="295"/>
    <w:p>
      <w:pPr>
        <w:spacing w:after="0"/>
        <w:ind w:left="0"/>
        <w:jc w:val="both"/>
      </w:pPr>
      <w:r>
        <w:rPr>
          <w:rFonts w:ascii="Times New Roman"/>
          <w:b w:val="false"/>
          <w:i w:val="false"/>
          <w:color w:val="000000"/>
          <w:sz w:val="28"/>
        </w:rPr>
        <w:t>
      72. Исполнение платежного документа, за исключением инкассового распоряжения, платежного требования для взыскания просроченной задолженности по займу и в случаях исполнения платежного документа в неопределенные сроки, совершается банком отправителя денег в день его инициирования отправителем.</w:t>
      </w:r>
    </w:p>
    <w:bookmarkEnd w:id="295"/>
    <w:bookmarkStart w:name="z342" w:id="296"/>
    <w:p>
      <w:pPr>
        <w:spacing w:after="0"/>
        <w:ind w:left="0"/>
        <w:jc w:val="both"/>
      </w:pPr>
      <w:r>
        <w:rPr>
          <w:rFonts w:ascii="Times New Roman"/>
          <w:b w:val="false"/>
          <w:i w:val="false"/>
          <w:color w:val="000000"/>
          <w:sz w:val="28"/>
        </w:rPr>
        <w:t xml:space="preserve">
      Инкассовые распоряжения исполняются не позднее трех операционных дней, следующих за днем их предъявления, за исключением исполнения инкассового распоряжения в неопределенные сроки, а также случаев, предусмотренных </w:t>
      </w:r>
      <w:r>
        <w:rPr>
          <w:rFonts w:ascii="Times New Roman"/>
          <w:b w:val="false"/>
          <w:i w:val="false"/>
          <w:color w:val="000000"/>
          <w:sz w:val="28"/>
        </w:rPr>
        <w:t>статьями 24</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Налогового кодекса.</w:t>
      </w:r>
    </w:p>
    <w:bookmarkEnd w:id="296"/>
    <w:bookmarkStart w:name="z343" w:id="297"/>
    <w:p>
      <w:pPr>
        <w:spacing w:after="0"/>
        <w:ind w:left="0"/>
        <w:jc w:val="both"/>
      </w:pPr>
      <w:r>
        <w:rPr>
          <w:rFonts w:ascii="Times New Roman"/>
          <w:b w:val="false"/>
          <w:i w:val="false"/>
          <w:color w:val="000000"/>
          <w:sz w:val="28"/>
        </w:rPr>
        <w:t xml:space="preserve">
      Платежное требование, предъявленное для взыскания просроченной задолженности по займу, исполняется не позднее трех операционных дней, следующих за днем его предъявления. </w:t>
      </w:r>
    </w:p>
    <w:bookmarkEnd w:id="297"/>
    <w:bookmarkStart w:name="z344" w:id="298"/>
    <w:p>
      <w:pPr>
        <w:spacing w:after="0"/>
        <w:ind w:left="0"/>
        <w:jc w:val="both"/>
      </w:pPr>
      <w:r>
        <w:rPr>
          <w:rFonts w:ascii="Times New Roman"/>
          <w:b w:val="false"/>
          <w:i w:val="false"/>
          <w:color w:val="000000"/>
          <w:sz w:val="28"/>
        </w:rPr>
        <w:t>
      Исполнение инкассового распоряжения органов государственных доходов о взыскании налоговой задолженности и судебных исполнителей по исполнительным документам, а также платежного требования, предъявленного для взыскания просроченной задолженности по займу, при недостаточности денег на банковском счете отправителя денег осуществляется по мере поступления денег не позднее одного операционного дня, следующего за днем их поступления на такой счет.</w:t>
      </w:r>
    </w:p>
    <w:bookmarkEnd w:id="298"/>
    <w:bookmarkStart w:name="z345" w:id="299"/>
    <w:p>
      <w:pPr>
        <w:spacing w:after="0"/>
        <w:ind w:left="0"/>
        <w:jc w:val="both"/>
      </w:pPr>
      <w:r>
        <w:rPr>
          <w:rFonts w:ascii="Times New Roman"/>
          <w:b w:val="false"/>
          <w:i w:val="false"/>
          <w:color w:val="000000"/>
          <w:sz w:val="28"/>
        </w:rPr>
        <w:t>
      Международные безналичные платежи и (или) переводы денег исполняются не позднее трех операционных дней, следующих за днем получения указания, с соблюдением требований, предусмотренных в соответствии с Законом о валютном регулировании и валютном контроле.</w:t>
      </w:r>
    </w:p>
    <w:bookmarkEnd w:id="299"/>
    <w:bookmarkStart w:name="z346" w:id="300"/>
    <w:p>
      <w:pPr>
        <w:spacing w:after="0"/>
        <w:ind w:left="0"/>
        <w:jc w:val="both"/>
      </w:pPr>
      <w:r>
        <w:rPr>
          <w:rFonts w:ascii="Times New Roman"/>
          <w:b w:val="false"/>
          <w:i w:val="false"/>
          <w:color w:val="000000"/>
          <w:sz w:val="28"/>
        </w:rPr>
        <w:t>
      При наличии в платежном документе иного срока его исполнения платежный документ подлежит исполнению в такой срок.";</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348" w:id="301"/>
    <w:p>
      <w:pPr>
        <w:spacing w:after="0"/>
        <w:ind w:left="0"/>
        <w:jc w:val="both"/>
      </w:pPr>
      <w:r>
        <w:rPr>
          <w:rFonts w:ascii="Times New Roman"/>
          <w:b w:val="false"/>
          <w:i w:val="false"/>
          <w:color w:val="000000"/>
          <w:sz w:val="28"/>
        </w:rPr>
        <w:t xml:space="preserve">
      "76. Списание денег банком с банковского счета отправителя денег производится на основании принятого банком к исполнению платежного документа либо платежного документа, исполняемого без согласия отправителя денег, в случаях, предусмотренных </w:t>
      </w:r>
      <w:r>
        <w:rPr>
          <w:rFonts w:ascii="Times New Roman"/>
          <w:b w:val="false"/>
          <w:i w:val="false"/>
          <w:color w:val="000000"/>
          <w:sz w:val="28"/>
        </w:rPr>
        <w:t>статьей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Таможенного кодекса,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 (далее – Закон об обязательном социальном страховании), </w:t>
      </w:r>
      <w:r>
        <w:rPr>
          <w:rFonts w:ascii="Times New Roman"/>
          <w:b w:val="false"/>
          <w:i w:val="false"/>
          <w:color w:val="000000"/>
          <w:sz w:val="28"/>
        </w:rPr>
        <w:t>статьей 58</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 об исполнительном производстве), </w:t>
      </w:r>
      <w:r>
        <w:rPr>
          <w:rFonts w:ascii="Times New Roman"/>
          <w:b w:val="false"/>
          <w:i w:val="false"/>
          <w:color w:val="000000"/>
          <w:sz w:val="28"/>
        </w:rPr>
        <w:t>статьей 28</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16 ноября 2015 года "Об обязательном социальном медицинском страховании", Законом о платежах и платежных системах и (или) договором банковского счета.";</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изложить в следующей редакции:</w:t>
      </w:r>
    </w:p>
    <w:bookmarkStart w:name="z350" w:id="302"/>
    <w:p>
      <w:pPr>
        <w:spacing w:after="0"/>
        <w:ind w:left="0"/>
        <w:jc w:val="both"/>
      </w:pPr>
      <w:r>
        <w:rPr>
          <w:rFonts w:ascii="Times New Roman"/>
          <w:b w:val="false"/>
          <w:i w:val="false"/>
          <w:color w:val="000000"/>
          <w:sz w:val="28"/>
        </w:rPr>
        <w:t xml:space="preserve">
      "79. Отказ банком в исполнении платежного поручения, платежного требования, платежного ордера, заявления на перевод денег и платежного извещения осуществляется по основаниям, предусмотренным </w:t>
      </w:r>
      <w:r>
        <w:rPr>
          <w:rFonts w:ascii="Times New Roman"/>
          <w:b w:val="false"/>
          <w:i w:val="false"/>
          <w:color w:val="000000"/>
          <w:sz w:val="28"/>
        </w:rPr>
        <w:t>статьей 24</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16</w:t>
      </w:r>
      <w:r>
        <w:rPr>
          <w:rFonts w:ascii="Times New Roman"/>
          <w:b w:val="false"/>
          <w:i w:val="false"/>
          <w:color w:val="000000"/>
          <w:sz w:val="28"/>
        </w:rPr>
        <w:t xml:space="preserve"> Закона о валютном регулировании и валютном контроле, </w:t>
      </w:r>
      <w:r>
        <w:rPr>
          <w:rFonts w:ascii="Times New Roman"/>
          <w:b w:val="false"/>
          <w:i w:val="false"/>
          <w:color w:val="000000"/>
          <w:sz w:val="28"/>
        </w:rPr>
        <w:t>статьей 13</w:t>
      </w:r>
      <w:r>
        <w:rPr>
          <w:rFonts w:ascii="Times New Roman"/>
          <w:b w:val="false"/>
          <w:i w:val="false"/>
          <w:color w:val="000000"/>
          <w:sz w:val="28"/>
        </w:rPr>
        <w:t xml:space="preserve"> Закона о ПОДФТ, </w:t>
      </w:r>
      <w:r>
        <w:rPr>
          <w:rFonts w:ascii="Times New Roman"/>
          <w:b w:val="false"/>
          <w:i w:val="false"/>
          <w:color w:val="000000"/>
          <w:sz w:val="28"/>
        </w:rPr>
        <w:t>статьей 46</w:t>
      </w:r>
      <w:r>
        <w:rPr>
          <w:rFonts w:ascii="Times New Roman"/>
          <w:b w:val="false"/>
          <w:i w:val="false"/>
          <w:color w:val="000000"/>
          <w:sz w:val="28"/>
        </w:rPr>
        <w:t xml:space="preserve"> Закона о платежах и платежных системах и Правилами, в течение операционного дня в день получения указания с указанием причины отказа.</w:t>
      </w:r>
    </w:p>
    <w:bookmarkEnd w:id="302"/>
    <w:bookmarkStart w:name="z351" w:id="303"/>
    <w:p>
      <w:pPr>
        <w:spacing w:after="0"/>
        <w:ind w:left="0"/>
        <w:jc w:val="both"/>
      </w:pPr>
      <w:r>
        <w:rPr>
          <w:rFonts w:ascii="Times New Roman"/>
          <w:b w:val="false"/>
          <w:i w:val="false"/>
          <w:color w:val="000000"/>
          <w:sz w:val="28"/>
        </w:rPr>
        <w:t>
      Отказ банком в исполнении платежного требования, предъявленного для взыскания просроченной задолженности по займу, а также инкассового распоряжения производится в сроки, предусмотренные для исполнения указанных платежных документов.</w:t>
      </w:r>
    </w:p>
    <w:bookmarkEnd w:id="303"/>
    <w:bookmarkStart w:name="z352" w:id="304"/>
    <w:p>
      <w:pPr>
        <w:spacing w:after="0"/>
        <w:ind w:left="0"/>
        <w:jc w:val="both"/>
      </w:pPr>
      <w:r>
        <w:rPr>
          <w:rFonts w:ascii="Times New Roman"/>
          <w:b w:val="false"/>
          <w:i w:val="false"/>
          <w:color w:val="000000"/>
          <w:sz w:val="28"/>
        </w:rPr>
        <w:t>
      Порядок отправления уведомления об отказе в исполнении платежного документа, за исключением инкассового распоряжения, предусматривается в договоре между банком и отправителем. Днем отказа в исполнении платежного документа считается дата направления такого уведомления.</w:t>
      </w:r>
    </w:p>
    <w:bookmarkEnd w:id="304"/>
    <w:bookmarkStart w:name="z353" w:id="305"/>
    <w:p>
      <w:pPr>
        <w:spacing w:after="0"/>
        <w:ind w:left="0"/>
        <w:jc w:val="both"/>
      </w:pPr>
      <w:r>
        <w:rPr>
          <w:rFonts w:ascii="Times New Roman"/>
          <w:b w:val="false"/>
          <w:i w:val="false"/>
          <w:color w:val="000000"/>
          <w:sz w:val="28"/>
        </w:rPr>
        <w:t>
      80. Банк отправителя денег отказывает в исполнении платежного документа в случаях:</w:t>
      </w:r>
    </w:p>
    <w:bookmarkEnd w:id="305"/>
    <w:bookmarkStart w:name="z354" w:id="306"/>
    <w:p>
      <w:pPr>
        <w:spacing w:after="0"/>
        <w:ind w:left="0"/>
        <w:jc w:val="both"/>
      </w:pPr>
      <w:r>
        <w:rPr>
          <w:rFonts w:ascii="Times New Roman"/>
          <w:b w:val="false"/>
          <w:i w:val="false"/>
          <w:color w:val="000000"/>
          <w:sz w:val="28"/>
        </w:rPr>
        <w:t xml:space="preserve">
      1) если платежный документ содержит признаки подделки, в том числе, если платежный документ передан с нарушением порядка защитных действий от несанкционированных платежей, установленного </w:t>
      </w:r>
      <w:r>
        <w:rPr>
          <w:rFonts w:ascii="Times New Roman"/>
          <w:b w:val="false"/>
          <w:i w:val="false"/>
          <w:color w:val="000000"/>
          <w:sz w:val="28"/>
        </w:rPr>
        <w:t>статьей 56</w:t>
      </w:r>
      <w:r>
        <w:rPr>
          <w:rFonts w:ascii="Times New Roman"/>
          <w:b w:val="false"/>
          <w:i w:val="false"/>
          <w:color w:val="000000"/>
          <w:sz w:val="28"/>
        </w:rPr>
        <w:t xml:space="preserve"> Закона о платежах и платежных системах, Правилами, договором между отправителем и банком отправителя денег;</w:t>
      </w:r>
    </w:p>
    <w:bookmarkEnd w:id="306"/>
    <w:bookmarkStart w:name="z355" w:id="307"/>
    <w:p>
      <w:pPr>
        <w:spacing w:after="0"/>
        <w:ind w:left="0"/>
        <w:jc w:val="both"/>
      </w:pPr>
      <w:r>
        <w:rPr>
          <w:rFonts w:ascii="Times New Roman"/>
          <w:b w:val="false"/>
          <w:i w:val="false"/>
          <w:color w:val="000000"/>
          <w:sz w:val="28"/>
        </w:rPr>
        <w:t>
      2) если платежный документ содержит исправления, дополнения и помарки, за исключением:</w:t>
      </w:r>
    </w:p>
    <w:bookmarkEnd w:id="307"/>
    <w:bookmarkStart w:name="z356" w:id="308"/>
    <w:p>
      <w:pPr>
        <w:spacing w:after="0"/>
        <w:ind w:left="0"/>
        <w:jc w:val="both"/>
      </w:pPr>
      <w:r>
        <w:rPr>
          <w:rFonts w:ascii="Times New Roman"/>
          <w:b w:val="false"/>
          <w:i w:val="false"/>
          <w:color w:val="000000"/>
          <w:sz w:val="28"/>
        </w:rPr>
        <w:t>
      случаев, предусмотренных статьями 60-1, 61-2, 61-11 и 61-12 Закона о банках и банковской деятельности;</w:t>
      </w:r>
    </w:p>
    <w:bookmarkEnd w:id="308"/>
    <w:bookmarkStart w:name="z357" w:id="309"/>
    <w:p>
      <w:pPr>
        <w:spacing w:after="0"/>
        <w:ind w:left="0"/>
        <w:jc w:val="both"/>
      </w:pPr>
      <w:r>
        <w:rPr>
          <w:rFonts w:ascii="Times New Roman"/>
          <w:b w:val="false"/>
          <w:i w:val="false"/>
          <w:color w:val="000000"/>
          <w:sz w:val="28"/>
        </w:rPr>
        <w:t>
      исполнения ранее предъявленных инкассовых распоряжений к банковским счетам отправителя денег, в случаях, когда бенефициар обслуживается в банке – правопреемнике в рамках операций, предусмотренных статьями 60-1, 61-2, 61-11 и 61-12 Закона о банках и банковской деятельности. Исполнение таких инкассовых распоряжений осуществляется с исправлением банковских реквизитов бенефициара (ИИК, наименование и банковский идентификационный код банка бенефициара), на основании документа банка-правопреемника, подтверждающего реквизиты бенефициара и банка бенефициара;</w:t>
      </w:r>
    </w:p>
    <w:bookmarkEnd w:id="309"/>
    <w:bookmarkStart w:name="z358" w:id="310"/>
    <w:p>
      <w:pPr>
        <w:spacing w:after="0"/>
        <w:ind w:left="0"/>
        <w:jc w:val="both"/>
      </w:pPr>
      <w:r>
        <w:rPr>
          <w:rFonts w:ascii="Times New Roman"/>
          <w:b w:val="false"/>
          <w:i w:val="false"/>
          <w:color w:val="000000"/>
          <w:sz w:val="28"/>
        </w:rPr>
        <w:t>
      3) несоответствия ИИК, ИИН (БИН) отправителя денег реквизитам, указанным в платежном документе, за исключением исправления банком отправителя денег в платежных документах ИИК клиента в случаях, предусмотренных статьями 60-1, 61-2, 61-11 и 61-12 Закона о банках и банковской деятельности, при исполнении платежного документа с других банковских счетов клиента, в случаях, предусмотренных Правилами;</w:t>
      </w:r>
    </w:p>
    <w:bookmarkEnd w:id="310"/>
    <w:bookmarkStart w:name="z359" w:id="311"/>
    <w:p>
      <w:pPr>
        <w:spacing w:after="0"/>
        <w:ind w:left="0"/>
        <w:jc w:val="both"/>
      </w:pPr>
      <w:r>
        <w:rPr>
          <w:rFonts w:ascii="Times New Roman"/>
          <w:b w:val="false"/>
          <w:i w:val="false"/>
          <w:color w:val="000000"/>
          <w:sz w:val="28"/>
        </w:rPr>
        <w:t>
      4) несоответствия ИИН (БИН) отправителя денег, указанного в платежном документе в уплату налогов и других обязательных платежей в бюджет, социальных отчислений в Государственный фонд социального страхования, отчислений и (или) взносов в фонд социального медицинского страхования, перечислении обязательных пенсионных взносов, обязательных пенсионных взносов работодателя, обязательных профессиональных пенсионных взносов, с данными, предоставляемыми органом государственных доходов;</w:t>
      </w:r>
    </w:p>
    <w:bookmarkEnd w:id="311"/>
    <w:bookmarkStart w:name="z360" w:id="312"/>
    <w:p>
      <w:pPr>
        <w:spacing w:after="0"/>
        <w:ind w:left="0"/>
        <w:jc w:val="both"/>
      </w:pPr>
      <w:r>
        <w:rPr>
          <w:rFonts w:ascii="Times New Roman"/>
          <w:b w:val="false"/>
          <w:i w:val="false"/>
          <w:color w:val="000000"/>
          <w:sz w:val="28"/>
        </w:rPr>
        <w:t xml:space="preserve">
      5) несоблюдения отправителем денег требований к порядку составления и предъявления платежного документа,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Закона о платежах и платежных системах, Правилами, а также условиями договора между отправителем и банком;</w:t>
      </w:r>
    </w:p>
    <w:bookmarkEnd w:id="312"/>
    <w:bookmarkStart w:name="z361" w:id="313"/>
    <w:p>
      <w:pPr>
        <w:spacing w:after="0"/>
        <w:ind w:left="0"/>
        <w:jc w:val="both"/>
      </w:pPr>
      <w:r>
        <w:rPr>
          <w:rFonts w:ascii="Times New Roman"/>
          <w:b w:val="false"/>
          <w:i w:val="false"/>
          <w:color w:val="000000"/>
          <w:sz w:val="28"/>
        </w:rPr>
        <w:t xml:space="preserve">
      6) несоответствия формам, установленным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Правилам;</w:t>
      </w:r>
    </w:p>
    <w:bookmarkEnd w:id="313"/>
    <w:bookmarkStart w:name="z362" w:id="314"/>
    <w:p>
      <w:pPr>
        <w:spacing w:after="0"/>
        <w:ind w:left="0"/>
        <w:jc w:val="both"/>
      </w:pPr>
      <w:r>
        <w:rPr>
          <w:rFonts w:ascii="Times New Roman"/>
          <w:b w:val="false"/>
          <w:i w:val="false"/>
          <w:color w:val="000000"/>
          <w:sz w:val="28"/>
        </w:rPr>
        <w:t>
      7) несоответствия наименования клиента наименованию отправителя денег, указанному в платежном документе, за исключением инкассового распоряжения, предъявленного органом государственных доходов в электронной форме, когда другие реквизиты (ИИК, ИИН (БИН) идентифицируют клиента банка, а также инкассового распоряжения судебного исполнителя при идентификации клиента банка в соответствии с требованиями пункта 150 Правил;</w:t>
      </w:r>
    </w:p>
    <w:bookmarkEnd w:id="314"/>
    <w:bookmarkStart w:name="z363" w:id="315"/>
    <w:p>
      <w:pPr>
        <w:spacing w:after="0"/>
        <w:ind w:left="0"/>
        <w:jc w:val="both"/>
      </w:pPr>
      <w:r>
        <w:rPr>
          <w:rFonts w:ascii="Times New Roman"/>
          <w:b w:val="false"/>
          <w:i w:val="false"/>
          <w:color w:val="000000"/>
          <w:sz w:val="28"/>
        </w:rPr>
        <w:t>
      8) несоответствия кодового обозначения назначения платежа его текстовой части;</w:t>
      </w:r>
    </w:p>
    <w:bookmarkEnd w:id="315"/>
    <w:bookmarkStart w:name="z364" w:id="316"/>
    <w:p>
      <w:pPr>
        <w:spacing w:after="0"/>
        <w:ind w:left="0"/>
        <w:jc w:val="both"/>
      </w:pPr>
      <w:r>
        <w:rPr>
          <w:rFonts w:ascii="Times New Roman"/>
          <w:b w:val="false"/>
          <w:i w:val="false"/>
          <w:color w:val="000000"/>
          <w:sz w:val="28"/>
        </w:rPr>
        <w:t>
      9) отсутствия цифрового обозначения кода бюджетной классификации при уплате платежей в бюджет;</w:t>
      </w:r>
    </w:p>
    <w:bookmarkEnd w:id="316"/>
    <w:bookmarkStart w:name="z365" w:id="317"/>
    <w:p>
      <w:pPr>
        <w:spacing w:after="0"/>
        <w:ind w:left="0"/>
        <w:jc w:val="both"/>
      </w:pPr>
      <w:r>
        <w:rPr>
          <w:rFonts w:ascii="Times New Roman"/>
          <w:b w:val="false"/>
          <w:i w:val="false"/>
          <w:color w:val="000000"/>
          <w:sz w:val="28"/>
        </w:rPr>
        <w:t>
      10) несоответствия сумм, указанных в платежном документе, цифрами и прописью;</w:t>
      </w:r>
    </w:p>
    <w:bookmarkEnd w:id="317"/>
    <w:bookmarkStart w:name="z366" w:id="318"/>
    <w:p>
      <w:pPr>
        <w:spacing w:after="0"/>
        <w:ind w:left="0"/>
        <w:jc w:val="both"/>
      </w:pPr>
      <w:r>
        <w:rPr>
          <w:rFonts w:ascii="Times New Roman"/>
          <w:b w:val="false"/>
          <w:i w:val="false"/>
          <w:color w:val="000000"/>
          <w:sz w:val="28"/>
        </w:rPr>
        <w:t xml:space="preserve">
      11) несоответствия идентификационного номера транспортного средства, указанного в платежном документе, с данными, представленными центральным исполнительным органом по безопасности дорожного движения при уплате налогов на транспортное средство; </w:t>
      </w:r>
    </w:p>
    <w:bookmarkEnd w:id="318"/>
    <w:bookmarkStart w:name="z367" w:id="319"/>
    <w:p>
      <w:pPr>
        <w:spacing w:after="0"/>
        <w:ind w:left="0"/>
        <w:jc w:val="both"/>
      </w:pPr>
      <w:r>
        <w:rPr>
          <w:rFonts w:ascii="Times New Roman"/>
          <w:b w:val="false"/>
          <w:i w:val="false"/>
          <w:color w:val="000000"/>
          <w:sz w:val="28"/>
        </w:rPr>
        <w:t xml:space="preserve">
      12) несоблюдения требований, установленных условиями договора между отправителем и банком отправителя; </w:t>
      </w:r>
    </w:p>
    <w:bookmarkEnd w:id="319"/>
    <w:bookmarkStart w:name="z368" w:id="320"/>
    <w:p>
      <w:pPr>
        <w:spacing w:after="0"/>
        <w:ind w:left="0"/>
        <w:jc w:val="both"/>
      </w:pPr>
      <w:r>
        <w:rPr>
          <w:rFonts w:ascii="Times New Roman"/>
          <w:b w:val="false"/>
          <w:i w:val="false"/>
          <w:color w:val="000000"/>
          <w:sz w:val="28"/>
        </w:rPr>
        <w:t xml:space="preserve">
      13) в случаях, предусмотренных Правилами № 154; </w:t>
      </w:r>
    </w:p>
    <w:bookmarkEnd w:id="320"/>
    <w:bookmarkStart w:name="z369" w:id="321"/>
    <w:p>
      <w:pPr>
        <w:spacing w:after="0"/>
        <w:ind w:left="0"/>
        <w:jc w:val="both"/>
      </w:pPr>
      <w:r>
        <w:rPr>
          <w:rFonts w:ascii="Times New Roman"/>
          <w:b w:val="false"/>
          <w:i w:val="false"/>
          <w:color w:val="000000"/>
          <w:sz w:val="28"/>
        </w:rPr>
        <w:t xml:space="preserve">
      14) в случаях, когда требование о взыскании денег с банковского счета предъявлено к банковскому счету, предназначенному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а также открытому по договору об образовательном накопительном вкладе, заключенном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14 января 2013 года "О Государственной образовательной накопительной системе" (далее – Закон о государственной образовательной накопительной системе),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w:t>
      </w:r>
    </w:p>
    <w:bookmarkEnd w:id="321"/>
    <w:bookmarkStart w:name="z370" w:id="322"/>
    <w:p>
      <w:pPr>
        <w:spacing w:after="0"/>
        <w:ind w:left="0"/>
        <w:jc w:val="both"/>
      </w:pPr>
      <w:r>
        <w:rPr>
          <w:rFonts w:ascii="Times New Roman"/>
          <w:b w:val="false"/>
          <w:i w:val="false"/>
          <w:color w:val="000000"/>
          <w:sz w:val="28"/>
        </w:rPr>
        <w:t>
      15) в случаях, если снятие денег с текущего счета, открытого для учета движения расчетов по налогу на добавленную стоимость, не связано с:</w:t>
      </w:r>
    </w:p>
    <w:bookmarkEnd w:id="322"/>
    <w:bookmarkStart w:name="z371" w:id="323"/>
    <w:p>
      <w:pPr>
        <w:spacing w:after="0"/>
        <w:ind w:left="0"/>
        <w:jc w:val="both"/>
      </w:pPr>
      <w:r>
        <w:rPr>
          <w:rFonts w:ascii="Times New Roman"/>
          <w:b w:val="false"/>
          <w:i w:val="false"/>
          <w:color w:val="000000"/>
          <w:sz w:val="28"/>
        </w:rPr>
        <w:t>
      уплатой налога на добавленную стоимость в бюджет, включая налог на добавленную стоимость на импорт и за нерезидента;</w:t>
      </w:r>
    </w:p>
    <w:bookmarkEnd w:id="323"/>
    <w:bookmarkStart w:name="z372" w:id="324"/>
    <w:p>
      <w:pPr>
        <w:spacing w:after="0"/>
        <w:ind w:left="0"/>
        <w:jc w:val="both"/>
      </w:pPr>
      <w:r>
        <w:rPr>
          <w:rFonts w:ascii="Times New Roman"/>
          <w:b w:val="false"/>
          <w:i w:val="false"/>
          <w:color w:val="000000"/>
          <w:sz w:val="28"/>
        </w:rPr>
        <w:t xml:space="preserve">
      уплатой налога на добавленную стоимость поставщикам товаров; </w:t>
      </w:r>
    </w:p>
    <w:bookmarkEnd w:id="324"/>
    <w:bookmarkStart w:name="z373" w:id="325"/>
    <w:p>
      <w:pPr>
        <w:spacing w:after="0"/>
        <w:ind w:left="0"/>
        <w:jc w:val="both"/>
      </w:pPr>
      <w:r>
        <w:rPr>
          <w:rFonts w:ascii="Times New Roman"/>
          <w:b w:val="false"/>
          <w:i w:val="false"/>
          <w:color w:val="000000"/>
          <w:sz w:val="28"/>
        </w:rPr>
        <w:t xml:space="preserve">
      уплатой налога на добавленную стоимость покупателями (получателями) товаров; </w:t>
      </w:r>
    </w:p>
    <w:bookmarkEnd w:id="325"/>
    <w:bookmarkStart w:name="z374" w:id="326"/>
    <w:p>
      <w:pPr>
        <w:spacing w:after="0"/>
        <w:ind w:left="0"/>
        <w:jc w:val="both"/>
      </w:pPr>
      <w:r>
        <w:rPr>
          <w:rFonts w:ascii="Times New Roman"/>
          <w:b w:val="false"/>
          <w:i w:val="false"/>
          <w:color w:val="000000"/>
          <w:sz w:val="28"/>
        </w:rPr>
        <w:t>
      зачислением денег на иной текущий счет, открытый для учета  и движения сумм налога на добавленную стоимость.</w:t>
      </w:r>
    </w:p>
    <w:bookmarkEnd w:id="326"/>
    <w:bookmarkStart w:name="z375" w:id="327"/>
    <w:p>
      <w:pPr>
        <w:spacing w:after="0"/>
        <w:ind w:left="0"/>
        <w:jc w:val="both"/>
      </w:pPr>
      <w:r>
        <w:rPr>
          <w:rFonts w:ascii="Times New Roman"/>
          <w:b w:val="false"/>
          <w:i w:val="false"/>
          <w:color w:val="000000"/>
          <w:sz w:val="28"/>
        </w:rPr>
        <w:t>
      81. Банк бенефициара отказывает в исполнении платежного документа в случаях:</w:t>
      </w:r>
    </w:p>
    <w:bookmarkEnd w:id="327"/>
    <w:bookmarkStart w:name="z376" w:id="328"/>
    <w:p>
      <w:pPr>
        <w:spacing w:after="0"/>
        <w:ind w:left="0"/>
        <w:jc w:val="both"/>
      </w:pPr>
      <w:r>
        <w:rPr>
          <w:rFonts w:ascii="Times New Roman"/>
          <w:b w:val="false"/>
          <w:i w:val="false"/>
          <w:color w:val="000000"/>
          <w:sz w:val="28"/>
        </w:rPr>
        <w:t xml:space="preserve">
      1) несоблюдения отправителем требований к порядку составления и предъявления платежного документа, установленных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Закона о платежах и платежных системах, Правилами, а также условиями договора между отправителем и банком;</w:t>
      </w:r>
    </w:p>
    <w:bookmarkEnd w:id="328"/>
    <w:bookmarkStart w:name="z377" w:id="329"/>
    <w:p>
      <w:pPr>
        <w:spacing w:after="0"/>
        <w:ind w:left="0"/>
        <w:jc w:val="both"/>
      </w:pPr>
      <w:r>
        <w:rPr>
          <w:rFonts w:ascii="Times New Roman"/>
          <w:b w:val="false"/>
          <w:i w:val="false"/>
          <w:color w:val="000000"/>
          <w:sz w:val="28"/>
        </w:rPr>
        <w:t>
      2) выявления несанкционированного платежа, а также выявления и подтверждения обоснованных фактов неправомерности получения переводимых в пользу бенефициара денег;</w:t>
      </w:r>
    </w:p>
    <w:bookmarkEnd w:id="329"/>
    <w:bookmarkStart w:name="z378" w:id="330"/>
    <w:p>
      <w:pPr>
        <w:spacing w:after="0"/>
        <w:ind w:left="0"/>
        <w:jc w:val="both"/>
      </w:pPr>
      <w:r>
        <w:rPr>
          <w:rFonts w:ascii="Times New Roman"/>
          <w:b w:val="false"/>
          <w:i w:val="false"/>
          <w:color w:val="000000"/>
          <w:sz w:val="28"/>
        </w:rPr>
        <w:t>
      3) несоответствия ИИК, ИИН (БИН) реквизитам бенефициара, отсутствия ИИК в банке бенефициара;</w:t>
      </w:r>
    </w:p>
    <w:bookmarkEnd w:id="330"/>
    <w:bookmarkStart w:name="z379" w:id="331"/>
    <w:p>
      <w:pPr>
        <w:spacing w:after="0"/>
        <w:ind w:left="0"/>
        <w:jc w:val="both"/>
      </w:pPr>
      <w:r>
        <w:rPr>
          <w:rFonts w:ascii="Times New Roman"/>
          <w:b w:val="false"/>
          <w:i w:val="false"/>
          <w:color w:val="000000"/>
          <w:sz w:val="28"/>
        </w:rPr>
        <w:t xml:space="preserve">
      4) зачисления денег на текущий счет, открытый по требованию клиента – физического лица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а также открытому по договору об образовательном накопительном вкладе, заключенном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о государственной образовательной накопительной системе,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в случае, если зачисляемая сумма денег  не связана с указанными условиями;</w:t>
      </w:r>
    </w:p>
    <w:bookmarkEnd w:id="331"/>
    <w:bookmarkStart w:name="z380" w:id="332"/>
    <w:p>
      <w:pPr>
        <w:spacing w:after="0"/>
        <w:ind w:left="0"/>
        <w:jc w:val="both"/>
      </w:pPr>
      <w:r>
        <w:rPr>
          <w:rFonts w:ascii="Times New Roman"/>
          <w:b w:val="false"/>
          <w:i w:val="false"/>
          <w:color w:val="000000"/>
          <w:sz w:val="28"/>
        </w:rPr>
        <w:t>
      5) зачисления денег на текущий счет, открытый для учета и движения сумм налога на добавленную стоимость, в случаях, если зачисляемая сумма денег не связана с:</w:t>
      </w:r>
    </w:p>
    <w:bookmarkEnd w:id="332"/>
    <w:bookmarkStart w:name="z381" w:id="333"/>
    <w:p>
      <w:pPr>
        <w:spacing w:after="0"/>
        <w:ind w:left="0"/>
        <w:jc w:val="both"/>
      </w:pPr>
      <w:r>
        <w:rPr>
          <w:rFonts w:ascii="Times New Roman"/>
          <w:b w:val="false"/>
          <w:i w:val="false"/>
          <w:color w:val="000000"/>
          <w:sz w:val="28"/>
        </w:rPr>
        <w:t>
      уплатой налога на добавленную стоимость в бюджет, включая налог на добавленную стоимость на импорт и за нерезидента;</w:t>
      </w:r>
    </w:p>
    <w:bookmarkEnd w:id="333"/>
    <w:bookmarkStart w:name="z382" w:id="334"/>
    <w:p>
      <w:pPr>
        <w:spacing w:after="0"/>
        <w:ind w:left="0"/>
        <w:jc w:val="both"/>
      </w:pPr>
      <w:r>
        <w:rPr>
          <w:rFonts w:ascii="Times New Roman"/>
          <w:b w:val="false"/>
          <w:i w:val="false"/>
          <w:color w:val="000000"/>
          <w:sz w:val="28"/>
        </w:rPr>
        <w:t>
      уплатой налога на добавленную стоимость поставщикам товаров;</w:t>
      </w:r>
    </w:p>
    <w:bookmarkEnd w:id="334"/>
    <w:bookmarkStart w:name="z383" w:id="335"/>
    <w:p>
      <w:pPr>
        <w:spacing w:after="0"/>
        <w:ind w:left="0"/>
        <w:jc w:val="both"/>
      </w:pPr>
      <w:r>
        <w:rPr>
          <w:rFonts w:ascii="Times New Roman"/>
          <w:b w:val="false"/>
          <w:i w:val="false"/>
          <w:color w:val="000000"/>
          <w:sz w:val="28"/>
        </w:rPr>
        <w:t>
      уплатой налога на добавленную стоимость покупателями (получателями) товаров;</w:t>
      </w:r>
    </w:p>
    <w:bookmarkEnd w:id="335"/>
    <w:bookmarkStart w:name="z384" w:id="336"/>
    <w:p>
      <w:pPr>
        <w:spacing w:after="0"/>
        <w:ind w:left="0"/>
        <w:jc w:val="both"/>
      </w:pPr>
      <w:r>
        <w:rPr>
          <w:rFonts w:ascii="Times New Roman"/>
          <w:b w:val="false"/>
          <w:i w:val="false"/>
          <w:color w:val="000000"/>
          <w:sz w:val="28"/>
        </w:rPr>
        <w:t>
      зачислением денег с иного банковского счета плательщика налога на добавленную стоимость;</w:t>
      </w:r>
    </w:p>
    <w:bookmarkEnd w:id="336"/>
    <w:bookmarkStart w:name="z385" w:id="337"/>
    <w:p>
      <w:pPr>
        <w:spacing w:after="0"/>
        <w:ind w:left="0"/>
        <w:jc w:val="both"/>
      </w:pPr>
      <w:r>
        <w:rPr>
          <w:rFonts w:ascii="Times New Roman"/>
          <w:b w:val="false"/>
          <w:i w:val="false"/>
          <w:color w:val="000000"/>
          <w:sz w:val="28"/>
        </w:rPr>
        <w:t>
      6) в случаях, предусмотренных Правилами № 154.</w:t>
      </w:r>
    </w:p>
    <w:bookmarkEnd w:id="337"/>
    <w:bookmarkStart w:name="z386" w:id="338"/>
    <w:p>
      <w:pPr>
        <w:spacing w:after="0"/>
        <w:ind w:left="0"/>
        <w:jc w:val="both"/>
      </w:pPr>
      <w:r>
        <w:rPr>
          <w:rFonts w:ascii="Times New Roman"/>
          <w:b w:val="false"/>
          <w:i w:val="false"/>
          <w:color w:val="000000"/>
          <w:sz w:val="28"/>
        </w:rPr>
        <w:t>
      Банк бенефициара исполняет платежный документ в случае несоответствия наименования бенефициара наименованию, указанному в платежном документе, когда его другие реквизиты (ИИК, ИИН (БИН), указанные в платежном документе, идентифицируют бенефициара.</w:t>
      </w:r>
    </w:p>
    <w:bookmarkEnd w:id="338"/>
    <w:bookmarkStart w:name="z387" w:id="339"/>
    <w:p>
      <w:pPr>
        <w:spacing w:after="0"/>
        <w:ind w:left="0"/>
        <w:jc w:val="both"/>
      </w:pPr>
      <w:r>
        <w:rPr>
          <w:rFonts w:ascii="Times New Roman"/>
          <w:b w:val="false"/>
          <w:i w:val="false"/>
          <w:color w:val="000000"/>
          <w:sz w:val="28"/>
        </w:rPr>
        <w:t>
      Не допускается изменение банком бенефициара реквизитов платежного документа, за исключением:</w:t>
      </w:r>
    </w:p>
    <w:bookmarkEnd w:id="339"/>
    <w:bookmarkStart w:name="z388" w:id="340"/>
    <w:p>
      <w:pPr>
        <w:spacing w:after="0"/>
        <w:ind w:left="0"/>
        <w:jc w:val="both"/>
      </w:pPr>
      <w:r>
        <w:rPr>
          <w:rFonts w:ascii="Times New Roman"/>
          <w:b w:val="false"/>
          <w:i w:val="false"/>
          <w:color w:val="000000"/>
          <w:sz w:val="28"/>
        </w:rPr>
        <w:t>
      1) случая изменения организационно-правовой формы бенефициара, реорганизации и переименовании государственных органов, при сохранении реквизитов ИИК и БИН;</w:t>
      </w:r>
    </w:p>
    <w:bookmarkEnd w:id="340"/>
    <w:bookmarkStart w:name="z389" w:id="341"/>
    <w:p>
      <w:pPr>
        <w:spacing w:after="0"/>
        <w:ind w:left="0"/>
        <w:jc w:val="both"/>
      </w:pPr>
      <w:r>
        <w:rPr>
          <w:rFonts w:ascii="Times New Roman"/>
          <w:b w:val="false"/>
          <w:i w:val="false"/>
          <w:color w:val="000000"/>
          <w:sz w:val="28"/>
        </w:rPr>
        <w:t>
      2) изменения кодов бюджетной классификации органом государственных доходов;</w:t>
      </w:r>
    </w:p>
    <w:bookmarkEnd w:id="341"/>
    <w:bookmarkStart w:name="z390" w:id="342"/>
    <w:p>
      <w:pPr>
        <w:spacing w:after="0"/>
        <w:ind w:left="0"/>
        <w:jc w:val="both"/>
      </w:pPr>
      <w:r>
        <w:rPr>
          <w:rFonts w:ascii="Times New Roman"/>
          <w:b w:val="false"/>
          <w:i w:val="false"/>
          <w:color w:val="000000"/>
          <w:sz w:val="28"/>
        </w:rPr>
        <w:t>
      3) случая, предусмотренного подпунктом 4) пункта 95 Правил.";</w:t>
      </w:r>
    </w:p>
    <w:bookmarkEnd w:id="342"/>
    <w:bookmarkStart w:name="z391" w:id="3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84</w:t>
      </w:r>
      <w:r>
        <w:rPr>
          <w:rFonts w:ascii="Times New Roman"/>
          <w:b w:val="false"/>
          <w:i w:val="false"/>
          <w:color w:val="000000"/>
          <w:sz w:val="28"/>
        </w:rPr>
        <w:t xml:space="preserve"> изложить в следующей редакции:</w:t>
      </w:r>
    </w:p>
    <w:bookmarkEnd w:id="343"/>
    <w:bookmarkStart w:name="z392" w:id="344"/>
    <w:p>
      <w:pPr>
        <w:spacing w:after="0"/>
        <w:ind w:left="0"/>
        <w:jc w:val="both"/>
      </w:pPr>
      <w:r>
        <w:rPr>
          <w:rFonts w:ascii="Times New Roman"/>
          <w:b w:val="false"/>
          <w:i w:val="false"/>
          <w:color w:val="000000"/>
          <w:sz w:val="28"/>
        </w:rPr>
        <w:t>
      "Распоряжение об отзыве платежного документа и распоряжение о приостановлении исполнения платежного документа на бумажном носителе содержат печать (за исключением субъектов частного предпринимательства) и подписи уполномоченных лиц отправителя платежного документа, имеющих право подписи платежных документов.";</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394" w:id="345"/>
    <w:p>
      <w:pPr>
        <w:spacing w:after="0"/>
        <w:ind w:left="0"/>
        <w:jc w:val="both"/>
      </w:pPr>
      <w:r>
        <w:rPr>
          <w:rFonts w:ascii="Times New Roman"/>
          <w:b w:val="false"/>
          <w:i w:val="false"/>
          <w:color w:val="000000"/>
          <w:sz w:val="28"/>
        </w:rPr>
        <w:t>
      "92. В случаях приостановления исполнения платежных документов банк хранит их до наступления условий, установленных Правилами.</w:t>
      </w:r>
    </w:p>
    <w:bookmarkEnd w:id="345"/>
    <w:bookmarkStart w:name="z395" w:id="346"/>
    <w:p>
      <w:pPr>
        <w:spacing w:after="0"/>
        <w:ind w:left="0"/>
        <w:jc w:val="both"/>
      </w:pPr>
      <w:r>
        <w:rPr>
          <w:rFonts w:ascii="Times New Roman"/>
          <w:b w:val="false"/>
          <w:i w:val="false"/>
          <w:color w:val="000000"/>
          <w:sz w:val="28"/>
        </w:rPr>
        <w:t>
      При этом банк не обеспечивает на банковском счете клиента сумму денег в пределах приостановленного платежного документа.";</w:t>
      </w:r>
    </w:p>
    <w:bookmarkEnd w:id="346"/>
    <w:bookmarkStart w:name="z396" w:id="347"/>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95</w:t>
      </w:r>
      <w:r>
        <w:rPr>
          <w:rFonts w:ascii="Times New Roman"/>
          <w:b w:val="false"/>
          <w:i w:val="false"/>
          <w:color w:val="000000"/>
          <w:sz w:val="28"/>
        </w:rPr>
        <w:t xml:space="preserve"> изложить в следующей редакции:</w:t>
      </w:r>
    </w:p>
    <w:bookmarkEnd w:id="347"/>
    <w:bookmarkStart w:name="z397" w:id="348"/>
    <w:p>
      <w:pPr>
        <w:spacing w:after="0"/>
        <w:ind w:left="0"/>
        <w:jc w:val="both"/>
      </w:pPr>
      <w:r>
        <w:rPr>
          <w:rFonts w:ascii="Times New Roman"/>
          <w:b w:val="false"/>
          <w:i w:val="false"/>
          <w:color w:val="000000"/>
          <w:sz w:val="28"/>
        </w:rPr>
        <w:t xml:space="preserve">
      "95. Банк отказывает в исполнении платежного поручения в сроки, установленные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Закона о платежах и платежных системах, Правилами, по основаниям, предусмотренным пунктом 80 Правил, а также в случаях:";</w:t>
      </w:r>
    </w:p>
    <w:bookmarkEnd w:id="348"/>
    <w:bookmarkStart w:name="z398" w:id="3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132</w:t>
      </w:r>
      <w:r>
        <w:rPr>
          <w:rFonts w:ascii="Times New Roman"/>
          <w:b w:val="false"/>
          <w:i w:val="false"/>
          <w:color w:val="000000"/>
          <w:sz w:val="28"/>
        </w:rPr>
        <w:t xml:space="preserve"> изложить в следующей редакции:</w:t>
      </w:r>
    </w:p>
    <w:bookmarkEnd w:id="349"/>
    <w:bookmarkStart w:name="z399" w:id="350"/>
    <w:p>
      <w:pPr>
        <w:spacing w:after="0"/>
        <w:ind w:left="0"/>
        <w:jc w:val="both"/>
      </w:pPr>
      <w:r>
        <w:rPr>
          <w:rFonts w:ascii="Times New Roman"/>
          <w:b w:val="false"/>
          <w:i w:val="false"/>
          <w:color w:val="000000"/>
          <w:sz w:val="28"/>
        </w:rPr>
        <w:t>
      "Надпись "Копия верна" указывается без кавычек, заверяется подписью уполномоченного лица банка, наделенного соответствующими полномочиями по заверению копий документов, с указанием его должности, фамилии, имени, отчества (при его наличии), даты заверения.";</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401" w:id="351"/>
    <w:p>
      <w:pPr>
        <w:spacing w:after="0"/>
        <w:ind w:left="0"/>
        <w:jc w:val="both"/>
      </w:pPr>
      <w:r>
        <w:rPr>
          <w:rFonts w:ascii="Times New Roman"/>
          <w:b w:val="false"/>
          <w:i w:val="false"/>
          <w:color w:val="000000"/>
          <w:sz w:val="28"/>
        </w:rPr>
        <w:t xml:space="preserve">
      "134. Если банковский счет открыт клиенту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или на банковский счет в режиме "эскроу", а также денег по договору об образовательном накопительном вкладе, заключенному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о государственной образовательной накопительной системе,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сведения об этом также указываются в справках о наличии и номерах банковских счетов клиента.";</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xml:space="preserve"> главы 4 изложить в следующей редакции:</w:t>
      </w:r>
    </w:p>
    <w:bookmarkStart w:name="z403" w:id="352"/>
    <w:p>
      <w:pPr>
        <w:spacing w:after="0"/>
        <w:ind w:left="0"/>
        <w:jc w:val="both"/>
      </w:pPr>
      <w:r>
        <w:rPr>
          <w:rFonts w:ascii="Times New Roman"/>
          <w:b w:val="false"/>
          <w:i w:val="false"/>
          <w:color w:val="000000"/>
          <w:sz w:val="28"/>
        </w:rPr>
        <w:t>
      "Параграф 5. Особенности исполнения платежного требования для взыскания просроченной задолженности по займу с текущего счета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352"/>
    <w:bookmarkStart w:name="z404" w:id="353"/>
    <w:p>
      <w:pPr>
        <w:spacing w:after="0"/>
        <w:ind w:left="0"/>
        <w:jc w:val="both"/>
      </w:pPr>
      <w:r>
        <w:rPr>
          <w:rFonts w:ascii="Times New Roman"/>
          <w:b w:val="false"/>
          <w:i w:val="false"/>
          <w:color w:val="000000"/>
          <w:sz w:val="28"/>
        </w:rPr>
        <w:t>
      137. Исполнение платежного требования, предъявленного на текущий счет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по договору займа производится в размере не более пятидесяти процентов от суммы, находящейся на текущем счете и (или) суммы, поступившей на банковский счет.</w:t>
      </w:r>
    </w:p>
    <w:bookmarkEnd w:id="353"/>
    <w:bookmarkStart w:name="z405" w:id="354"/>
    <w:p>
      <w:pPr>
        <w:spacing w:after="0"/>
        <w:ind w:left="0"/>
        <w:jc w:val="both"/>
      </w:pPr>
      <w:r>
        <w:rPr>
          <w:rFonts w:ascii="Times New Roman"/>
          <w:b w:val="false"/>
          <w:i w:val="false"/>
          <w:color w:val="000000"/>
          <w:sz w:val="28"/>
        </w:rPr>
        <w:t>
      При предъявлении платежного требования на сумму, не превышающую размера пятидесяти процентов от суммы денег, находящейся на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данное платежное требование исполняется на сумму, указанную в нем.</w:t>
      </w:r>
    </w:p>
    <w:bookmarkEnd w:id="354"/>
    <w:bookmarkStart w:name="z406" w:id="355"/>
    <w:p>
      <w:pPr>
        <w:spacing w:after="0"/>
        <w:ind w:left="0"/>
        <w:jc w:val="both"/>
      </w:pPr>
      <w:r>
        <w:rPr>
          <w:rFonts w:ascii="Times New Roman"/>
          <w:b w:val="false"/>
          <w:i w:val="false"/>
          <w:color w:val="000000"/>
          <w:sz w:val="28"/>
        </w:rPr>
        <w:t>
      138. В случае помещения в картотеку неисполненного или частично исполненного платежного требования в связи с отсутствием или недостаточностью денег последующее его исполнение осуществляется по мере поступления денег на текущий счет в размере, не превышающем пятидесяти процентов от каждой поступающей суммы денег на банковский счет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355"/>
    <w:bookmarkStart w:name="z407" w:id="356"/>
    <w:p>
      <w:pPr>
        <w:spacing w:after="0"/>
        <w:ind w:left="0"/>
        <w:jc w:val="both"/>
      </w:pPr>
      <w:r>
        <w:rPr>
          <w:rFonts w:ascii="Times New Roman"/>
          <w:b w:val="false"/>
          <w:i w:val="false"/>
          <w:color w:val="000000"/>
          <w:sz w:val="28"/>
        </w:rPr>
        <w:t>
      В случае, когда сумма в размере пятидесяти процентов от поступающей на текущий счет суммы денег превышает остаток суммы по частично исполненному платежному требованию списание денег с текущего счета отправителя денег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производится в пределах сумм, достаточных для исполнения данного платежного требования.</w:t>
      </w:r>
    </w:p>
    <w:bookmarkEnd w:id="356"/>
    <w:bookmarkStart w:name="z408" w:id="357"/>
    <w:p>
      <w:pPr>
        <w:spacing w:after="0"/>
        <w:ind w:left="0"/>
        <w:jc w:val="both"/>
      </w:pPr>
      <w:r>
        <w:rPr>
          <w:rFonts w:ascii="Times New Roman"/>
          <w:b w:val="false"/>
          <w:i w:val="false"/>
          <w:color w:val="000000"/>
          <w:sz w:val="28"/>
        </w:rPr>
        <w:t>
      139. При предъявлении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нескольких платежных требований, их исполнение производится в календарной очередности в порядке их поступления в банк либо согласно их порядковым номерам, указанным в реестре.</w:t>
      </w:r>
    </w:p>
    <w:bookmarkEnd w:id="357"/>
    <w:bookmarkStart w:name="z409" w:id="358"/>
    <w:p>
      <w:pPr>
        <w:spacing w:after="0"/>
        <w:ind w:left="0"/>
        <w:jc w:val="both"/>
      </w:pPr>
      <w:r>
        <w:rPr>
          <w:rFonts w:ascii="Times New Roman"/>
          <w:b w:val="false"/>
          <w:i w:val="false"/>
          <w:color w:val="000000"/>
          <w:sz w:val="28"/>
        </w:rPr>
        <w:t>
      Исполнение очередного платежного требования осуществляется только после полного исполнения предыдущего платежного требования и в пределах пятидесяти процентов от суммы денег, находящейся на текущем счете (от остатка денег после исполнения предыдущего платежного требования) и от каждой суммы денег, поступающей в последующем на его текущий счет, либо отзыва или возврата предыдущего платежного требования в порядке, определенном Правилами.</w:t>
      </w:r>
    </w:p>
    <w:bookmarkEnd w:id="358"/>
    <w:bookmarkStart w:name="z410" w:id="359"/>
    <w:p>
      <w:pPr>
        <w:spacing w:after="0"/>
        <w:ind w:left="0"/>
        <w:jc w:val="both"/>
      </w:pPr>
      <w:r>
        <w:rPr>
          <w:rFonts w:ascii="Times New Roman"/>
          <w:b w:val="false"/>
          <w:i w:val="false"/>
          <w:color w:val="000000"/>
          <w:sz w:val="28"/>
        </w:rPr>
        <w:t>
      139-1. Не допускается отзыв частично исполненного и помещенного  в картотеку платежного требования, предъявленного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за исключением случаев отзыва платежного требования в связи с прекращением либо приостановлением исполнения обязательства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по договору займа, в соответствии с которым предъявлено данное платежное требование.</w:t>
      </w:r>
    </w:p>
    <w:bookmarkEnd w:id="359"/>
    <w:bookmarkStart w:name="z411" w:id="360"/>
    <w:p>
      <w:pPr>
        <w:spacing w:after="0"/>
        <w:ind w:left="0"/>
        <w:jc w:val="both"/>
      </w:pPr>
      <w:r>
        <w:rPr>
          <w:rFonts w:ascii="Times New Roman"/>
          <w:b w:val="false"/>
          <w:i w:val="false"/>
          <w:color w:val="000000"/>
          <w:sz w:val="28"/>
        </w:rPr>
        <w:t>
      139-2. Размер комиссии, взимаемой банком отправителя денег за исполнение платежного требования, предъявленного по договору займа, соглашению об открытии кредитной линии или иному документу, подтверждающему факт предоставления займа, не должен превышать максимальный размер комиссии, взимаемой банком отправителя денег  за исполнение указаний клиента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360"/>
    <w:bookmarkStart w:name="z412" w:id="361"/>
    <w:p>
      <w:pPr>
        <w:spacing w:after="0"/>
        <w:ind w:left="0"/>
        <w:jc w:val="both"/>
      </w:pPr>
      <w:r>
        <w:rPr>
          <w:rFonts w:ascii="Times New Roman"/>
          <w:b w:val="false"/>
          <w:i w:val="false"/>
          <w:color w:val="000000"/>
          <w:sz w:val="28"/>
        </w:rPr>
        <w:t>
      дополнить пунктом 140-1 следующего содержания:</w:t>
      </w:r>
    </w:p>
    <w:bookmarkEnd w:id="361"/>
    <w:bookmarkStart w:name="z413" w:id="362"/>
    <w:p>
      <w:pPr>
        <w:spacing w:after="0"/>
        <w:ind w:left="0"/>
        <w:jc w:val="both"/>
      </w:pPr>
      <w:r>
        <w:rPr>
          <w:rFonts w:ascii="Times New Roman"/>
          <w:b w:val="false"/>
          <w:i w:val="false"/>
          <w:color w:val="000000"/>
          <w:sz w:val="28"/>
        </w:rPr>
        <w:t>
      "140-1. Допускается применение платежного ордера в целях осуществления платежей и (или) переводов денег для списания задолженности по договору займа за счет денег, находящихся на банковском счете клиента, при наличии распоряжения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на использование суммы денег, находящейся на его текущем счете, для погашения задолженности по договору займа. Применение платежного ордера осуществляется в том числе к сумме, оставшейся после исполнения платежного требования к данному счету.";</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142</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изложить в следующей редакции:</w:t>
      </w:r>
    </w:p>
    <w:bookmarkStart w:name="z415" w:id="363"/>
    <w:p>
      <w:pPr>
        <w:spacing w:after="0"/>
        <w:ind w:left="0"/>
        <w:jc w:val="both"/>
      </w:pPr>
      <w:r>
        <w:rPr>
          <w:rFonts w:ascii="Times New Roman"/>
          <w:b w:val="false"/>
          <w:i w:val="false"/>
          <w:color w:val="000000"/>
          <w:sz w:val="28"/>
        </w:rPr>
        <w:t>
      "142. Банк отправителя денег проверяет полноту и правильность заполнения реквизитов, указанных в инкассовом распоряжении на соответствие требованиям, предъявляемым к порядку оформления инкассового распоряжения, и при их соответствии исполняет инкассовое распоряжение органа государственных доходов, судебного исполнителя в сроки, установленные Законом о платежах и платежных системах и Правилами, путем дебетования банковского счета отправителя денег.</w:t>
      </w:r>
    </w:p>
    <w:bookmarkEnd w:id="363"/>
    <w:bookmarkStart w:name="z416" w:id="364"/>
    <w:p>
      <w:pPr>
        <w:spacing w:after="0"/>
        <w:ind w:left="0"/>
        <w:jc w:val="both"/>
      </w:pPr>
      <w:r>
        <w:rPr>
          <w:rFonts w:ascii="Times New Roman"/>
          <w:b w:val="false"/>
          <w:i w:val="false"/>
          <w:color w:val="000000"/>
          <w:sz w:val="28"/>
        </w:rPr>
        <w:t xml:space="preserve">
      143. Банк отправителя денег отказывает в исполнении инкассового распоряжения, в случае если данное инкассовое распоряжение предъявлено  к банковскому счету, открытому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денег, внесенных на условиях депозита нотариуса, денег по договору об образовательном накопительном вкладе, заключенному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о государственной образовательной накопительной системе, а также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w:t>
      </w:r>
    </w:p>
    <w:bookmarkEnd w:id="364"/>
    <w:bookmarkStart w:name="z417" w:id="36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145</w:t>
      </w:r>
      <w:r>
        <w:rPr>
          <w:rFonts w:ascii="Times New Roman"/>
          <w:b w:val="false"/>
          <w:i w:val="false"/>
          <w:color w:val="000000"/>
          <w:sz w:val="28"/>
        </w:rPr>
        <w:t xml:space="preserve"> изложить в следующей редакции:</w:t>
      </w:r>
    </w:p>
    <w:bookmarkEnd w:id="365"/>
    <w:bookmarkStart w:name="z418" w:id="366"/>
    <w:p>
      <w:pPr>
        <w:spacing w:after="0"/>
        <w:ind w:left="0"/>
        <w:jc w:val="both"/>
      </w:pPr>
      <w:r>
        <w:rPr>
          <w:rFonts w:ascii="Times New Roman"/>
          <w:b w:val="false"/>
          <w:i w:val="false"/>
          <w:color w:val="000000"/>
          <w:sz w:val="28"/>
        </w:rPr>
        <w:t xml:space="preserve">
      "Указанные решения, определения, распоряжения (заявления) принимаются банками к исполнению при соответствии требованиям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от 31 октября 2015 года, статьи 122 Налогового кодекса, статьей 59 и 62 Закона об исполнительном производстве.";</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153</w:t>
      </w:r>
      <w:r>
        <w:rPr>
          <w:rFonts w:ascii="Times New Roman"/>
          <w:b w:val="false"/>
          <w:i w:val="false"/>
          <w:color w:val="000000"/>
          <w:sz w:val="28"/>
        </w:rPr>
        <w:t xml:space="preserve"> изложить в следующей редакции:</w:t>
      </w:r>
    </w:p>
    <w:bookmarkStart w:name="z420" w:id="367"/>
    <w:p>
      <w:pPr>
        <w:spacing w:after="0"/>
        <w:ind w:left="0"/>
        <w:jc w:val="both"/>
      </w:pPr>
      <w:r>
        <w:rPr>
          <w:rFonts w:ascii="Times New Roman"/>
          <w:b w:val="false"/>
          <w:i w:val="false"/>
          <w:color w:val="000000"/>
          <w:sz w:val="28"/>
        </w:rPr>
        <w:t>
      "153. При отсутствии либо недостаточности суммы денег на банковском счете отправителя денег, необходимой для исполнения инкассового распоряжения, банк принимает и хранит в картотеке до поступления суммы денег на банковский счет отправителя денег, если иное не предусмотрено Законом о банках и банковской деятельности, Законом о платежах и платежных системах, Законом об исполнительном производстве и Правилами."</w:t>
      </w:r>
    </w:p>
    <w:bookmarkEnd w:id="367"/>
    <w:bookmarkStart w:name="z421" w:id="368"/>
    <w:p>
      <w:pPr>
        <w:spacing w:after="0"/>
        <w:ind w:left="0"/>
        <w:jc w:val="both"/>
      </w:pPr>
      <w:r>
        <w:rPr>
          <w:rFonts w:ascii="Times New Roman"/>
          <w:b w:val="false"/>
          <w:i w:val="false"/>
          <w:color w:val="000000"/>
          <w:sz w:val="28"/>
        </w:rPr>
        <w:t>
      При отсутствии либо недостаточности суммы денег на банковском счете отправителя денег, необходимой для исполнения платежного требования для взыскания просроченной задолженности по займу, банк хранит полученное платежное требование в картотеке в течение одного года.</w:t>
      </w:r>
    </w:p>
    <w:bookmarkEnd w:id="368"/>
    <w:bookmarkStart w:name="z422" w:id="369"/>
    <w:p>
      <w:pPr>
        <w:spacing w:after="0"/>
        <w:ind w:left="0"/>
        <w:jc w:val="both"/>
      </w:pPr>
      <w:r>
        <w:rPr>
          <w:rFonts w:ascii="Times New Roman"/>
          <w:b w:val="false"/>
          <w:i w:val="false"/>
          <w:color w:val="000000"/>
          <w:sz w:val="28"/>
        </w:rPr>
        <w:t>
      Платежные требования для взыскания просроченной задолженности по займу, находящиеся в картотеке и неисполненные в течение одного года со дня их принятия банком, возвращаются банком без исполнения инициатору.";</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155</w:t>
      </w:r>
      <w:r>
        <w:rPr>
          <w:rFonts w:ascii="Times New Roman"/>
          <w:b w:val="false"/>
          <w:i w:val="false"/>
          <w:color w:val="000000"/>
          <w:sz w:val="28"/>
        </w:rPr>
        <w:t xml:space="preserve"> изложить в следующей редакции:</w:t>
      </w:r>
    </w:p>
    <w:bookmarkStart w:name="z424" w:id="370"/>
    <w:p>
      <w:pPr>
        <w:spacing w:after="0"/>
        <w:ind w:left="0"/>
        <w:jc w:val="both"/>
      </w:pPr>
      <w:r>
        <w:rPr>
          <w:rFonts w:ascii="Times New Roman"/>
          <w:b w:val="false"/>
          <w:i w:val="false"/>
          <w:color w:val="000000"/>
          <w:sz w:val="28"/>
        </w:rPr>
        <w:t>
      "155. Банк не позднее следующего операционного дня со дня помещения в картотеку платежных документов направляет извещение банку бенефициара либо бенефициару о помещении данных платежных документов в картотеку, за исключением случая, когда банк одновременно является банком бенефициара. При помещении платежных документов в картотеку банк фиксирует время и дату помещения.";</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426" w:id="371"/>
    <w:p>
      <w:pPr>
        <w:spacing w:after="0"/>
        <w:ind w:left="0"/>
        <w:jc w:val="both"/>
      </w:pPr>
      <w:r>
        <w:rPr>
          <w:rFonts w:ascii="Times New Roman"/>
          <w:b w:val="false"/>
          <w:i w:val="false"/>
          <w:color w:val="000000"/>
          <w:sz w:val="28"/>
        </w:rPr>
        <w:t xml:space="preserve">
      "161. Хранение банком платежных документов, предусмотренных в </w:t>
      </w:r>
      <w:r>
        <w:rPr>
          <w:rFonts w:ascii="Times New Roman"/>
          <w:b w:val="false"/>
          <w:i w:val="false"/>
          <w:color w:val="000000"/>
          <w:sz w:val="28"/>
        </w:rPr>
        <w:t>пункте 154</w:t>
      </w:r>
      <w:r>
        <w:rPr>
          <w:rFonts w:ascii="Times New Roman"/>
          <w:b w:val="false"/>
          <w:i w:val="false"/>
          <w:color w:val="000000"/>
          <w:sz w:val="28"/>
        </w:rPr>
        <w:t xml:space="preserve"> Правил, не является исполнением обязательств по платежу в соответствии с условиями оплаты по гражданско-правовой сделке или обязательных платежей, производимых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Налогового кодекса, статьей 30 Закона об обязательном социальном страховании, статьей 24 Закона о пенсионном обеспечении.";</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428" w:id="372"/>
    <w:p>
      <w:pPr>
        <w:spacing w:after="0"/>
        <w:ind w:left="0"/>
        <w:jc w:val="both"/>
      </w:pPr>
      <w:r>
        <w:rPr>
          <w:rFonts w:ascii="Times New Roman"/>
          <w:b w:val="false"/>
          <w:i w:val="false"/>
          <w:color w:val="000000"/>
          <w:sz w:val="28"/>
        </w:rPr>
        <w:t xml:space="preserve">
      "171. Наложение ареста на деньги, находящиеся на банковском счете отправителя денег, на основании соответствующих решений уполномоченных государственных органов, должностных лиц или судебных исполнителей, обладающих правом наложения ареста на деньги клиента, временное ограничение на распоряжение деньгами (имуществом), находящимися на банковских счетах, а также приостановление расходных операций по банковским счетам отправителя денег на основании соответствующих решений уполномоченных государственных органов или должностных лиц, обладающих правом приостановления расходных операций по банковскому счету, осуществляется в порядке и случаях, предусмотренных </w:t>
      </w:r>
      <w:r>
        <w:rPr>
          <w:rFonts w:ascii="Times New Roman"/>
          <w:b w:val="false"/>
          <w:i w:val="false"/>
          <w:color w:val="000000"/>
          <w:sz w:val="28"/>
        </w:rPr>
        <w:t>статьей 740</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статьей 161</w:t>
      </w:r>
      <w:r>
        <w:rPr>
          <w:rFonts w:ascii="Times New Roman"/>
          <w:b w:val="false"/>
          <w:i w:val="false"/>
          <w:color w:val="000000"/>
          <w:sz w:val="28"/>
        </w:rPr>
        <w:t xml:space="preserve"> Уголовно-процессуального кодекса Республики Казахстан от 4 июля 2014 года,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125</w:t>
      </w:r>
      <w:r>
        <w:rPr>
          <w:rFonts w:ascii="Times New Roman"/>
          <w:b w:val="false"/>
          <w:i w:val="false"/>
          <w:color w:val="000000"/>
          <w:sz w:val="28"/>
        </w:rPr>
        <w:t xml:space="preserve"> Таможенного кодекса, </w:t>
      </w:r>
      <w:r>
        <w:rPr>
          <w:rFonts w:ascii="Times New Roman"/>
          <w:b w:val="false"/>
          <w:i w:val="false"/>
          <w:color w:val="000000"/>
          <w:sz w:val="28"/>
        </w:rPr>
        <w:t>статьей 51</w:t>
      </w:r>
      <w:r>
        <w:rPr>
          <w:rFonts w:ascii="Times New Roman"/>
          <w:b w:val="false"/>
          <w:i w:val="false"/>
          <w:color w:val="000000"/>
          <w:sz w:val="28"/>
        </w:rPr>
        <w:t xml:space="preserve"> Закона о банках и банковской деятельности и </w:t>
      </w:r>
      <w:r>
        <w:rPr>
          <w:rFonts w:ascii="Times New Roman"/>
          <w:b w:val="false"/>
          <w:i w:val="false"/>
          <w:color w:val="000000"/>
          <w:sz w:val="28"/>
        </w:rPr>
        <w:t>статьей 62</w:t>
      </w:r>
      <w:r>
        <w:rPr>
          <w:rFonts w:ascii="Times New Roman"/>
          <w:b w:val="false"/>
          <w:i w:val="false"/>
          <w:color w:val="000000"/>
          <w:sz w:val="28"/>
        </w:rPr>
        <w:t xml:space="preserve"> Закона об исполнительном производстве.</w:t>
      </w:r>
    </w:p>
    <w:bookmarkEnd w:id="372"/>
    <w:bookmarkStart w:name="z429" w:id="373"/>
    <w:p>
      <w:pPr>
        <w:spacing w:after="0"/>
        <w:ind w:left="0"/>
        <w:jc w:val="both"/>
      </w:pPr>
      <w:r>
        <w:rPr>
          <w:rFonts w:ascii="Times New Roman"/>
          <w:b w:val="false"/>
          <w:i w:val="false"/>
          <w:color w:val="000000"/>
          <w:sz w:val="28"/>
        </w:rPr>
        <w:t>
      Не допускается установление временного ограничения на распоряжение имуществом, наложение ареста на деньги, находящиеся на корреспондентских счетах банков (за исключением случаев принятия мер по обеспечению исполнения исполнительных документов), а также наложение ареста по банковским счетам, предназначенным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внесенных на условиях депозита нотариуса, на деньги, находящиеся на банковских счетах по договору об образовательном накопительном вкладе, заключенному в соответствии со статьей 7 Закона о государственной образовательной накопительной системе, а также на деньги, находящиеся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w:t>
      </w:r>
    </w:p>
    <w:bookmarkEnd w:id="373"/>
    <w:bookmarkStart w:name="z430" w:id="374"/>
    <w:p>
      <w:pPr>
        <w:spacing w:after="0"/>
        <w:ind w:left="0"/>
        <w:jc w:val="both"/>
      </w:pPr>
      <w:r>
        <w:rPr>
          <w:rFonts w:ascii="Times New Roman"/>
          <w:b w:val="false"/>
          <w:i w:val="false"/>
          <w:color w:val="000000"/>
          <w:sz w:val="28"/>
        </w:rPr>
        <w:t>
      Приостановление расходных операций не допускается  по корреспондентским счетам банков и банковским счетам, предназначенным для зачисления пособий, социальных выплат, выплачиваемых  из государственного бюджета и (или) Государственного фонда социального страхования, жилищных выплат,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w:t>
      </w:r>
    </w:p>
    <w:bookmarkEnd w:id="374"/>
    <w:bookmarkStart w:name="z431" w:id="375"/>
    <w:p>
      <w:pPr>
        <w:spacing w:after="0"/>
        <w:ind w:left="0"/>
        <w:jc w:val="both"/>
      </w:pPr>
      <w:r>
        <w:rPr>
          <w:rFonts w:ascii="Times New Roman"/>
          <w:b w:val="false"/>
          <w:i w:val="false"/>
          <w:color w:val="000000"/>
          <w:sz w:val="28"/>
        </w:rPr>
        <w:t>
      дополнить пунктами 180-1 и 180-2 следующего содержания:</w:t>
      </w:r>
    </w:p>
    <w:bookmarkEnd w:id="375"/>
    <w:bookmarkStart w:name="z432" w:id="376"/>
    <w:p>
      <w:pPr>
        <w:spacing w:after="0"/>
        <w:ind w:left="0"/>
        <w:jc w:val="both"/>
      </w:pPr>
      <w:r>
        <w:rPr>
          <w:rFonts w:ascii="Times New Roman"/>
          <w:b w:val="false"/>
          <w:i w:val="false"/>
          <w:color w:val="000000"/>
          <w:sz w:val="28"/>
        </w:rPr>
        <w:t>
      "180-1. В случае, если по корреспондентскому счету банка бенефициара имеются неисполненные требования или ограничения распоряжения деньгами, препятствующие проведению расходных операций, банк, обслуживающий корреспондентский счет банка бенефициара, осуществляет возврат денег, поступивших в пользу лица, не являющегося клиентом банка бенефициара на момент получения платежа и (или) перевода денег.</w:t>
      </w:r>
    </w:p>
    <w:bookmarkEnd w:id="376"/>
    <w:bookmarkStart w:name="z433" w:id="377"/>
    <w:p>
      <w:pPr>
        <w:spacing w:after="0"/>
        <w:ind w:left="0"/>
        <w:jc w:val="both"/>
      </w:pPr>
      <w:r>
        <w:rPr>
          <w:rFonts w:ascii="Times New Roman"/>
          <w:b w:val="false"/>
          <w:i w:val="false"/>
          <w:color w:val="000000"/>
          <w:sz w:val="28"/>
        </w:rPr>
        <w:t>
      180-2. С даты лишения банка лицензии на проведение всех банковских операций временная администрация (временный администратор) банка осуществляет отправителю возврат денег в случае поступления денег в пользу лица, ранее являвшегося клиентом банка, банковский счет которого закрыт на момент зачисления платежа и (или) перевода денег.";</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bookmarkStart w:name="z435" w:id="378"/>
    <w:p>
      <w:pPr>
        <w:spacing w:after="0"/>
        <w:ind w:left="0"/>
        <w:jc w:val="both"/>
      </w:pPr>
      <w:r>
        <w:rPr>
          <w:rFonts w:ascii="Times New Roman"/>
          <w:b w:val="false"/>
          <w:i w:val="false"/>
          <w:color w:val="000000"/>
          <w:sz w:val="28"/>
        </w:rPr>
        <w:t>
      "181. При установлении банком бенефициара факта исполнения им ошибочного платежа возврат денег осуществляется банком бенефициара не позднее следующего операционного дня со дня обнаружения такого факта.</w:t>
      </w:r>
    </w:p>
    <w:bookmarkEnd w:id="378"/>
    <w:bookmarkStart w:name="z436" w:id="379"/>
    <w:p>
      <w:pPr>
        <w:spacing w:after="0"/>
        <w:ind w:left="0"/>
        <w:jc w:val="both"/>
      </w:pPr>
      <w:r>
        <w:rPr>
          <w:rFonts w:ascii="Times New Roman"/>
          <w:b w:val="false"/>
          <w:i w:val="false"/>
          <w:color w:val="000000"/>
          <w:sz w:val="28"/>
        </w:rPr>
        <w:t>
      Возврат денег по платежам и (или) переводам, зачисленным на корреспондентский счет банка в пользу лиц, не являющихся клиентами банка, а также в случае поступления денег в банк на счета клиентов, которые закрыты на момент зачисления платежа и (или) перевода денег, осуществляется банком бенефициара в порядке и сроки, предусмотренные для возврата денег по ошибочным платежам.";</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184</w:t>
      </w:r>
      <w:r>
        <w:rPr>
          <w:rFonts w:ascii="Times New Roman"/>
          <w:b w:val="false"/>
          <w:i w:val="false"/>
          <w:color w:val="000000"/>
          <w:sz w:val="28"/>
        </w:rPr>
        <w:t xml:space="preserve"> изложить в следующей редакции:</w:t>
      </w:r>
    </w:p>
    <w:bookmarkStart w:name="z438" w:id="380"/>
    <w:p>
      <w:pPr>
        <w:spacing w:after="0"/>
        <w:ind w:left="0"/>
        <w:jc w:val="both"/>
      </w:pPr>
      <w:r>
        <w:rPr>
          <w:rFonts w:ascii="Times New Roman"/>
          <w:b w:val="false"/>
          <w:i w:val="false"/>
          <w:color w:val="000000"/>
          <w:sz w:val="28"/>
        </w:rPr>
        <w:t>
      "184. Банк бенефициара, не позднее операционного дня, следующего за днем получения уведомления банка отправителя денег об ошибочном исполнении платежного документа отправителя, производит возврат ошибочно зачисленных сумм денег путем их списания с банковского счета бенефициара без его согласия с последующим уведомлением бенефициара.";</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189 изложить в следующей редакции:</w:t>
      </w:r>
    </w:p>
    <w:bookmarkStart w:name="z440" w:id="381"/>
    <w:p>
      <w:pPr>
        <w:spacing w:after="0"/>
        <w:ind w:left="0"/>
        <w:jc w:val="both"/>
      </w:pPr>
      <w:r>
        <w:rPr>
          <w:rFonts w:ascii="Times New Roman"/>
          <w:b w:val="false"/>
          <w:i w:val="false"/>
          <w:color w:val="000000"/>
          <w:sz w:val="28"/>
        </w:rPr>
        <w:t>
      "2) полученный банком в соответствии с согласованным порядком защитных действий от несанкционированных платежей, предусмотренным в договоре между банком и отправителем;";</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190</w:t>
      </w:r>
      <w:r>
        <w:rPr>
          <w:rFonts w:ascii="Times New Roman"/>
          <w:b w:val="false"/>
          <w:i w:val="false"/>
          <w:color w:val="000000"/>
          <w:sz w:val="28"/>
        </w:rPr>
        <w:t xml:space="preserve"> изложить в следующей редакции:</w:t>
      </w:r>
    </w:p>
    <w:bookmarkStart w:name="z442" w:id="382"/>
    <w:p>
      <w:pPr>
        <w:spacing w:after="0"/>
        <w:ind w:left="0"/>
        <w:jc w:val="both"/>
      </w:pPr>
      <w:r>
        <w:rPr>
          <w:rFonts w:ascii="Times New Roman"/>
          <w:b w:val="false"/>
          <w:i w:val="false"/>
          <w:color w:val="000000"/>
          <w:sz w:val="28"/>
        </w:rPr>
        <w:t>
      "190. Порядок защитных действий от несанкционированных платежей согласовывается между банком и отправителем и предусматривается в договоре между ними.";</w:t>
      </w:r>
    </w:p>
    <w:bookmarkEnd w:id="382"/>
    <w:bookmarkStart w:name="z443" w:id="383"/>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191</w:t>
      </w:r>
      <w:r>
        <w:rPr>
          <w:rFonts w:ascii="Times New Roman"/>
          <w:b w:val="false"/>
          <w:i w:val="false"/>
          <w:color w:val="000000"/>
          <w:sz w:val="28"/>
        </w:rPr>
        <w:t xml:space="preserve"> изложить в следующей редакции:</w:t>
      </w:r>
    </w:p>
    <w:bookmarkEnd w:id="383"/>
    <w:bookmarkStart w:name="z444" w:id="384"/>
    <w:p>
      <w:pPr>
        <w:spacing w:after="0"/>
        <w:ind w:left="0"/>
        <w:jc w:val="both"/>
      </w:pPr>
      <w:r>
        <w:rPr>
          <w:rFonts w:ascii="Times New Roman"/>
          <w:b w:val="false"/>
          <w:i w:val="false"/>
          <w:color w:val="000000"/>
          <w:sz w:val="28"/>
        </w:rPr>
        <w:t>
      "Банк не позднее следующего операционного дня после получения от отправителя сообщения о несанкционированном платеже направляет бенефициару либо в банк бенефициара уведомление о возврате денег по несанкционированному платежу. Форма уведомления определяется банком самостоятельно.</w:t>
      </w:r>
    </w:p>
    <w:bookmarkEnd w:id="384"/>
    <w:bookmarkStart w:name="z445" w:id="385"/>
    <w:p>
      <w:pPr>
        <w:spacing w:after="0"/>
        <w:ind w:left="0"/>
        <w:jc w:val="both"/>
      </w:pPr>
      <w:r>
        <w:rPr>
          <w:rFonts w:ascii="Times New Roman"/>
          <w:b w:val="false"/>
          <w:i w:val="false"/>
          <w:color w:val="000000"/>
          <w:sz w:val="28"/>
        </w:rPr>
        <w:t>
      Банк бенефициара, в случае, если это предусмотрено договором, заключенным между бенефициаром и банком бенефициара, не позднее следующего операционного дня со дня поступления уведомления банка о несанкционированном платеже производит возврат зачисленных сумм денег путем их списания с банковского счета бенефициара без его согласия с последующим уведомлением бенефициара.";</w:t>
      </w:r>
    </w:p>
    <w:bookmarkEnd w:id="385"/>
    <w:bookmarkStart w:name="z446" w:id="3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слова "Печать при наличии" исключить;</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448" w:id="3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слова "Печать при наличии" исключить;</w:t>
      </w:r>
    </w:p>
    <w:bookmarkEnd w:id="387"/>
    <w:bookmarkStart w:name="z449" w:id="3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слова "Место печати (если печать имеется)", "Место печати при наличии" исключить;</w:t>
      </w:r>
    </w:p>
    <w:bookmarkEnd w:id="388"/>
    <w:bookmarkStart w:name="z450" w:id="3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 xml:space="preserve"> слова "Печать при наличии" исключить;</w:t>
      </w:r>
    </w:p>
    <w:bookmarkEnd w:id="389"/>
    <w:bookmarkStart w:name="z451" w:id="3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 xml:space="preserve"> слова "Печать (при наличии)" исключить;</w:t>
      </w:r>
    </w:p>
    <w:bookmarkEnd w:id="390"/>
    <w:bookmarkStart w:name="z452" w:id="3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14</w:t>
      </w:r>
      <w:r>
        <w:rPr>
          <w:rFonts w:ascii="Times New Roman"/>
          <w:b w:val="false"/>
          <w:i w:val="false"/>
          <w:color w:val="000000"/>
          <w:sz w:val="28"/>
        </w:rPr>
        <w:t xml:space="preserve"> слова "Печать при наличии" исключить; </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слова "Место печати" исключить;</w:t>
      </w:r>
    </w:p>
    <w:bookmarkStart w:name="z454" w:id="3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слова "Печать при наличии" исключить.</w:t>
      </w:r>
    </w:p>
    <w:bookmarkEnd w:id="392"/>
    <w:bookmarkStart w:name="z455" w:id="393"/>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209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14336, опубликовано 4 ноября 2016 года в Эталонном контрольном банке нормативных правовых актов Республики Казахстан) следующие изменения и дополнение:</w:t>
      </w:r>
    </w:p>
    <w:bookmarkEnd w:id="393"/>
    <w:bookmarkStart w:name="z456" w:id="394"/>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394"/>
    <w:bookmarkStart w:name="z457" w:id="3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утвержденных указанным постановлением:</w:t>
      </w:r>
    </w:p>
    <w:bookmarkEnd w:id="395"/>
    <w:bookmarkStart w:name="z458" w:id="396"/>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396"/>
    <w:bookmarkStart w:name="z459" w:id="39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97"/>
    <w:bookmarkStart w:name="z460" w:id="398"/>
    <w:p>
      <w:pPr>
        <w:spacing w:after="0"/>
        <w:ind w:left="0"/>
        <w:jc w:val="both"/>
      </w:pPr>
      <w:r>
        <w:rPr>
          <w:rFonts w:ascii="Times New Roman"/>
          <w:b w:val="false"/>
          <w:i w:val="false"/>
          <w:color w:val="000000"/>
          <w:sz w:val="28"/>
        </w:rPr>
        <w:t>
      "Корреспондентские счета открываются после заключения между Национальным Банком и банком (небанковской организацией) договора корреспондентского счета. Корреспондентские счета открываются и ведутся как в национальной валюте, так и в иностранной валюте. Договор корреспондентского счета является договором присоединения, условия которого принимаются банком (небанковской организацией) не иначе как путем присоединения к предложенному договору в целом (в том числе изменениям и (или) дополнениям к договору) на основании представленного в произвольной форме письменного заявления за подписью уполномоченных лиц банка (небанковской организации) (далее – заявление).";</w:t>
      </w:r>
    </w:p>
    <w:bookmarkEnd w:id="398"/>
    <w:bookmarkStart w:name="z461" w:id="399"/>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99"/>
    <w:bookmarkStart w:name="z462" w:id="400"/>
    <w:p>
      <w:pPr>
        <w:spacing w:after="0"/>
        <w:ind w:left="0"/>
        <w:jc w:val="both"/>
      </w:pPr>
      <w:r>
        <w:rPr>
          <w:rFonts w:ascii="Times New Roman"/>
          <w:b w:val="false"/>
          <w:i w:val="false"/>
          <w:color w:val="000000"/>
          <w:sz w:val="28"/>
        </w:rPr>
        <w:t>
      "5) допускается представление документа с образцами подписей (альбома с образцами подписей) в произвольной форме, при условии наличия в нем наименования банка (небанковской организации), фамилий, имен и отчеств (при их наличии) лиц, уполномоченных на подписание платежных документов, образцов подписей указанных лиц;";</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464" w:id="401"/>
    <w:p>
      <w:pPr>
        <w:spacing w:after="0"/>
        <w:ind w:left="0"/>
        <w:jc w:val="both"/>
      </w:pPr>
      <w:r>
        <w:rPr>
          <w:rFonts w:ascii="Times New Roman"/>
          <w:b w:val="false"/>
          <w:i w:val="false"/>
          <w:color w:val="000000"/>
          <w:sz w:val="28"/>
        </w:rPr>
        <w:t>
      "23. При открытии банком (небанковской организацией) второго и последующего корреспондентских счетов в Национальном Банке в случае отсутствия изменений в ранее представленных в Национальный Банк документах на момент открытия указанных счетов не требуется повторное представление документов, предусмотренных Правилами, за исключением документа с образцами подписей по форме, предусмотренной Правилами № 207.</w:t>
      </w:r>
    </w:p>
    <w:bookmarkEnd w:id="401"/>
    <w:bookmarkStart w:name="z465" w:id="402"/>
    <w:p>
      <w:pPr>
        <w:spacing w:after="0"/>
        <w:ind w:left="0"/>
        <w:jc w:val="both"/>
      </w:pPr>
      <w:r>
        <w:rPr>
          <w:rFonts w:ascii="Times New Roman"/>
          <w:b w:val="false"/>
          <w:i w:val="false"/>
          <w:color w:val="000000"/>
          <w:sz w:val="28"/>
        </w:rPr>
        <w:t>
      24. Не позднее одного рабочего дня, следующего за днем открытия корреспондентского счета банку (небанковской организации), за исключением корреспондентских счетов банков (небанковских организаций) - нерезидентов Республики Казахстан, Национальный Банк уведомляет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выявлению, пресечению, раскрытию и расследованию уголовных и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 (далее – орган государственных доходов) об открытии указанных счетов посредством передачи по сети телекоммуникаций, обеспечивающей гарантированную доставку сообщений, с указанием идентификационного номера.";</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исключить;</w:t>
      </w:r>
    </w:p>
    <w:bookmarkStart w:name="z467" w:id="403"/>
    <w:p>
      <w:pPr>
        <w:spacing w:after="0"/>
        <w:ind w:left="0"/>
        <w:jc w:val="both"/>
      </w:pPr>
      <w:r>
        <w:rPr>
          <w:rFonts w:ascii="Times New Roman"/>
          <w:b w:val="false"/>
          <w:i w:val="false"/>
          <w:color w:val="000000"/>
          <w:sz w:val="28"/>
        </w:rPr>
        <w:t>
      дополнить пунктом 40-1 следующего содержания:</w:t>
      </w:r>
    </w:p>
    <w:bookmarkEnd w:id="403"/>
    <w:bookmarkStart w:name="z468" w:id="404"/>
    <w:p>
      <w:pPr>
        <w:spacing w:after="0"/>
        <w:ind w:left="0"/>
        <w:jc w:val="both"/>
      </w:pPr>
      <w:r>
        <w:rPr>
          <w:rFonts w:ascii="Times New Roman"/>
          <w:b w:val="false"/>
          <w:i w:val="false"/>
          <w:color w:val="000000"/>
          <w:sz w:val="28"/>
        </w:rPr>
        <w:t>
      "40-1. Национальный Банк возвращает без исполнения неисполненные требования к корреспондентскому счету, акты о временном ограничении  на распоряжение имуществом, решения и (или) распоряжения уполномоченных государственных органов или должностных лиц о приостановлении расходных операций по корреспондентскому счету банка (небанковской организации),  а также акты о наложении ареста на деньги, находящиеся на корреспондентском счете банка (небанковской организации), при закрытии корреспондентского счета банка (небанковской организации) в порядке, определенном Законом о платежах и платежных системах, Правилами № 207  и Правилами.";</w:t>
      </w:r>
    </w:p>
    <w:bookmarkEnd w:id="404"/>
    <w:bookmarkStart w:name="z469" w:id="40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p>
    <w:bookmarkEnd w:id="405"/>
    <w:bookmarkStart w:name="z470" w:id="406"/>
    <w:p>
      <w:pPr>
        <w:spacing w:after="0"/>
        <w:ind w:left="0"/>
        <w:jc w:val="both"/>
      </w:pPr>
      <w:r>
        <w:rPr>
          <w:rFonts w:ascii="Times New Roman"/>
          <w:b w:val="false"/>
          <w:i w:val="false"/>
          <w:color w:val="000000"/>
          <w:sz w:val="28"/>
        </w:rPr>
        <w:t xml:space="preserve">
      "3) оформление чека с нарушением требований, установленных </w:t>
      </w:r>
      <w:r>
        <w:rPr>
          <w:rFonts w:ascii="Times New Roman"/>
          <w:b w:val="false"/>
          <w:i w:val="false"/>
          <w:color w:val="000000"/>
          <w:sz w:val="28"/>
        </w:rPr>
        <w:t>Правилами</w:t>
      </w:r>
      <w:r>
        <w:rPr>
          <w:rFonts w:ascii="Times New Roman"/>
          <w:b w:val="false"/>
          <w:i w:val="false"/>
          <w:color w:val="000000"/>
          <w:sz w:val="28"/>
        </w:rPr>
        <w:t xml:space="preserve"> применения чеков на территории Республики Казахстан, утвержденными постановлением Правления Национального Банка Республики Казахстан от 31 августа 2016 года № 204, зарегистрированным в Реестре государственной регистрации нормативных правовых актов под № 14346;";</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472" w:id="407"/>
    <w:p>
      <w:pPr>
        <w:spacing w:after="0"/>
        <w:ind w:left="0"/>
        <w:jc w:val="both"/>
      </w:pPr>
      <w:r>
        <w:rPr>
          <w:rFonts w:ascii="Times New Roman"/>
          <w:b w:val="false"/>
          <w:i w:val="false"/>
          <w:color w:val="000000"/>
          <w:sz w:val="28"/>
        </w:rPr>
        <w:t xml:space="preserve">
      "76. Закрытие корреспондентского счета не допускается в случаях, предусмотренных Законом о платежах и платежных системах и </w:t>
      </w:r>
      <w:r>
        <w:rPr>
          <w:rFonts w:ascii="Times New Roman"/>
          <w:b w:val="false"/>
          <w:i w:val="false"/>
          <w:color w:val="000000"/>
          <w:sz w:val="28"/>
        </w:rPr>
        <w:t>Правилами № 207</w:t>
      </w:r>
      <w:r>
        <w:rPr>
          <w:rFonts w:ascii="Times New Roman"/>
          <w:b w:val="false"/>
          <w:i w:val="false"/>
          <w:color w:val="000000"/>
          <w:sz w:val="28"/>
        </w:rPr>
        <w:t>.";</w:t>
      </w:r>
    </w:p>
    <w:bookmarkEnd w:id="407"/>
    <w:bookmarkStart w:name="z473" w:id="4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слова "Печать (при наличии)" исключить.</w:t>
      </w:r>
    </w:p>
    <w:bookmarkEnd w:id="408"/>
    <w:bookmarkStart w:name="z474" w:id="409"/>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210 "Об утверждении Правил установления корреспондентских отношений между банками, а также банками и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14335, опубликовано 4 ноября 2016 года в Эталонном контрольном банке нормативных правовых актов Республики Казахстан) следующее изменение:</w:t>
      </w:r>
    </w:p>
    <w:bookmarkEnd w:id="409"/>
    <w:bookmarkStart w:name="z475" w:id="4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корреспондентских отношений между банками, а также банками и организациями, осуществляющими отдельные виды банковских операций, утвержденных указанным постановлением:</w:t>
      </w:r>
    </w:p>
    <w:bookmarkEnd w:id="410"/>
    <w:bookmarkStart w:name="z476" w:id="41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411"/>
    <w:bookmarkStart w:name="z477" w:id="412"/>
    <w:p>
      <w:pPr>
        <w:spacing w:after="0"/>
        <w:ind w:left="0"/>
        <w:jc w:val="both"/>
      </w:pPr>
      <w:r>
        <w:rPr>
          <w:rFonts w:ascii="Times New Roman"/>
          <w:b w:val="false"/>
          <w:i w:val="false"/>
          <w:color w:val="000000"/>
          <w:sz w:val="28"/>
        </w:rPr>
        <w:t xml:space="preserve">
      "1) по письменному заявлению респондента в любое время,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Законом о платежах и платежных системах и (или) договором корреспондентского счета;".</w:t>
      </w:r>
    </w:p>
    <w:bookmarkEnd w:id="412"/>
    <w:bookmarkStart w:name="z478" w:id="413"/>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212 "Об утверждении Правил оказания банками и организациями, осуществляющими отдельные виды банковских операций, электронных банковских услуг" (зарегистрировано в Реестре государственной регистрации нормативных правовых актов под № 14337, опубликовано 7 ноября 2016 года в Эталонном контрольном банке нормативных правовых актов Республики Казахстан) следующие изменения и дополнение:</w:t>
      </w:r>
    </w:p>
    <w:bookmarkEnd w:id="413"/>
    <w:bookmarkStart w:name="z479" w:id="4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банками и организациями, осуществляющими отдельные виды банковских операций, электронных банковских услуг, утвержденных указанным постановлением:</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81" w:id="415"/>
    <w:p>
      <w:pPr>
        <w:spacing w:after="0"/>
        <w:ind w:left="0"/>
        <w:jc w:val="both"/>
      </w:pPr>
      <w:r>
        <w:rPr>
          <w:rFonts w:ascii="Times New Roman"/>
          <w:b w:val="false"/>
          <w:i w:val="false"/>
          <w:color w:val="000000"/>
          <w:sz w:val="28"/>
        </w:rPr>
        <w:t>
      "2. В Правилах используются понятия, предусмотренные законами о банках и банковской деятельности, об электронном документе, об информатизации, о платежах и платежных системах, а также следующие понятия:</w:t>
      </w:r>
    </w:p>
    <w:bookmarkEnd w:id="415"/>
    <w:bookmarkStart w:name="z482" w:id="416"/>
    <w:p>
      <w:pPr>
        <w:spacing w:after="0"/>
        <w:ind w:left="0"/>
        <w:jc w:val="both"/>
      </w:pPr>
      <w:r>
        <w:rPr>
          <w:rFonts w:ascii="Times New Roman"/>
          <w:b w:val="false"/>
          <w:i w:val="false"/>
          <w:color w:val="000000"/>
          <w:sz w:val="28"/>
        </w:rPr>
        <w:t>
      1) аутентификация – подтверждение подлинности и правильности составления электронного документа в соответствии с требованиями процедуры безопасности;</w:t>
      </w:r>
    </w:p>
    <w:bookmarkEnd w:id="416"/>
    <w:bookmarkStart w:name="z483" w:id="417"/>
    <w:p>
      <w:pPr>
        <w:spacing w:after="0"/>
        <w:ind w:left="0"/>
        <w:jc w:val="both"/>
      </w:pPr>
      <w:r>
        <w:rPr>
          <w:rFonts w:ascii="Times New Roman"/>
          <w:b w:val="false"/>
          <w:i w:val="false"/>
          <w:color w:val="000000"/>
          <w:sz w:val="28"/>
        </w:rPr>
        <w:t>
      2) 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w:t>
      </w:r>
    </w:p>
    <w:bookmarkEnd w:id="417"/>
    <w:bookmarkStart w:name="z484" w:id="418"/>
    <w:p>
      <w:pPr>
        <w:spacing w:after="0"/>
        <w:ind w:left="0"/>
        <w:jc w:val="both"/>
      </w:pPr>
      <w:r>
        <w:rPr>
          <w:rFonts w:ascii="Times New Roman"/>
          <w:b w:val="false"/>
          <w:i w:val="false"/>
          <w:color w:val="000000"/>
          <w:sz w:val="28"/>
        </w:rPr>
        <w:t>
      3) 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w:t>
      </w:r>
    </w:p>
    <w:bookmarkEnd w:id="418"/>
    <w:bookmarkStart w:name="z485" w:id="419"/>
    <w:p>
      <w:pPr>
        <w:spacing w:after="0"/>
        <w:ind w:left="0"/>
        <w:jc w:val="both"/>
      </w:pPr>
      <w:r>
        <w:rPr>
          <w:rFonts w:ascii="Times New Roman"/>
          <w:b w:val="false"/>
          <w:i w:val="false"/>
          <w:color w:val="000000"/>
          <w:sz w:val="28"/>
        </w:rPr>
        <w:t>
      4) процедура безопасности –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электронных документов с целью установления его прав на получение электронных банковских услуг и обнаружения ошибок и (или) изменений в содержании передаваемых и получаемых электронных документов;</w:t>
      </w:r>
    </w:p>
    <w:bookmarkEnd w:id="419"/>
    <w:bookmarkStart w:name="z486" w:id="420"/>
    <w:p>
      <w:pPr>
        <w:spacing w:after="0"/>
        <w:ind w:left="0"/>
        <w:jc w:val="both"/>
      </w:pPr>
      <w:r>
        <w:rPr>
          <w:rFonts w:ascii="Times New Roman"/>
          <w:b w:val="false"/>
          <w:i w:val="false"/>
          <w:color w:val="000000"/>
          <w:sz w:val="28"/>
        </w:rPr>
        <w:t>
      5) уникальный идентификатор пользователя – цифровой, буквенный или содержащий иные символы код, присваиваемый банком клиенту для входа в систему банка, в которой предоставляется доступ к электронным банковским услугам;</w:t>
      </w:r>
    </w:p>
    <w:bookmarkEnd w:id="420"/>
    <w:bookmarkStart w:name="z487" w:id="421"/>
    <w:p>
      <w:pPr>
        <w:spacing w:after="0"/>
        <w:ind w:left="0"/>
        <w:jc w:val="both"/>
      </w:pPr>
      <w:r>
        <w:rPr>
          <w:rFonts w:ascii="Times New Roman"/>
          <w:b w:val="false"/>
          <w:i w:val="false"/>
          <w:color w:val="000000"/>
          <w:sz w:val="28"/>
        </w:rPr>
        <w:t>
      6) пароль – совокупность цифровых, буквенных и иных символов, создаваемая для подтверждения прав на вход в систему банка для получения электронных банковских услуг;</w:t>
      </w:r>
    </w:p>
    <w:bookmarkEnd w:id="421"/>
    <w:bookmarkStart w:name="z488" w:id="422"/>
    <w:p>
      <w:pPr>
        <w:spacing w:after="0"/>
        <w:ind w:left="0"/>
        <w:jc w:val="both"/>
      </w:pPr>
      <w:r>
        <w:rPr>
          <w:rFonts w:ascii="Times New Roman"/>
          <w:b w:val="false"/>
          <w:i w:val="false"/>
          <w:color w:val="000000"/>
          <w:sz w:val="28"/>
        </w:rPr>
        <w:t>
      7) центр обмена идентификационными данными (ЦОИД) – операционный центр межбанковской системы переводов денег, обеспечивающий взаимодействие с банками по обмену данными клиентов из доступных источников для проведения процедур идентификации клиентов;</w:t>
      </w:r>
    </w:p>
    <w:bookmarkEnd w:id="422"/>
    <w:bookmarkStart w:name="z489" w:id="423"/>
    <w:p>
      <w:pPr>
        <w:spacing w:after="0"/>
        <w:ind w:left="0"/>
        <w:jc w:val="both"/>
      </w:pPr>
      <w:r>
        <w:rPr>
          <w:rFonts w:ascii="Times New Roman"/>
          <w:b w:val="false"/>
          <w:i w:val="false"/>
          <w:color w:val="000000"/>
          <w:sz w:val="28"/>
        </w:rPr>
        <w:t>
      8) динамическая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bookmarkEnd w:id="423"/>
    <w:bookmarkStart w:name="z490" w:id="424"/>
    <w:p>
      <w:pPr>
        <w:spacing w:after="0"/>
        <w:ind w:left="0"/>
        <w:jc w:val="both"/>
      </w:pPr>
      <w:r>
        <w:rPr>
          <w:rFonts w:ascii="Times New Roman"/>
          <w:b w:val="false"/>
          <w:i w:val="false"/>
          <w:color w:val="000000"/>
          <w:sz w:val="28"/>
        </w:rPr>
        <w:t>
      9) электронный документ – документ, в котором информация представлена в электронно-цифровой форме и удостоверена идентификационными средствами, составленный отправителем и не содержащий искажений и (или) изменений, внесенных в него после составления, в порядке, предусмотренном Правилами;</w:t>
      </w:r>
    </w:p>
    <w:bookmarkEnd w:id="424"/>
    <w:bookmarkStart w:name="z491" w:id="425"/>
    <w:p>
      <w:pPr>
        <w:spacing w:after="0"/>
        <w:ind w:left="0"/>
        <w:jc w:val="both"/>
      </w:pPr>
      <w:r>
        <w:rPr>
          <w:rFonts w:ascii="Times New Roman"/>
          <w:b w:val="false"/>
          <w:i w:val="false"/>
          <w:color w:val="000000"/>
          <w:sz w:val="28"/>
        </w:rPr>
        <w:t>
      10) электронные платежные услуги – электронные банковские услуги, связанные с проведением платежей и (или) переводов денег, обменных операций с иностранной валютой с использованием банковского счета и осуществлением иных видов банковских операций, не относящихся к информационным банковским услугам.";</w:t>
      </w:r>
    </w:p>
    <w:bookmarkEnd w:id="425"/>
    <w:bookmarkStart w:name="z492" w:id="426"/>
    <w:p>
      <w:pPr>
        <w:spacing w:after="0"/>
        <w:ind w:left="0"/>
        <w:jc w:val="both"/>
      </w:pPr>
      <w:r>
        <w:rPr>
          <w:rFonts w:ascii="Times New Roman"/>
          <w:b w:val="false"/>
          <w:i w:val="false"/>
          <w:color w:val="000000"/>
          <w:sz w:val="28"/>
        </w:rPr>
        <w:t>
      дополнить главой 2-1 следующего содержания:</w:t>
      </w:r>
    </w:p>
    <w:bookmarkEnd w:id="426"/>
    <w:bookmarkStart w:name="z493" w:id="427"/>
    <w:p>
      <w:pPr>
        <w:spacing w:after="0"/>
        <w:ind w:left="0"/>
        <w:jc w:val="both"/>
      </w:pPr>
      <w:r>
        <w:rPr>
          <w:rFonts w:ascii="Times New Roman"/>
          <w:b w:val="false"/>
          <w:i w:val="false"/>
          <w:color w:val="000000"/>
          <w:sz w:val="28"/>
        </w:rPr>
        <w:t>
      "Глава 2-1. Особенности использования услуг ЦОИД при оказании услуг дистанционным способом</w:t>
      </w:r>
    </w:p>
    <w:bookmarkEnd w:id="427"/>
    <w:bookmarkStart w:name="z494" w:id="428"/>
    <w:p>
      <w:pPr>
        <w:spacing w:after="0"/>
        <w:ind w:left="0"/>
        <w:jc w:val="both"/>
      </w:pPr>
      <w:r>
        <w:rPr>
          <w:rFonts w:ascii="Times New Roman"/>
          <w:b w:val="false"/>
          <w:i w:val="false"/>
          <w:color w:val="000000"/>
          <w:sz w:val="28"/>
        </w:rPr>
        <w:t xml:space="preserve">
      22-1. При оказании электронных банковских услуг деловые отношения с клиентом дистанционным способом устанавливаются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надлежащей проверке клиентов в случае дистанционного установления деловых отношений субъектами финансового мониторинга, утвержденными постановлением Правления Национального Банка Республики Казахстан от 29 июня 2018 года, № 140, зарегистрированным в Реестре государственной регистрации нормативных правовых актов под № 17250.</w:t>
      </w:r>
    </w:p>
    <w:bookmarkEnd w:id="428"/>
    <w:bookmarkStart w:name="z495" w:id="429"/>
    <w:p>
      <w:pPr>
        <w:spacing w:after="0"/>
        <w:ind w:left="0"/>
        <w:jc w:val="both"/>
      </w:pPr>
      <w:r>
        <w:rPr>
          <w:rFonts w:ascii="Times New Roman"/>
          <w:b w:val="false"/>
          <w:i w:val="false"/>
          <w:color w:val="000000"/>
          <w:sz w:val="28"/>
        </w:rPr>
        <w:t>
      22-2. Допускается использование услуг ЦОИД при идентификации клиента с использованием средств биометрической идентификации.</w:t>
      </w:r>
    </w:p>
    <w:bookmarkEnd w:id="429"/>
    <w:bookmarkStart w:name="z496" w:id="430"/>
    <w:p>
      <w:pPr>
        <w:spacing w:after="0"/>
        <w:ind w:left="0"/>
        <w:jc w:val="both"/>
      </w:pPr>
      <w:r>
        <w:rPr>
          <w:rFonts w:ascii="Times New Roman"/>
          <w:b w:val="false"/>
          <w:i w:val="false"/>
          <w:color w:val="000000"/>
          <w:sz w:val="28"/>
        </w:rPr>
        <w:t>
      22-3. В случае, предусмотренном пунктом 22-2 Правил, на основании полученного согласия клиента на сбор, обработку, хранение и представление, в том числе при необходимости третьим лицам, его персональных данных, подтвержденного посредством идентификационного средства, банк проводит сеанс видеоконференции с клиентом с использованием имеющихся у клиента устройств (смартфон, компьютер, планшет). Содержательная часть сеанса видеоконференции (перечень контрольных вопросов), а также перечень и объемы услуг, оказываемых банками при удаленной идентификации клиентов, устанавливаются банками самостоятельно.</w:t>
      </w:r>
    </w:p>
    <w:bookmarkEnd w:id="430"/>
    <w:bookmarkStart w:name="z497" w:id="431"/>
    <w:p>
      <w:pPr>
        <w:spacing w:after="0"/>
        <w:ind w:left="0"/>
        <w:jc w:val="both"/>
      </w:pPr>
      <w:r>
        <w:rPr>
          <w:rFonts w:ascii="Times New Roman"/>
          <w:b w:val="false"/>
          <w:i w:val="false"/>
          <w:color w:val="000000"/>
          <w:sz w:val="28"/>
        </w:rPr>
        <w:t>
      Банк передает в ЦОИД индивидуальный либо бизнес-идентификационный номер клиента и видеоизображение клиента, полученное из сеанса видеоконференции.</w:t>
      </w:r>
    </w:p>
    <w:bookmarkEnd w:id="431"/>
    <w:bookmarkStart w:name="z498" w:id="432"/>
    <w:p>
      <w:pPr>
        <w:spacing w:after="0"/>
        <w:ind w:left="0"/>
        <w:jc w:val="both"/>
      </w:pPr>
      <w:r>
        <w:rPr>
          <w:rFonts w:ascii="Times New Roman"/>
          <w:b w:val="false"/>
          <w:i w:val="false"/>
          <w:color w:val="000000"/>
          <w:sz w:val="28"/>
        </w:rPr>
        <w:t>
      ЦОИД посредством программного обеспечения определяет степень соответствия по биометрическим показателям фотоизображения, полученного из сеанса видеоконференции, и фотоизображения клиента из доступных источников. Видеозаписи обращений клиентов, полученные от банков, хранятся в базе данных ЦОИД.</w:t>
      </w:r>
    </w:p>
    <w:bookmarkEnd w:id="432"/>
    <w:bookmarkStart w:name="z499" w:id="433"/>
    <w:p>
      <w:pPr>
        <w:spacing w:after="0"/>
        <w:ind w:left="0"/>
        <w:jc w:val="both"/>
      </w:pPr>
      <w:r>
        <w:rPr>
          <w:rFonts w:ascii="Times New Roman"/>
          <w:b w:val="false"/>
          <w:i w:val="false"/>
          <w:color w:val="000000"/>
          <w:sz w:val="28"/>
        </w:rPr>
        <w:t>
      Для целей настоящей главы под сведениями из доступных источников понимаются сведения из государственных баз данных, позволяющие идентифицировать личность клиента.</w:t>
      </w:r>
    </w:p>
    <w:bookmarkEnd w:id="433"/>
    <w:bookmarkStart w:name="z500" w:id="434"/>
    <w:p>
      <w:pPr>
        <w:spacing w:after="0"/>
        <w:ind w:left="0"/>
        <w:jc w:val="both"/>
      </w:pPr>
      <w:r>
        <w:rPr>
          <w:rFonts w:ascii="Times New Roman"/>
          <w:b w:val="false"/>
          <w:i w:val="false"/>
          <w:color w:val="000000"/>
          <w:sz w:val="28"/>
        </w:rPr>
        <w:t>
      Результаты степени соответствия по биометрическим показателям фотоизображений и идентификационные данные клиента, полученные ЦОИД из доступных источников, передаются в банк. Результаты степени соответствия хранятся в базе данных ЦОИД.</w:t>
      </w:r>
    </w:p>
    <w:bookmarkEnd w:id="434"/>
    <w:bookmarkStart w:name="z501" w:id="435"/>
    <w:p>
      <w:pPr>
        <w:spacing w:after="0"/>
        <w:ind w:left="0"/>
        <w:jc w:val="both"/>
      </w:pPr>
      <w:r>
        <w:rPr>
          <w:rFonts w:ascii="Times New Roman"/>
          <w:b w:val="false"/>
          <w:i w:val="false"/>
          <w:color w:val="000000"/>
          <w:sz w:val="28"/>
        </w:rPr>
        <w:t>
      ЦОИД обеспечивает целостность и неизменность сведений, получаемых из доступных источников.</w:t>
      </w:r>
    </w:p>
    <w:bookmarkEnd w:id="435"/>
    <w:bookmarkStart w:name="z502" w:id="436"/>
    <w:p>
      <w:pPr>
        <w:spacing w:after="0"/>
        <w:ind w:left="0"/>
        <w:jc w:val="both"/>
      </w:pPr>
      <w:r>
        <w:rPr>
          <w:rFonts w:ascii="Times New Roman"/>
          <w:b w:val="false"/>
          <w:i w:val="false"/>
          <w:color w:val="000000"/>
          <w:sz w:val="28"/>
        </w:rPr>
        <w:t>
      Банк принимает решение об оказании электронных банковских услуг клиенту на основании полученных от ЦОИД результатов соответствия фотоизображений с применением, при необходимости, дополнительных способов идентификации клиента.</w:t>
      </w:r>
    </w:p>
    <w:bookmarkEnd w:id="436"/>
    <w:bookmarkStart w:name="z503" w:id="437"/>
    <w:p>
      <w:pPr>
        <w:spacing w:after="0"/>
        <w:ind w:left="0"/>
        <w:jc w:val="both"/>
      </w:pPr>
      <w:r>
        <w:rPr>
          <w:rFonts w:ascii="Times New Roman"/>
          <w:b w:val="false"/>
          <w:i w:val="false"/>
          <w:color w:val="000000"/>
          <w:sz w:val="28"/>
        </w:rPr>
        <w:t>
      Взаимодействие банков с ЦОИД осуществляется на основании договора, заключенного между ними, который содержит следующие условия, но не ограничивается:</w:t>
      </w:r>
    </w:p>
    <w:bookmarkEnd w:id="437"/>
    <w:bookmarkStart w:name="z504" w:id="438"/>
    <w:p>
      <w:pPr>
        <w:spacing w:after="0"/>
        <w:ind w:left="0"/>
        <w:jc w:val="both"/>
      </w:pPr>
      <w:r>
        <w:rPr>
          <w:rFonts w:ascii="Times New Roman"/>
          <w:b w:val="false"/>
          <w:i w:val="false"/>
          <w:color w:val="000000"/>
          <w:sz w:val="28"/>
        </w:rPr>
        <w:t>
      1) порядок и сроки предоставления и получения услуги;</w:t>
      </w:r>
    </w:p>
    <w:bookmarkEnd w:id="438"/>
    <w:bookmarkStart w:name="z505" w:id="439"/>
    <w:p>
      <w:pPr>
        <w:spacing w:after="0"/>
        <w:ind w:left="0"/>
        <w:jc w:val="both"/>
      </w:pPr>
      <w:r>
        <w:rPr>
          <w:rFonts w:ascii="Times New Roman"/>
          <w:b w:val="false"/>
          <w:i w:val="false"/>
          <w:color w:val="000000"/>
          <w:sz w:val="28"/>
        </w:rPr>
        <w:t>
      2) процедуры обеспечения безопасности;</w:t>
      </w:r>
    </w:p>
    <w:bookmarkEnd w:id="439"/>
    <w:bookmarkStart w:name="z506" w:id="440"/>
    <w:p>
      <w:pPr>
        <w:spacing w:after="0"/>
        <w:ind w:left="0"/>
        <w:jc w:val="both"/>
      </w:pPr>
      <w:r>
        <w:rPr>
          <w:rFonts w:ascii="Times New Roman"/>
          <w:b w:val="false"/>
          <w:i w:val="false"/>
          <w:color w:val="000000"/>
          <w:sz w:val="28"/>
        </w:rPr>
        <w:t>
      3) размеры взимаемой комиссии, порядок ее взимания;</w:t>
      </w:r>
    </w:p>
    <w:bookmarkEnd w:id="440"/>
    <w:bookmarkStart w:name="z507" w:id="441"/>
    <w:p>
      <w:pPr>
        <w:spacing w:after="0"/>
        <w:ind w:left="0"/>
        <w:jc w:val="both"/>
      </w:pPr>
      <w:r>
        <w:rPr>
          <w:rFonts w:ascii="Times New Roman"/>
          <w:b w:val="false"/>
          <w:i w:val="false"/>
          <w:color w:val="000000"/>
          <w:sz w:val="28"/>
        </w:rPr>
        <w:t>
      4) ответственность сторон, в том числе в части соблюдения режима конфиденциальности, сохранения банковской тайны и защиты персональных данных клиентов;</w:t>
      </w:r>
    </w:p>
    <w:bookmarkEnd w:id="441"/>
    <w:bookmarkStart w:name="z508" w:id="442"/>
    <w:p>
      <w:pPr>
        <w:spacing w:after="0"/>
        <w:ind w:left="0"/>
        <w:jc w:val="both"/>
      </w:pPr>
      <w:r>
        <w:rPr>
          <w:rFonts w:ascii="Times New Roman"/>
          <w:b w:val="false"/>
          <w:i w:val="false"/>
          <w:color w:val="000000"/>
          <w:sz w:val="28"/>
        </w:rPr>
        <w:t>
      5) права и обязанности сторон;</w:t>
      </w:r>
    </w:p>
    <w:bookmarkEnd w:id="442"/>
    <w:bookmarkStart w:name="z509" w:id="443"/>
    <w:p>
      <w:pPr>
        <w:spacing w:after="0"/>
        <w:ind w:left="0"/>
        <w:jc w:val="both"/>
      </w:pPr>
      <w:r>
        <w:rPr>
          <w:rFonts w:ascii="Times New Roman"/>
          <w:b w:val="false"/>
          <w:i w:val="false"/>
          <w:color w:val="000000"/>
          <w:sz w:val="28"/>
        </w:rPr>
        <w:t>
      6) порядок предъявления претензий и способы разрешения спорных ситуаций.";</w:t>
      </w:r>
    </w:p>
    <w:bookmarkEnd w:id="443"/>
    <w:bookmarkStart w:name="z510" w:id="444"/>
    <w:p>
      <w:pPr>
        <w:spacing w:after="0"/>
        <w:ind w:left="0"/>
        <w:jc w:val="both"/>
      </w:pPr>
      <w:r>
        <w:rPr>
          <w:rFonts w:ascii="Times New Roman"/>
          <w:b w:val="false"/>
          <w:i w:val="false"/>
          <w:color w:val="000000"/>
          <w:sz w:val="28"/>
        </w:rPr>
        <w:t>
      пункт 28 изложить в следующей редакции:</w:t>
      </w:r>
    </w:p>
    <w:bookmarkEnd w:id="444"/>
    <w:bookmarkStart w:name="z511" w:id="445"/>
    <w:p>
      <w:pPr>
        <w:spacing w:after="0"/>
        <w:ind w:left="0"/>
        <w:jc w:val="both"/>
      </w:pPr>
      <w:r>
        <w:rPr>
          <w:rFonts w:ascii="Times New Roman"/>
          <w:b w:val="false"/>
          <w:i w:val="false"/>
          <w:color w:val="000000"/>
          <w:sz w:val="28"/>
        </w:rPr>
        <w:t>
      "28. Допускается предоставление электронных банковских услуг физическому лицу, а также информационных банковских услуг юридическому лицу посредством телефонной связи без применения идентификационного средства на основе применения процедур безопасности, установленных внутренними документами банка и договором.</w:t>
      </w:r>
    </w:p>
    <w:bookmarkEnd w:id="445"/>
    <w:bookmarkStart w:name="z512" w:id="446"/>
    <w:p>
      <w:pPr>
        <w:spacing w:after="0"/>
        <w:ind w:left="0"/>
        <w:jc w:val="both"/>
      </w:pPr>
      <w:r>
        <w:rPr>
          <w:rFonts w:ascii="Times New Roman"/>
          <w:b w:val="false"/>
          <w:i w:val="false"/>
          <w:color w:val="000000"/>
          <w:sz w:val="28"/>
        </w:rPr>
        <w:t>
      При предоставлении физическому лицу электронных платежных услуг посредством телефонной связи у банка остается подтверждение об инициировании клиентом – физическим лицом платежной услуги, полученное в соответствии с процедурами безопасности, установленными внутренними документами банка и договором.".</w:t>
      </w:r>
    </w:p>
    <w:bookmarkEnd w:id="446"/>
    <w:bookmarkStart w:name="z513" w:id="447"/>
    <w:p>
      <w:pPr>
        <w:spacing w:after="0"/>
        <w:ind w:left="0"/>
        <w:jc w:val="both"/>
      </w:pPr>
      <w:r>
        <w:rPr>
          <w:rFonts w:ascii="Times New Roman"/>
          <w:b w:val="false"/>
          <w:i w:val="false"/>
          <w:color w:val="000000"/>
          <w:sz w:val="28"/>
        </w:rPr>
        <w:t xml:space="preserve">
      12.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213 "Об утверждении Правил представления сведений о платежных услугах" (зарегистрировано в Реестре государственной регистрации нормативных правовых актов под № 14339, опубликовано 4 ноября 2016 года в информационно-правовой системе "Әділет") следующие изменения:</w:t>
      </w:r>
    </w:p>
    <w:bookmarkEnd w:id="447"/>
    <w:bookmarkStart w:name="z514" w:id="448"/>
    <w:p>
      <w:pPr>
        <w:spacing w:after="0"/>
        <w:ind w:left="0"/>
        <w:jc w:val="both"/>
      </w:pPr>
      <w:r>
        <w:rPr>
          <w:rFonts w:ascii="Times New Roman"/>
          <w:b w:val="false"/>
          <w:i w:val="false"/>
          <w:color w:val="000000"/>
          <w:sz w:val="28"/>
        </w:rPr>
        <w:t>
      в постановлении:</w:t>
      </w:r>
    </w:p>
    <w:bookmarkEnd w:id="448"/>
    <w:bookmarkStart w:name="z515" w:id="449"/>
    <w:p>
      <w:pPr>
        <w:spacing w:after="0"/>
        <w:ind w:left="0"/>
        <w:jc w:val="both"/>
      </w:pPr>
      <w:r>
        <w:rPr>
          <w:rFonts w:ascii="Times New Roman"/>
          <w:b w:val="false"/>
          <w:i w:val="false"/>
          <w:color w:val="000000"/>
          <w:sz w:val="28"/>
        </w:rPr>
        <w:t>
      преамбулу изложить в следующей редакции:</w:t>
      </w:r>
    </w:p>
    <w:bookmarkEnd w:id="449"/>
    <w:bookmarkStart w:name="z516" w:id="45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и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в целях установления порядка представления сведений о платежных услугах Правление Национального Банка Республики Казахстан ПОСТАНОВЛЯЕТ:";</w:t>
      </w:r>
    </w:p>
    <w:bookmarkEnd w:id="450"/>
    <w:bookmarkStart w:name="z517" w:id="4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сведений о платежных услугах, утвержденных указанным постановлением:</w:t>
      </w:r>
    </w:p>
    <w:bookmarkEnd w:id="451"/>
    <w:bookmarkStart w:name="z518" w:id="4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слова "Место печати (при ее наличии)" исключить.</w:t>
      </w:r>
    </w:p>
    <w:bookmarkEnd w:id="452"/>
    <w:bookmarkStart w:name="z519" w:id="453"/>
    <w:p>
      <w:pPr>
        <w:spacing w:after="0"/>
        <w:ind w:left="0"/>
        <w:jc w:val="both"/>
      </w:pPr>
      <w:r>
        <w:rPr>
          <w:rFonts w:ascii="Times New Roman"/>
          <w:b w:val="false"/>
          <w:i w:val="false"/>
          <w:color w:val="000000"/>
          <w:sz w:val="28"/>
        </w:rPr>
        <w:t xml:space="preserve">
      13.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214 "Об утверждении Правил представления оператором или операционным центром системно значимой или значимой платежной системы сведений по платежам и (или) переводам денег" (зарегистрировано в Реестре государственной регистрации нормативных правовых актов под № 14334, опубликовано 3 ноября 2016 года в Эталонном контрольном банке нормативных правовых актов Республики Казахстан) следующие изменения:</w:t>
      </w:r>
    </w:p>
    <w:bookmarkEnd w:id="453"/>
    <w:bookmarkStart w:name="z520" w:id="454"/>
    <w:p>
      <w:pPr>
        <w:spacing w:after="0"/>
        <w:ind w:left="0"/>
        <w:jc w:val="both"/>
      </w:pPr>
      <w:r>
        <w:rPr>
          <w:rFonts w:ascii="Times New Roman"/>
          <w:b w:val="false"/>
          <w:i w:val="false"/>
          <w:color w:val="000000"/>
          <w:sz w:val="28"/>
        </w:rPr>
        <w:t>
      в постановлении:</w:t>
      </w:r>
    </w:p>
    <w:bookmarkEnd w:id="454"/>
    <w:bookmarkStart w:name="z521" w:id="455"/>
    <w:p>
      <w:pPr>
        <w:spacing w:after="0"/>
        <w:ind w:left="0"/>
        <w:jc w:val="both"/>
      </w:pPr>
      <w:r>
        <w:rPr>
          <w:rFonts w:ascii="Times New Roman"/>
          <w:b w:val="false"/>
          <w:i w:val="false"/>
          <w:color w:val="000000"/>
          <w:sz w:val="28"/>
        </w:rPr>
        <w:t>
      преамбулу изложить в следующей редакции:</w:t>
      </w:r>
    </w:p>
    <w:bookmarkEnd w:id="455"/>
    <w:bookmarkStart w:name="z522" w:id="456"/>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и 26 июля 2016 года </w:t>
      </w:r>
      <w:r>
        <w:rPr>
          <w:rFonts w:ascii="Times New Roman"/>
          <w:b w:val="false"/>
          <w:i w:val="false"/>
          <w:color w:val="000000"/>
          <w:sz w:val="28"/>
        </w:rPr>
        <w:t>"О платежах и платежных системах"</w:t>
      </w:r>
      <w:r>
        <w:rPr>
          <w:rFonts w:ascii="Times New Roman"/>
          <w:b w:val="false"/>
          <w:i w:val="false"/>
          <w:color w:val="000000"/>
          <w:sz w:val="28"/>
        </w:rPr>
        <w:t>, в целях установления порядка представления оператором или операционным центром системно значимой или значимой платежной системы сведений по платежам и (или) переводам денег Правление Национального Банка Республики Казахстан ПОСТАНОВЛЯЕТ:";</w:t>
      </w:r>
    </w:p>
    <w:bookmarkEnd w:id="456"/>
    <w:bookmarkStart w:name="z523" w:id="4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оператором или операционным центром системно значимой или значимой платежной системы сведений по платежам  и (или) переводам денег, утвержденных указанным постановлением:</w:t>
      </w:r>
    </w:p>
    <w:bookmarkEnd w:id="457"/>
    <w:bookmarkStart w:name="z524" w:id="4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"Место для печати (при наличии)" исключить.</w:t>
      </w:r>
    </w:p>
    <w:bookmarkEnd w:id="458"/>
    <w:bookmarkStart w:name="z525" w:id="459"/>
    <w:p>
      <w:pPr>
        <w:spacing w:after="0"/>
        <w:ind w:left="0"/>
        <w:jc w:val="both"/>
      </w:pPr>
      <w:r>
        <w:rPr>
          <w:rFonts w:ascii="Times New Roman"/>
          <w:b w:val="false"/>
          <w:i w:val="false"/>
          <w:color w:val="000000"/>
          <w:sz w:val="28"/>
        </w:rPr>
        <w:t xml:space="preserve">
      14.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215 "Об утверждении Правил организации деятельности платежных организаций" (зарегистрировано в Реестре государственной регистрации нормативных правовых актов под № 14347, опубликовано 3 ноября 2016 года в Эталонном контрольном банке нормативных правовых актов Республики Казахстан) следующие изменения:</w:t>
      </w:r>
    </w:p>
    <w:bookmarkEnd w:id="459"/>
    <w:bookmarkStart w:name="z526" w:id="4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платежных организаций, утвержденных указанным постановлением:</w:t>
      </w:r>
    </w:p>
    <w:bookmarkEnd w:id="460"/>
    <w:bookmarkStart w:name="z527" w:id="46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461"/>
    <w:bookmarkStart w:name="z528" w:id="462"/>
    <w:p>
      <w:pPr>
        <w:spacing w:after="0"/>
        <w:ind w:left="0"/>
        <w:jc w:val="both"/>
      </w:pPr>
      <w:r>
        <w:rPr>
          <w:rFonts w:ascii="Times New Roman"/>
          <w:b w:val="false"/>
          <w:i w:val="false"/>
          <w:color w:val="000000"/>
          <w:sz w:val="28"/>
        </w:rPr>
        <w:t>
      "Платежная организация оказывает платежные услуги по приему платежей в бюджет без открытия банковского счета клиента в соответствии с агентским договором по оказанию платежных услуг между платежной организацией и банком и (или) организацией, осуществляющей отдельные виды банковских операций.";</w:t>
      </w:r>
    </w:p>
    <w:bookmarkEnd w:id="462"/>
    <w:bookmarkStart w:name="z529" w:id="4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слова "Место для печати (при наличии)" исключить.</w:t>
      </w:r>
    </w:p>
    <w:bookmarkEnd w:id="463"/>
    <w:bookmarkStart w:name="z530" w:id="464"/>
    <w:p>
      <w:pPr>
        <w:spacing w:after="0"/>
        <w:ind w:left="0"/>
        <w:jc w:val="both"/>
      </w:pPr>
      <w:r>
        <w:rPr>
          <w:rFonts w:ascii="Times New Roman"/>
          <w:b w:val="false"/>
          <w:i w:val="false"/>
          <w:color w:val="000000"/>
          <w:sz w:val="28"/>
        </w:rPr>
        <w:t xml:space="preserve">
      15.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217 "Об утверждении Правил функционирования межбанковской системы платежных карточек" (зарегистрировано в Реестре государственной регистрации нормативных правовых актов под № 14306, опубликовано 28 октября 2016 года в информационно-правовой системе "Әділет") следующие изменения:</w:t>
      </w:r>
    </w:p>
    <w:bookmarkEnd w:id="464"/>
    <w:bookmarkStart w:name="z531" w:id="465"/>
    <w:p>
      <w:pPr>
        <w:spacing w:after="0"/>
        <w:ind w:left="0"/>
        <w:jc w:val="both"/>
      </w:pPr>
      <w:r>
        <w:rPr>
          <w:rFonts w:ascii="Times New Roman"/>
          <w:b w:val="false"/>
          <w:i w:val="false"/>
          <w:color w:val="000000"/>
          <w:sz w:val="28"/>
        </w:rPr>
        <w:t>
      в постановлении:</w:t>
      </w:r>
    </w:p>
    <w:bookmarkEnd w:id="465"/>
    <w:bookmarkStart w:name="z532" w:id="466"/>
    <w:p>
      <w:pPr>
        <w:spacing w:after="0"/>
        <w:ind w:left="0"/>
        <w:jc w:val="both"/>
      </w:pPr>
      <w:r>
        <w:rPr>
          <w:rFonts w:ascii="Times New Roman"/>
          <w:b w:val="false"/>
          <w:i w:val="false"/>
          <w:color w:val="000000"/>
          <w:sz w:val="28"/>
        </w:rPr>
        <w:t>
      в заголовок постановления внесено изменение на казахском языке, текст на русском языке не меняется;</w:t>
      </w:r>
    </w:p>
    <w:bookmarkEnd w:id="466"/>
    <w:bookmarkStart w:name="z533" w:id="4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467"/>
    <w:bookmarkStart w:name="z534" w:id="4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межбанковской системы платежных карточек, утвержденных указанным постановлением:</w:t>
      </w:r>
    </w:p>
    <w:bookmarkEnd w:id="468"/>
    <w:bookmarkStart w:name="z535" w:id="469"/>
    <w:p>
      <w:pPr>
        <w:spacing w:after="0"/>
        <w:ind w:left="0"/>
        <w:jc w:val="both"/>
      </w:pPr>
      <w:r>
        <w:rPr>
          <w:rFonts w:ascii="Times New Roman"/>
          <w:b w:val="false"/>
          <w:i w:val="false"/>
          <w:color w:val="000000"/>
          <w:sz w:val="28"/>
        </w:rPr>
        <w:t>
      в заголовок внесено изменение на казахском языке, текст на русском языке не меняется;</w:t>
      </w:r>
    </w:p>
    <w:bookmarkEnd w:id="469"/>
    <w:bookmarkStart w:name="z536" w:id="4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470"/>
    <w:bookmarkStart w:name="z537" w:id="471"/>
    <w:p>
      <w:pPr>
        <w:spacing w:after="0"/>
        <w:ind w:left="0"/>
        <w:jc w:val="both"/>
      </w:pPr>
      <w:r>
        <w:rPr>
          <w:rFonts w:ascii="Times New Roman"/>
          <w:b w:val="false"/>
          <w:i w:val="false"/>
          <w:color w:val="000000"/>
          <w:sz w:val="28"/>
        </w:rPr>
        <w:t xml:space="preserve">
      16.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218 "Об утверждении Правил функционирования платежных систем, оператором которых выступает Национальный Банк Республики Казахстан либо его дочерняя организация" (зарегистрировано в Реестре государственной регистрации нормативных правовых актов под № 14307, опубликовано 24 октября 2016 года в информационно-правовой системе "Әділет") следующие изменения и дополнения:</w:t>
      </w:r>
    </w:p>
    <w:bookmarkEnd w:id="471"/>
    <w:bookmarkStart w:name="z538" w:id="4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платежных систем, оператором которых выступает Национальный Банк Республики Казахстан либо его дочерняя организация, утвержденных указанным постановлением:</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40" w:id="473"/>
    <w:p>
      <w:pPr>
        <w:spacing w:after="0"/>
        <w:ind w:left="0"/>
        <w:jc w:val="both"/>
      </w:pPr>
      <w:r>
        <w:rPr>
          <w:rFonts w:ascii="Times New Roman"/>
          <w:b w:val="false"/>
          <w:i w:val="false"/>
          <w:color w:val="000000"/>
          <w:sz w:val="28"/>
        </w:rPr>
        <w:t>
      "2. Порядок функционирования платежных систем, оператором которых выступает Национальный Банк или его дочерняя организация, включает функции оператора платежной системы и операционного центра платежной системы, условия участия в платежных системах, услуги, оказываемые Национальным Банком и (или) Центром в платежных системах, и виды операций, осуществляемых в платежных системах, функционирование платежных систем, взаимодействие участников платежных систем (далее – участники) с платежной системой, методы управления рисками и меры информационной безопасности.";</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3-1) следующего содержания:</w:t>
      </w:r>
    </w:p>
    <w:bookmarkStart w:name="z542" w:id="474"/>
    <w:p>
      <w:pPr>
        <w:spacing w:after="0"/>
        <w:ind w:left="0"/>
        <w:jc w:val="both"/>
      </w:pPr>
      <w:r>
        <w:rPr>
          <w:rFonts w:ascii="Times New Roman"/>
          <w:b w:val="false"/>
          <w:i w:val="false"/>
          <w:color w:val="000000"/>
          <w:sz w:val="28"/>
        </w:rPr>
        <w:t>
      "3-1) дневной заем "овердрафт" (далее – заем "овердрафт") – краткосрочный заем, предоставляемый Национальным Банком банкам и организациям, осуществляющим отдельные виды банковских операций, являющимся участниками платежных систем Республики Казахстан, оператором либо расчетным агентом которых является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(далее – платежные системы Центра) в случае отсутствия или недостаточности денег на их корреспондентских счетах в тенге в Национальном Банке для осуществления перевода денег по результатам клиринга, проведенного  в соответствующей платежной системе Центра;";</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544" w:id="475"/>
    <w:p>
      <w:pPr>
        <w:spacing w:after="0"/>
        <w:ind w:left="0"/>
        <w:jc w:val="both"/>
      </w:pPr>
      <w:r>
        <w:rPr>
          <w:rFonts w:ascii="Times New Roman"/>
          <w:b w:val="false"/>
          <w:i w:val="false"/>
          <w:color w:val="000000"/>
          <w:sz w:val="28"/>
        </w:rPr>
        <w:t>
      "28. Для управления операционным риском используются следующие методы:</w:t>
      </w:r>
    </w:p>
    <w:bookmarkEnd w:id="475"/>
    <w:bookmarkStart w:name="z545" w:id="476"/>
    <w:p>
      <w:pPr>
        <w:spacing w:after="0"/>
        <w:ind w:left="0"/>
        <w:jc w:val="both"/>
      </w:pPr>
      <w:r>
        <w:rPr>
          <w:rFonts w:ascii="Times New Roman"/>
          <w:b w:val="false"/>
          <w:i w:val="false"/>
          <w:color w:val="000000"/>
          <w:sz w:val="28"/>
        </w:rPr>
        <w:t xml:space="preserve">
      1) проведение Национальным Банком контроля и надзора за организацией и функционированием платежной системы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w:t>
      </w:r>
    </w:p>
    <w:bookmarkEnd w:id="476"/>
    <w:bookmarkStart w:name="z546" w:id="477"/>
    <w:p>
      <w:pPr>
        <w:spacing w:after="0"/>
        <w:ind w:left="0"/>
        <w:jc w:val="both"/>
      </w:pPr>
      <w:r>
        <w:rPr>
          <w:rFonts w:ascii="Times New Roman"/>
          <w:b w:val="false"/>
          <w:i w:val="false"/>
          <w:color w:val="000000"/>
          <w:sz w:val="28"/>
        </w:rPr>
        <w:t>
      2) постоянный мониторинг и поддержание Национальным Банком или Центром беспрерывной работы программно-технического комплекса платежной системы;</w:t>
      </w:r>
    </w:p>
    <w:bookmarkEnd w:id="477"/>
    <w:bookmarkStart w:name="z547" w:id="478"/>
    <w:p>
      <w:pPr>
        <w:spacing w:after="0"/>
        <w:ind w:left="0"/>
        <w:jc w:val="both"/>
      </w:pPr>
      <w:r>
        <w:rPr>
          <w:rFonts w:ascii="Times New Roman"/>
          <w:b w:val="false"/>
          <w:i w:val="false"/>
          <w:color w:val="000000"/>
          <w:sz w:val="28"/>
        </w:rPr>
        <w:t>
      3) поддержание в актуальном состоянии плана восстановления деятельности платежной системы с учетом возможных сценариев остановки работы платежной системы и тестирование Национальным Банком и (или) Центром данного плана с переводом работы платежной системы с основного центра на резервный центр не менее двух раз в течение года;</w:t>
      </w:r>
    </w:p>
    <w:bookmarkEnd w:id="478"/>
    <w:bookmarkStart w:name="z548" w:id="479"/>
    <w:p>
      <w:pPr>
        <w:spacing w:after="0"/>
        <w:ind w:left="0"/>
        <w:jc w:val="both"/>
      </w:pPr>
      <w:r>
        <w:rPr>
          <w:rFonts w:ascii="Times New Roman"/>
          <w:b w:val="false"/>
          <w:i w:val="false"/>
          <w:color w:val="000000"/>
          <w:sz w:val="28"/>
        </w:rPr>
        <w:t>
      4) обеспечение работоспособности резервного центра платежной системы;</w:t>
      </w:r>
    </w:p>
    <w:bookmarkEnd w:id="479"/>
    <w:bookmarkStart w:name="z549" w:id="480"/>
    <w:p>
      <w:pPr>
        <w:spacing w:after="0"/>
        <w:ind w:left="0"/>
        <w:jc w:val="both"/>
      </w:pPr>
      <w:r>
        <w:rPr>
          <w:rFonts w:ascii="Times New Roman"/>
          <w:b w:val="false"/>
          <w:i w:val="false"/>
          <w:color w:val="000000"/>
          <w:sz w:val="28"/>
        </w:rPr>
        <w:t>
      5) перевод работы платежной системы с основного центра на резервный центр при наличии сбоев или простоев в работе программно-технического комплекса платежной системы, не подлежащих восстановлению в основном центре;</w:t>
      </w:r>
    </w:p>
    <w:bookmarkEnd w:id="480"/>
    <w:bookmarkStart w:name="z550" w:id="481"/>
    <w:p>
      <w:pPr>
        <w:spacing w:after="0"/>
        <w:ind w:left="0"/>
        <w:jc w:val="both"/>
      </w:pPr>
      <w:r>
        <w:rPr>
          <w:rFonts w:ascii="Times New Roman"/>
          <w:b w:val="false"/>
          <w:i w:val="false"/>
          <w:color w:val="000000"/>
          <w:sz w:val="28"/>
        </w:rPr>
        <w:t>
      6) предоставление Национальным Банком займа "овердрафт" на основании договора, заключенного между пользователем и Национальным Банком, при недостаточности или отсутствии денег у участника для осуществления перевода денег по результатам клиринга;</w:t>
      </w:r>
    </w:p>
    <w:bookmarkEnd w:id="481"/>
    <w:bookmarkStart w:name="z551" w:id="482"/>
    <w:p>
      <w:pPr>
        <w:spacing w:after="0"/>
        <w:ind w:left="0"/>
        <w:jc w:val="both"/>
      </w:pPr>
      <w:r>
        <w:rPr>
          <w:rFonts w:ascii="Times New Roman"/>
          <w:b w:val="false"/>
          <w:i w:val="false"/>
          <w:color w:val="000000"/>
          <w:sz w:val="28"/>
        </w:rPr>
        <w:t>
      7) создание резервного фонда участников и других методов управления рисками в соответствии с заключенными договорами для обеспечения своевременного осуществления переводов денег по результатам клиринга;</w:t>
      </w:r>
    </w:p>
    <w:bookmarkEnd w:id="482"/>
    <w:bookmarkStart w:name="z552" w:id="483"/>
    <w:p>
      <w:pPr>
        <w:spacing w:after="0"/>
        <w:ind w:left="0"/>
        <w:jc w:val="both"/>
      </w:pPr>
      <w:r>
        <w:rPr>
          <w:rFonts w:ascii="Times New Roman"/>
          <w:b w:val="false"/>
          <w:i w:val="false"/>
          <w:color w:val="000000"/>
          <w:sz w:val="28"/>
        </w:rPr>
        <w:t>
      8) резервирование денег на корреспондентском счете участника на основании его гарантийного обязательства, представленного в целях обеспечения выполнения своих обязательств.".;</w:t>
      </w:r>
    </w:p>
    <w:bookmarkEnd w:id="483"/>
    <w:bookmarkStart w:name="z553" w:id="484"/>
    <w:p>
      <w:pPr>
        <w:spacing w:after="0"/>
        <w:ind w:left="0"/>
        <w:jc w:val="both"/>
      </w:pPr>
      <w:r>
        <w:rPr>
          <w:rFonts w:ascii="Times New Roman"/>
          <w:b w:val="false"/>
          <w:i w:val="false"/>
          <w:color w:val="000000"/>
          <w:sz w:val="28"/>
        </w:rPr>
        <w:t>
      дополнить пунктами 29, 30 и 31 следующего содержания:</w:t>
      </w:r>
    </w:p>
    <w:bookmarkEnd w:id="484"/>
    <w:bookmarkStart w:name="z554" w:id="485"/>
    <w:p>
      <w:pPr>
        <w:spacing w:after="0"/>
        <w:ind w:left="0"/>
        <w:jc w:val="both"/>
      </w:pPr>
      <w:r>
        <w:rPr>
          <w:rFonts w:ascii="Times New Roman"/>
          <w:b w:val="false"/>
          <w:i w:val="false"/>
          <w:color w:val="000000"/>
          <w:sz w:val="28"/>
        </w:rPr>
        <w:t>
      "29. Национальный Банк предоставляет заем "овердрафт" участникам при наличии в договоре корреспондентского счета, заключенном между участником и Национальным Банком, права Национального Банка на изъятие денег с корреспондентского счета банка суммы задолженности по предоставленному займу и вознаграждения по нему.</w:t>
      </w:r>
    </w:p>
    <w:bookmarkEnd w:id="485"/>
    <w:bookmarkStart w:name="z555" w:id="486"/>
    <w:p>
      <w:pPr>
        <w:spacing w:after="0"/>
        <w:ind w:left="0"/>
        <w:jc w:val="both"/>
      </w:pPr>
      <w:r>
        <w:rPr>
          <w:rFonts w:ascii="Times New Roman"/>
          <w:b w:val="false"/>
          <w:i w:val="false"/>
          <w:color w:val="000000"/>
          <w:sz w:val="28"/>
        </w:rPr>
        <w:t>
      30. Заем "овердрафт" предоставляется Национальным Банком в национальной валюте Республики Казахстан один раз в течение операционного дня соответствующей платежной системы Центра.</w:t>
      </w:r>
    </w:p>
    <w:bookmarkEnd w:id="486"/>
    <w:bookmarkStart w:name="z556" w:id="487"/>
    <w:p>
      <w:pPr>
        <w:spacing w:after="0"/>
        <w:ind w:left="0"/>
        <w:jc w:val="both"/>
      </w:pPr>
      <w:r>
        <w:rPr>
          <w:rFonts w:ascii="Times New Roman"/>
          <w:b w:val="false"/>
          <w:i w:val="false"/>
          <w:color w:val="000000"/>
          <w:sz w:val="28"/>
        </w:rPr>
        <w:t>
      Заем "овердрафт" предоставляется не более двух раз подряд в течение последовательных операционных дней соответствующей платежной системы Центра в пределах установленного лимита на сумму, недостающую на корреспондентском счете участника в тенге в Национальном Банке для осуществления перевода денег по результатам клиринга в соответствующей платежной системе Центра, в порядке, определенном договором между участником и Национальным Банком.</w:t>
      </w:r>
    </w:p>
    <w:bookmarkEnd w:id="487"/>
    <w:bookmarkStart w:name="z557" w:id="488"/>
    <w:p>
      <w:pPr>
        <w:spacing w:after="0"/>
        <w:ind w:left="0"/>
        <w:jc w:val="both"/>
      </w:pPr>
      <w:r>
        <w:rPr>
          <w:rFonts w:ascii="Times New Roman"/>
          <w:b w:val="false"/>
          <w:i w:val="false"/>
          <w:color w:val="000000"/>
          <w:sz w:val="28"/>
        </w:rPr>
        <w:t>
      31. Лимит суммы займа "овердрафт" для участников устанавливается Национальным Банком и пересматривается на основании ходатайства участника.".</w:t>
      </w:r>
    </w:p>
    <w:bookmarkEnd w:id="488"/>
    <w:bookmarkStart w:name="z558" w:id="489"/>
    <w:p>
      <w:pPr>
        <w:spacing w:after="0"/>
        <w:ind w:left="0"/>
        <w:jc w:val="both"/>
      </w:pPr>
      <w:r>
        <w:rPr>
          <w:rFonts w:ascii="Times New Roman"/>
          <w:b w:val="false"/>
          <w:i w:val="false"/>
          <w:color w:val="000000"/>
          <w:sz w:val="28"/>
        </w:rPr>
        <w:t xml:space="preserve">
      17.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(зарегистрировано в Реестре государственной регистрации нормативных правовых актов под № 14340, опубликовано 4 ноября 2016 года в Эталонном контрольном банке нормативных правовых актов Республики Казахстан) следующее изменения:</w:t>
      </w:r>
    </w:p>
    <w:bookmarkEnd w:id="489"/>
    <w:bookmarkStart w:name="z559" w:id="490"/>
    <w:p>
      <w:pPr>
        <w:spacing w:after="0"/>
        <w:ind w:left="0"/>
        <w:jc w:val="both"/>
      </w:pPr>
      <w:r>
        <w:rPr>
          <w:rFonts w:ascii="Times New Roman"/>
          <w:b w:val="false"/>
          <w:i w:val="false"/>
          <w:color w:val="000000"/>
          <w:sz w:val="28"/>
        </w:rPr>
        <w:t>
      в заголовок постановления внесено изменение на казахском языке, текст на русском языке не меняется;</w:t>
      </w:r>
    </w:p>
    <w:bookmarkEnd w:id="490"/>
    <w:bookmarkStart w:name="z560" w:id="491"/>
    <w:p>
      <w:pPr>
        <w:spacing w:after="0"/>
        <w:ind w:left="0"/>
        <w:jc w:val="both"/>
      </w:pPr>
      <w:r>
        <w:rPr>
          <w:rFonts w:ascii="Times New Roman"/>
          <w:b w:val="false"/>
          <w:i w:val="false"/>
          <w:color w:val="000000"/>
          <w:sz w:val="28"/>
        </w:rPr>
        <w:t>
      в преамбулу внесено изменение на казахском языке, текст на русском языке не меняется;</w:t>
      </w:r>
    </w:p>
    <w:bookmarkEnd w:id="491"/>
    <w:bookmarkStart w:name="z561" w:id="4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492"/>
    <w:bookmarkStart w:name="z562" w:id="493"/>
    <w:p>
      <w:pPr>
        <w:spacing w:after="0"/>
        <w:ind w:left="0"/>
        <w:jc w:val="both"/>
      </w:pPr>
      <w:r>
        <w:rPr>
          <w:rFonts w:ascii="Times New Roman"/>
          <w:b w:val="false"/>
          <w:i w:val="false"/>
          <w:color w:val="000000"/>
          <w:sz w:val="28"/>
        </w:rPr>
        <w:t>
      в подпункте 2) пункта 1:</w:t>
      </w:r>
    </w:p>
    <w:bookmarkEnd w:id="493"/>
    <w:bookmarkStart w:name="z563" w:id="494"/>
    <w:p>
      <w:pPr>
        <w:spacing w:after="0"/>
        <w:ind w:left="0"/>
        <w:jc w:val="both"/>
      </w:pPr>
      <w:r>
        <w:rPr>
          <w:rFonts w:ascii="Times New Roman"/>
          <w:b w:val="false"/>
          <w:i w:val="false"/>
          <w:color w:val="000000"/>
          <w:sz w:val="28"/>
        </w:rPr>
        <w:t>
      абзац пятнадцатый части первой изложить в следующей редакции:</w:t>
      </w:r>
    </w:p>
    <w:bookmarkEnd w:id="494"/>
    <w:bookmarkStart w:name="z564" w:id="495"/>
    <w:p>
      <w:pPr>
        <w:spacing w:after="0"/>
        <w:ind w:left="0"/>
        <w:jc w:val="both"/>
      </w:pPr>
      <w:r>
        <w:rPr>
          <w:rFonts w:ascii="Times New Roman"/>
          <w:b w:val="false"/>
          <w:i w:val="false"/>
          <w:color w:val="000000"/>
          <w:sz w:val="28"/>
        </w:rPr>
        <w:t>
      "фамилию, имя, отчество (при его наличии) уполномоченного лица банка и штамп (для бумажного варианта).";</w:t>
      </w:r>
    </w:p>
    <w:bookmarkEnd w:id="495"/>
    <w:bookmarkStart w:name="z565" w:id="496"/>
    <w:p>
      <w:pPr>
        <w:spacing w:after="0"/>
        <w:ind w:left="0"/>
        <w:jc w:val="both"/>
      </w:pPr>
      <w:r>
        <w:rPr>
          <w:rFonts w:ascii="Times New Roman"/>
          <w:b w:val="false"/>
          <w:i w:val="false"/>
          <w:color w:val="000000"/>
          <w:sz w:val="28"/>
        </w:rPr>
        <w:t>
      часть третью изложить в следующей редакции:</w:t>
      </w:r>
    </w:p>
    <w:bookmarkEnd w:id="496"/>
    <w:bookmarkStart w:name="z566" w:id="497"/>
    <w:p>
      <w:pPr>
        <w:spacing w:after="0"/>
        <w:ind w:left="0"/>
        <w:jc w:val="both"/>
      </w:pPr>
      <w:r>
        <w:rPr>
          <w:rFonts w:ascii="Times New Roman"/>
          <w:b w:val="false"/>
          <w:i w:val="false"/>
          <w:color w:val="000000"/>
          <w:sz w:val="28"/>
        </w:rPr>
        <w:t xml:space="preserve">
      "Информация о назначении банковского счета дополнительно указывается при представлении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50 Закона о банках и банковской деятельности справок о наличии и номере банковского счета и выписки по банковскому счету физического лица, открытому:</w:t>
      </w:r>
    </w:p>
    <w:bookmarkEnd w:id="497"/>
    <w:bookmarkStart w:name="z567" w:id="498"/>
    <w:p>
      <w:pPr>
        <w:spacing w:after="0"/>
        <w:ind w:left="0"/>
        <w:jc w:val="both"/>
      </w:pPr>
      <w:r>
        <w:rPr>
          <w:rFonts w:ascii="Times New Roman"/>
          <w:b w:val="false"/>
          <w:i w:val="false"/>
          <w:color w:val="000000"/>
          <w:sz w:val="28"/>
        </w:rPr>
        <w:t xml:space="preserve">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w:t>
      </w:r>
    </w:p>
    <w:bookmarkEnd w:id="498"/>
    <w:bookmarkStart w:name="z568" w:id="499"/>
    <w:p>
      <w:pPr>
        <w:spacing w:after="0"/>
        <w:ind w:left="0"/>
        <w:jc w:val="both"/>
      </w:pPr>
      <w:r>
        <w:rPr>
          <w:rFonts w:ascii="Times New Roman"/>
          <w:b w:val="false"/>
          <w:i w:val="false"/>
          <w:color w:val="000000"/>
          <w:sz w:val="28"/>
        </w:rPr>
        <w:t>
      на условиях депозита нотариуса;</w:t>
      </w:r>
    </w:p>
    <w:bookmarkEnd w:id="499"/>
    <w:bookmarkStart w:name="z569" w:id="500"/>
    <w:p>
      <w:pPr>
        <w:spacing w:after="0"/>
        <w:ind w:left="0"/>
        <w:jc w:val="both"/>
      </w:pPr>
      <w:r>
        <w:rPr>
          <w:rFonts w:ascii="Times New Roman"/>
          <w:b w:val="false"/>
          <w:i w:val="false"/>
          <w:color w:val="000000"/>
          <w:sz w:val="28"/>
        </w:rPr>
        <w:t xml:space="preserve">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января 2013 года  "О Государственной образовательной накопительной системе";</w:t>
      </w:r>
    </w:p>
    <w:bookmarkEnd w:id="500"/>
    <w:bookmarkStart w:name="z570" w:id="501"/>
    <w:p>
      <w:pPr>
        <w:spacing w:after="0"/>
        <w:ind w:left="0"/>
        <w:jc w:val="both"/>
      </w:pPr>
      <w:r>
        <w:rPr>
          <w:rFonts w:ascii="Times New Roman"/>
          <w:b w:val="false"/>
          <w:i w:val="false"/>
          <w:color w:val="000000"/>
          <w:sz w:val="28"/>
        </w:rPr>
        <w:t>
      в режиме "эскроу";</w:t>
      </w:r>
    </w:p>
    <w:bookmarkEnd w:id="501"/>
    <w:bookmarkStart w:name="z571" w:id="502"/>
    <w:p>
      <w:pPr>
        <w:spacing w:after="0"/>
        <w:ind w:left="0"/>
        <w:jc w:val="both"/>
      </w:pPr>
      <w:r>
        <w:rPr>
          <w:rFonts w:ascii="Times New Roman"/>
          <w:b w:val="false"/>
          <w:i w:val="false"/>
          <w:color w:val="000000"/>
          <w:sz w:val="28"/>
        </w:rPr>
        <w:t>
      в жилищных строительных сберегательных банках для размещения жилищных строительных сбережений, накопленных за счет использования жилищных выплат.".</w:t>
      </w:r>
    </w:p>
    <w:bookmarkEnd w:id="502"/>
    <w:bookmarkStart w:name="z572" w:id="503"/>
    <w:p>
      <w:pPr>
        <w:spacing w:after="0"/>
        <w:ind w:left="0"/>
        <w:jc w:val="both"/>
      </w:pPr>
      <w:r>
        <w:rPr>
          <w:rFonts w:ascii="Times New Roman"/>
          <w:b w:val="false"/>
          <w:i w:val="false"/>
          <w:color w:val="000000"/>
          <w:sz w:val="28"/>
        </w:rPr>
        <w:t xml:space="preserve">
      18.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220 "Об утверждении Правил ведения реестра значимых поставщиков платежных услуг" (зарегистрировано в Реестре государственной регистрации нормативных правовых актов под № 14295, опубликовано 24 октября 2016 года в информационно-правовой системе "Әділет") следующее изменение:</w:t>
      </w:r>
    </w:p>
    <w:bookmarkEnd w:id="503"/>
    <w:bookmarkStart w:name="z573"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значимых поставщиков платежных услуг, утвержденных указанным постановлением:</w:t>
      </w:r>
    </w:p>
    <w:bookmarkEnd w:id="504"/>
    <w:bookmarkStart w:name="z574" w:id="5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слова "Место для печати (при наличии)" исключить.</w:t>
      </w:r>
    </w:p>
    <w:bookmarkEnd w:id="505"/>
    <w:bookmarkStart w:name="z575" w:id="506"/>
    <w:p>
      <w:pPr>
        <w:spacing w:after="0"/>
        <w:ind w:left="0"/>
        <w:jc w:val="both"/>
      </w:pPr>
      <w:r>
        <w:rPr>
          <w:rFonts w:ascii="Times New Roman"/>
          <w:b w:val="false"/>
          <w:i w:val="false"/>
          <w:color w:val="000000"/>
          <w:sz w:val="28"/>
        </w:rPr>
        <w:t xml:space="preserve">
      19.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221 "Об утверждении Правил ведения реестра платежных систем" (зарегистрировано в Реестре государственной регистрации нормативных правовых актов под № 14297, опубликовано 24 октября 2016 года в информационно-правовой системе "Әділет") следующие изменения:</w:t>
      </w:r>
    </w:p>
    <w:bookmarkEnd w:id="506"/>
    <w:bookmarkStart w:name="z576" w:id="5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платежных систем, утвержденных указанным постановлением:</w:t>
      </w:r>
    </w:p>
    <w:bookmarkEnd w:id="507"/>
    <w:bookmarkStart w:name="z577" w:id="5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слова "Место для печати (при наличии)" исключить.</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 по вопросам платежей</w:t>
            </w:r>
            <w:r>
              <w:br/>
            </w:r>
            <w:r>
              <w:rPr>
                <w:rFonts w:ascii="Times New Roman"/>
                <w:b w:val="false"/>
                <w:i w:val="false"/>
                <w:color w:val="000000"/>
                <w:sz w:val="20"/>
              </w:rPr>
              <w:t>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открытия, ведения</w:t>
            </w:r>
            <w:r>
              <w:br/>
            </w:r>
            <w:r>
              <w:rPr>
                <w:rFonts w:ascii="Times New Roman"/>
                <w:b w:val="false"/>
                <w:i w:val="false"/>
                <w:color w:val="000000"/>
                <w:sz w:val="20"/>
              </w:rPr>
              <w:t>и закрытия банковских</w:t>
            </w:r>
            <w:r>
              <w:br/>
            </w:r>
            <w:r>
              <w:rPr>
                <w:rFonts w:ascii="Times New Roman"/>
                <w:b w:val="false"/>
                <w:i w:val="false"/>
                <w:color w:val="000000"/>
                <w:sz w:val="20"/>
              </w:rPr>
              <w:t>счетов клиентов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509"/>
    <w:p>
      <w:pPr>
        <w:spacing w:after="0"/>
        <w:ind w:left="0"/>
        <w:jc w:val="left"/>
      </w:pPr>
      <w:r>
        <w:rPr>
          <w:rFonts w:ascii="Times New Roman"/>
          <w:b/>
          <w:i w:val="false"/>
          <w:color w:val="000000"/>
        </w:rPr>
        <w:t xml:space="preserve"> Қол қою үлгілері бар құжат Документ с образцами подписей</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0"/>
        <w:gridCol w:w="8076"/>
        <w:gridCol w:w="2581"/>
        <w:gridCol w:w="13"/>
        <w:gridCol w:w="179"/>
        <w:gridCol w:w="292"/>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0"/>
          <w:p>
            <w:pPr>
              <w:spacing w:after="20"/>
              <w:ind w:left="20"/>
              <w:jc w:val="both"/>
            </w:pPr>
            <w:r>
              <w:rPr>
                <w:rFonts w:ascii="Times New Roman"/>
                <w:b w:val="false"/>
                <w:i w:val="false"/>
                <w:color w:val="000000"/>
                <w:sz w:val="20"/>
              </w:rPr>
              <w:t>
Банктің клиенті</w:t>
            </w:r>
            <w:r>
              <w:br/>
            </w:r>
            <w:r>
              <w:rPr>
                <w:rFonts w:ascii="Times New Roman"/>
                <w:b w:val="false"/>
                <w:i w:val="false"/>
                <w:color w:val="000000"/>
                <w:sz w:val="20"/>
              </w:rPr>
              <w:t>
Клиент банка</w:t>
            </w:r>
          </w:p>
          <w:bookmarkEnd w:id="5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1"/>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Наименование</w:t>
            </w:r>
          </w:p>
          <w:bookmarkEnd w:id="511"/>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12"/>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Коды</w:t>
            </w:r>
          </w:p>
          <w:bookmarkEnd w:id="512"/>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13"/>
          <w:p>
            <w:pPr>
              <w:spacing w:after="20"/>
              <w:ind w:left="20"/>
              <w:jc w:val="both"/>
            </w:pPr>
            <w:r>
              <w:rPr>
                <w:rFonts w:ascii="Times New Roman"/>
                <w:b w:val="false"/>
                <w:i w:val="false"/>
                <w:color w:val="000000"/>
                <w:sz w:val="20"/>
              </w:rPr>
              <w:t>
Банктің белгілеулері</w:t>
            </w:r>
            <w:r>
              <w:br/>
            </w:r>
            <w:r>
              <w:rPr>
                <w:rFonts w:ascii="Times New Roman"/>
                <w:b w:val="false"/>
                <w:i w:val="false"/>
                <w:color w:val="000000"/>
                <w:sz w:val="20"/>
              </w:rPr>
              <w:t>
Отметки банка</w:t>
            </w:r>
          </w:p>
          <w:bookmarkEnd w:id="513"/>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14"/>
          <w:p>
            <w:pPr>
              <w:spacing w:after="20"/>
              <w:ind w:left="20"/>
              <w:jc w:val="both"/>
            </w:pPr>
            <w:r>
              <w:rPr>
                <w:rFonts w:ascii="Times New Roman"/>
                <w:b w:val="false"/>
                <w:i w:val="false"/>
                <w:color w:val="000000"/>
                <w:sz w:val="20"/>
              </w:rPr>
              <w:t>
Банк клиентінің орналасқан жері Местонахождение</w:t>
            </w:r>
            <w:r>
              <w:br/>
            </w:r>
            <w:r>
              <w:rPr>
                <w:rFonts w:ascii="Times New Roman"/>
                <w:b w:val="false"/>
                <w:i w:val="false"/>
                <w:color w:val="000000"/>
                <w:sz w:val="20"/>
              </w:rPr>
              <w:t>
клиента банка</w:t>
            </w:r>
          </w:p>
          <w:bookmarkEnd w:id="5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15"/>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bookmarkEnd w:id="5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16"/>
          <w:p>
            <w:pPr>
              <w:spacing w:after="20"/>
              <w:ind w:left="20"/>
              <w:jc w:val="both"/>
            </w:pPr>
            <w:r>
              <w:rPr>
                <w:rFonts w:ascii="Times New Roman"/>
                <w:b w:val="false"/>
                <w:i w:val="false"/>
                <w:color w:val="000000"/>
                <w:sz w:val="20"/>
              </w:rPr>
              <w:t>
Банк (банктің филиалы, бөлімшесі)</w:t>
            </w:r>
            <w:r>
              <w:br/>
            </w:r>
            <w:r>
              <w:rPr>
                <w:rFonts w:ascii="Times New Roman"/>
                <w:b w:val="false"/>
                <w:i w:val="false"/>
                <w:color w:val="000000"/>
                <w:sz w:val="20"/>
              </w:rPr>
              <w:t>
Банк (филиал, подразделение банка)</w:t>
            </w:r>
          </w:p>
          <w:bookmarkEnd w:id="5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17"/>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Атауы </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Наименование</w:t>
            </w:r>
          </w:p>
          <w:bookmarkEnd w:id="51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18"/>
          <w:p>
            <w:pPr>
              <w:spacing w:after="20"/>
              <w:ind w:left="20"/>
              <w:jc w:val="both"/>
            </w:pPr>
            <w:r>
              <w:rPr>
                <w:rFonts w:ascii="Times New Roman"/>
                <w:b w:val="false"/>
                <w:i w:val="false"/>
                <w:color w:val="000000"/>
                <w:sz w:val="20"/>
              </w:rPr>
              <w:t>
Банктің орналасқан жері (банктің филиалы, бөлімшесі)</w:t>
            </w:r>
            <w:r>
              <w:br/>
            </w:r>
            <w:r>
              <w:rPr>
                <w:rFonts w:ascii="Times New Roman"/>
                <w:b w:val="false"/>
                <w:i w:val="false"/>
                <w:color w:val="000000"/>
                <w:sz w:val="20"/>
              </w:rPr>
              <w:t>
Местонахождение банка (филиал, подразделение банка)</w:t>
            </w:r>
          </w:p>
          <w:bookmarkEnd w:id="5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9"/>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_____________________________________________</w:t>
            </w:r>
          </w:p>
          <w:bookmarkEnd w:id="5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20"/>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bookmarkEnd w:id="5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21"/>
          <w:p>
            <w:pPr>
              <w:spacing w:after="20"/>
              <w:ind w:left="20"/>
              <w:jc w:val="both"/>
            </w:pPr>
            <w:r>
              <w:rPr>
                <w:rFonts w:ascii="Times New Roman"/>
                <w:b w:val="false"/>
                <w:i w:val="false"/>
                <w:color w:val="000000"/>
                <w:sz w:val="20"/>
              </w:rPr>
              <w:t>
Банктік шоттың түрі</w:t>
            </w:r>
            <w:r>
              <w:br/>
            </w:r>
            <w:r>
              <w:rPr>
                <w:rFonts w:ascii="Times New Roman"/>
                <w:b w:val="false"/>
                <w:i w:val="false"/>
                <w:color w:val="000000"/>
                <w:sz w:val="20"/>
              </w:rPr>
              <w:t>
Вид банковского счета</w:t>
            </w:r>
          </w:p>
          <w:bookmarkEnd w:id="5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 Идентификационный код клиента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22"/>
          <w:p>
            <w:pPr>
              <w:spacing w:after="20"/>
              <w:ind w:left="20"/>
              <w:jc w:val="both"/>
            </w:pPr>
            <w:r>
              <w:rPr>
                <w:rFonts w:ascii="Times New Roman"/>
                <w:b w:val="false"/>
                <w:i w:val="false"/>
                <w:color w:val="000000"/>
                <w:sz w:val="20"/>
              </w:rPr>
              <w:t>
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w:t>
            </w:r>
            <w:r>
              <w:br/>
            </w:r>
            <w:r>
              <w:rPr>
                <w:rFonts w:ascii="Times New Roman"/>
                <w:b w:val="false"/>
                <w:i w:val="false"/>
                <w:color w:val="000000"/>
                <w:sz w:val="20"/>
              </w:rPr>
              <w:t>
Подписи и оттиск печати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bookmarkEnd w:id="5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23"/>
          <w:p>
            <w:pPr>
              <w:spacing w:after="20"/>
              <w:ind w:left="20"/>
              <w:jc w:val="both"/>
            </w:pPr>
            <w:r>
              <w:rPr>
                <w:rFonts w:ascii="Times New Roman"/>
                <w:b w:val="false"/>
                <w:i w:val="false"/>
                <w:color w:val="000000"/>
                <w:sz w:val="20"/>
              </w:rPr>
              <w:t>
Лауызымы</w:t>
            </w:r>
            <w:r>
              <w:br/>
            </w:r>
            <w:r>
              <w:rPr>
                <w:rFonts w:ascii="Times New Roman"/>
                <w:b w:val="false"/>
                <w:i w:val="false"/>
                <w:color w:val="000000"/>
                <w:sz w:val="20"/>
              </w:rPr>
              <w:t xml:space="preserve">
Должность </w:t>
            </w:r>
          </w:p>
          <w:bookmarkEnd w:id="523"/>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24"/>
          <w:p>
            <w:pPr>
              <w:spacing w:after="20"/>
              <w:ind w:left="20"/>
              <w:jc w:val="both"/>
            </w:pPr>
            <w:r>
              <w:rPr>
                <w:rFonts w:ascii="Times New Roman"/>
                <w:b w:val="false"/>
                <w:i w:val="false"/>
                <w:color w:val="000000"/>
                <w:sz w:val="20"/>
              </w:rPr>
              <w:t>
Аты-жөні (ол бар болса)</w:t>
            </w:r>
            <w:r>
              <w:br/>
            </w:r>
            <w:r>
              <w:rPr>
                <w:rFonts w:ascii="Times New Roman"/>
                <w:b w:val="false"/>
                <w:i w:val="false"/>
                <w:color w:val="000000"/>
                <w:sz w:val="20"/>
              </w:rPr>
              <w:t>
Фамилия, имя, отчество (при его наличии)</w:t>
            </w:r>
          </w:p>
          <w:bookmarkEnd w:id="524"/>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25"/>
          <w:p>
            <w:pPr>
              <w:spacing w:after="20"/>
              <w:ind w:left="20"/>
              <w:jc w:val="both"/>
            </w:pPr>
            <w:r>
              <w:rPr>
                <w:rFonts w:ascii="Times New Roman"/>
                <w:b w:val="false"/>
                <w:i w:val="false"/>
                <w:color w:val="000000"/>
                <w:sz w:val="20"/>
              </w:rPr>
              <w:t>
Қол қою үлгісі</w:t>
            </w:r>
            <w:r>
              <w:br/>
            </w:r>
            <w:r>
              <w:rPr>
                <w:rFonts w:ascii="Times New Roman"/>
                <w:b w:val="false"/>
                <w:i w:val="false"/>
                <w:color w:val="000000"/>
                <w:sz w:val="20"/>
              </w:rPr>
              <w:t>
Образец подписи</w:t>
            </w:r>
          </w:p>
          <w:bookmarkEnd w:id="5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26"/>
          <w:p>
            <w:pPr>
              <w:spacing w:after="20"/>
              <w:ind w:left="20"/>
              <w:jc w:val="both"/>
            </w:pPr>
            <w:r>
              <w:rPr>
                <w:rFonts w:ascii="Times New Roman"/>
                <w:b w:val="false"/>
                <w:i w:val="false"/>
                <w:color w:val="000000"/>
                <w:sz w:val="20"/>
              </w:rPr>
              <w:t>
Мөр бедері үлгісі</w:t>
            </w:r>
            <w:r>
              <w:br/>
            </w:r>
            <w:r>
              <w:rPr>
                <w:rFonts w:ascii="Times New Roman"/>
                <w:b w:val="false"/>
                <w:i w:val="false"/>
                <w:color w:val="000000"/>
                <w:sz w:val="20"/>
              </w:rPr>
              <w:t>
Образец оттиска печати</w:t>
            </w:r>
          </w:p>
          <w:bookmarkEnd w:id="52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27"/>
          <w:p>
            <w:pPr>
              <w:spacing w:after="20"/>
              <w:ind w:left="20"/>
              <w:jc w:val="both"/>
            </w:pPr>
            <w:r>
              <w:rPr>
                <w:rFonts w:ascii="Times New Roman"/>
                <w:b w:val="false"/>
                <w:i w:val="false"/>
                <w:color w:val="000000"/>
                <w:sz w:val="20"/>
              </w:rPr>
              <w:t>
Бірінші қол</w:t>
            </w:r>
            <w:r>
              <w:br/>
            </w:r>
            <w:r>
              <w:rPr>
                <w:rFonts w:ascii="Times New Roman"/>
                <w:b w:val="false"/>
                <w:i w:val="false"/>
                <w:color w:val="000000"/>
                <w:sz w:val="20"/>
              </w:rPr>
              <w:t>
Первая подпись</w:t>
            </w:r>
          </w:p>
          <w:bookmarkEnd w:id="52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8"/>
          <w:p>
            <w:pPr>
              <w:spacing w:after="20"/>
              <w:ind w:left="20"/>
              <w:jc w:val="both"/>
            </w:pPr>
            <w:r>
              <w:rPr>
                <w:rFonts w:ascii="Times New Roman"/>
                <w:b w:val="false"/>
                <w:i w:val="false"/>
                <w:color w:val="000000"/>
                <w:sz w:val="20"/>
              </w:rPr>
              <w:t>
Екінші қол</w:t>
            </w:r>
            <w:r>
              <w:br/>
            </w:r>
            <w:r>
              <w:rPr>
                <w:rFonts w:ascii="Times New Roman"/>
                <w:b w:val="false"/>
                <w:i w:val="false"/>
                <w:color w:val="000000"/>
                <w:sz w:val="20"/>
              </w:rPr>
              <w:t>
Вторая подпись</w:t>
            </w:r>
          </w:p>
          <w:bookmarkEnd w:id="528"/>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bl>
    <w:bookmarkStart w:name="z605" w:id="529"/>
    <w:p>
      <w:pPr>
        <w:spacing w:after="0"/>
        <w:ind w:left="0"/>
        <w:jc w:val="both"/>
      </w:pPr>
      <w:r>
        <w:rPr>
          <w:rFonts w:ascii="Times New Roman"/>
          <w:b w:val="false"/>
          <w:i w:val="false"/>
          <w:color w:val="000000"/>
          <w:sz w:val="28"/>
        </w:rPr>
        <w:t>
      Сырт жағы</w:t>
      </w:r>
    </w:p>
    <w:bookmarkEnd w:id="529"/>
    <w:bookmarkStart w:name="z606" w:id="530"/>
    <w:p>
      <w:pPr>
        <w:spacing w:after="0"/>
        <w:ind w:left="0"/>
        <w:jc w:val="both"/>
      </w:pPr>
      <w:r>
        <w:rPr>
          <w:rFonts w:ascii="Times New Roman"/>
          <w:b w:val="false"/>
          <w:i w:val="false"/>
          <w:color w:val="000000"/>
          <w:sz w:val="28"/>
        </w:rPr>
        <w:t xml:space="preserve">
      Оборотная сторона </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7"/>
        <w:gridCol w:w="1555"/>
        <w:gridCol w:w="3718"/>
      </w:tblGrid>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31"/>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r>
              <w:br/>
            </w:r>
            <w:r>
              <w:rPr>
                <w:rFonts w:ascii="Times New Roman"/>
                <w:b w:val="false"/>
                <w:i w:val="false"/>
                <w:color w:val="000000"/>
                <w:sz w:val="20"/>
              </w:rPr>
              <w:t>
Фамилия, имя, отчество  (при его наличии) лица, подтверждающего подлинность образцов</w:t>
            </w:r>
          </w:p>
          <w:bookmarkEnd w:id="531"/>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32"/>
          <w:p>
            <w:pPr>
              <w:spacing w:after="20"/>
              <w:ind w:left="20"/>
              <w:jc w:val="both"/>
            </w:pPr>
            <w:r>
              <w:rPr>
                <w:rFonts w:ascii="Times New Roman"/>
                <w:b w:val="false"/>
                <w:i w:val="false"/>
                <w:color w:val="000000"/>
                <w:sz w:val="20"/>
              </w:rPr>
              <w:t>
Үлгілерді растау күні</w:t>
            </w:r>
            <w:r>
              <w:br/>
            </w:r>
            <w:r>
              <w:rPr>
                <w:rFonts w:ascii="Times New Roman"/>
                <w:b w:val="false"/>
                <w:i w:val="false"/>
                <w:color w:val="000000"/>
                <w:sz w:val="20"/>
              </w:rPr>
              <w:t xml:space="preserve">
Дата удостоверения образцов </w:t>
            </w:r>
          </w:p>
          <w:bookmarkEnd w:id="532"/>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33"/>
          <w:p>
            <w:pPr>
              <w:spacing w:after="20"/>
              <w:ind w:left="20"/>
              <w:jc w:val="both"/>
            </w:pPr>
            <w:r>
              <w:rPr>
                <w:rFonts w:ascii="Times New Roman"/>
                <w:b w:val="false"/>
                <w:i w:val="false"/>
                <w:color w:val="000000"/>
                <w:sz w:val="20"/>
              </w:rPr>
              <w:t>
Үлгілердің, мөрдің түпнұсқалылығын растайтын тұлғаның қолы</w:t>
            </w:r>
            <w:r>
              <w:br/>
            </w:r>
            <w:r>
              <w:rPr>
                <w:rFonts w:ascii="Times New Roman"/>
                <w:b w:val="false"/>
                <w:i w:val="false"/>
                <w:color w:val="000000"/>
                <w:sz w:val="20"/>
              </w:rPr>
              <w:t>
Подпись лица, подтверждающего подлинность образцов, печать</w:t>
            </w:r>
          </w:p>
          <w:bookmarkEnd w:id="533"/>
        </w:tc>
      </w:tr>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платежей</w:t>
            </w:r>
            <w:r>
              <w:br/>
            </w:r>
            <w:r>
              <w:rPr>
                <w:rFonts w:ascii="Times New Roman"/>
                <w:b w:val="false"/>
                <w:i w:val="false"/>
                <w:color w:val="000000"/>
                <w:sz w:val="20"/>
              </w:rPr>
              <w:t>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открытия, ведения</w:t>
            </w:r>
            <w:r>
              <w:br/>
            </w:r>
            <w:r>
              <w:rPr>
                <w:rFonts w:ascii="Times New Roman"/>
                <w:b w:val="false"/>
                <w:i w:val="false"/>
                <w:color w:val="000000"/>
                <w:sz w:val="20"/>
              </w:rPr>
              <w:t>и закрытия банковских</w:t>
            </w:r>
            <w:r>
              <w:br/>
            </w:r>
            <w:r>
              <w:rPr>
                <w:rFonts w:ascii="Times New Roman"/>
                <w:b w:val="false"/>
                <w:i w:val="false"/>
                <w:color w:val="000000"/>
                <w:sz w:val="20"/>
              </w:rPr>
              <w:t>счетов клиентов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3" w:id="534"/>
    <w:p>
      <w:pPr>
        <w:spacing w:after="0"/>
        <w:ind w:left="0"/>
        <w:jc w:val="left"/>
      </w:pPr>
      <w:r>
        <w:rPr>
          <w:rFonts w:ascii="Times New Roman"/>
          <w:b/>
          <w:i w:val="false"/>
          <w:color w:val="000000"/>
        </w:rPr>
        <w:t xml:space="preserve"> Қол қою үлгілері бар құжат Документ с образцами подписей</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3"/>
        <w:gridCol w:w="10590"/>
        <w:gridCol w:w="15"/>
        <w:gridCol w:w="186"/>
        <w:gridCol w:w="30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35"/>
          <w:p>
            <w:pPr>
              <w:spacing w:after="20"/>
              <w:ind w:left="20"/>
              <w:jc w:val="both"/>
            </w:pPr>
            <w:r>
              <w:rPr>
                <w:rFonts w:ascii="Times New Roman"/>
                <w:b w:val="false"/>
                <w:i w:val="false"/>
                <w:color w:val="000000"/>
                <w:sz w:val="20"/>
              </w:rPr>
              <w:t>
Банктің клиенті</w:t>
            </w:r>
            <w:r>
              <w:br/>
            </w:r>
            <w:r>
              <w:rPr>
                <w:rFonts w:ascii="Times New Roman"/>
                <w:b w:val="false"/>
                <w:i w:val="false"/>
                <w:color w:val="000000"/>
                <w:sz w:val="20"/>
              </w:rPr>
              <w:t>
Клиент банка</w:t>
            </w:r>
          </w:p>
          <w:bookmarkEnd w:id="5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6"/>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Наименование</w:t>
            </w:r>
          </w:p>
          <w:bookmarkEnd w:id="536"/>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7"/>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Коды</w:t>
            </w:r>
          </w:p>
          <w:bookmarkEnd w:id="537"/>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8"/>
          <w:p>
            <w:pPr>
              <w:spacing w:after="20"/>
              <w:ind w:left="20"/>
              <w:jc w:val="both"/>
            </w:pPr>
            <w:r>
              <w:rPr>
                <w:rFonts w:ascii="Times New Roman"/>
                <w:b w:val="false"/>
                <w:i w:val="false"/>
                <w:color w:val="000000"/>
                <w:sz w:val="20"/>
              </w:rPr>
              <w:t>
Банктің белгілеулері</w:t>
            </w:r>
            <w:r>
              <w:br/>
            </w:r>
            <w:r>
              <w:rPr>
                <w:rFonts w:ascii="Times New Roman"/>
                <w:b w:val="false"/>
                <w:i w:val="false"/>
                <w:color w:val="000000"/>
                <w:sz w:val="20"/>
              </w:rPr>
              <w:t>
Отметки банка</w:t>
            </w:r>
          </w:p>
          <w:bookmarkEnd w:id="538"/>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39"/>
          <w:p>
            <w:pPr>
              <w:spacing w:after="20"/>
              <w:ind w:left="20"/>
              <w:jc w:val="both"/>
            </w:pPr>
            <w:r>
              <w:rPr>
                <w:rFonts w:ascii="Times New Roman"/>
                <w:b w:val="false"/>
                <w:i w:val="false"/>
                <w:color w:val="000000"/>
                <w:sz w:val="20"/>
              </w:rPr>
              <w:t>
Банк клиентінің орналасқан жері Местонахождение</w:t>
            </w:r>
            <w:r>
              <w:br/>
            </w:r>
            <w:r>
              <w:rPr>
                <w:rFonts w:ascii="Times New Roman"/>
                <w:b w:val="false"/>
                <w:i w:val="false"/>
                <w:color w:val="000000"/>
                <w:sz w:val="20"/>
              </w:rPr>
              <w:t>
клиента банка</w:t>
            </w:r>
          </w:p>
          <w:bookmarkEnd w:id="5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40"/>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bookmarkEnd w:id="5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41"/>
          <w:p>
            <w:pPr>
              <w:spacing w:after="20"/>
              <w:ind w:left="20"/>
              <w:jc w:val="both"/>
            </w:pPr>
            <w:r>
              <w:rPr>
                <w:rFonts w:ascii="Times New Roman"/>
                <w:b w:val="false"/>
                <w:i w:val="false"/>
                <w:color w:val="000000"/>
                <w:sz w:val="20"/>
              </w:rPr>
              <w:t>
Банк (банктің филиалы, бөлімшесі)</w:t>
            </w:r>
            <w:r>
              <w:br/>
            </w:r>
            <w:r>
              <w:rPr>
                <w:rFonts w:ascii="Times New Roman"/>
                <w:b w:val="false"/>
                <w:i w:val="false"/>
                <w:color w:val="000000"/>
                <w:sz w:val="20"/>
              </w:rPr>
              <w:t>
Банк (филиал, подразделение банка)</w:t>
            </w:r>
          </w:p>
          <w:bookmarkEnd w:id="5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42"/>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Атауы </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Наименование</w:t>
            </w:r>
          </w:p>
          <w:bookmarkEnd w:id="54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3"/>
          <w:p>
            <w:pPr>
              <w:spacing w:after="20"/>
              <w:ind w:left="20"/>
              <w:jc w:val="both"/>
            </w:pPr>
            <w:r>
              <w:rPr>
                <w:rFonts w:ascii="Times New Roman"/>
                <w:b w:val="false"/>
                <w:i w:val="false"/>
                <w:color w:val="000000"/>
                <w:sz w:val="20"/>
              </w:rPr>
              <w:t>
Банктің орналасқан жері (банктің филиалы, бөлімшесі)</w:t>
            </w:r>
            <w:r>
              <w:br/>
            </w:r>
            <w:r>
              <w:rPr>
                <w:rFonts w:ascii="Times New Roman"/>
                <w:b w:val="false"/>
                <w:i w:val="false"/>
                <w:color w:val="000000"/>
                <w:sz w:val="20"/>
              </w:rPr>
              <w:t>
Местонахождение банка (филиал, подразделение банка)</w:t>
            </w:r>
          </w:p>
          <w:bookmarkEnd w:id="5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44"/>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_____________________________________________</w:t>
            </w:r>
          </w:p>
          <w:bookmarkEnd w:id="54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45"/>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bookmarkEnd w:id="5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46"/>
          <w:p>
            <w:pPr>
              <w:spacing w:after="20"/>
              <w:ind w:left="20"/>
              <w:jc w:val="both"/>
            </w:pPr>
            <w:r>
              <w:rPr>
                <w:rFonts w:ascii="Times New Roman"/>
                <w:b w:val="false"/>
                <w:i w:val="false"/>
                <w:color w:val="000000"/>
                <w:sz w:val="20"/>
              </w:rPr>
              <w:t>
Банктік шоттың түрі</w:t>
            </w:r>
            <w:r>
              <w:br/>
            </w:r>
            <w:r>
              <w:rPr>
                <w:rFonts w:ascii="Times New Roman"/>
                <w:b w:val="false"/>
                <w:i w:val="false"/>
                <w:color w:val="000000"/>
                <w:sz w:val="20"/>
              </w:rPr>
              <w:t>
Вид банковского счета</w:t>
            </w:r>
          </w:p>
          <w:bookmarkEnd w:id="5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 Идентификационный код клиента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7"/>
          <w:p>
            <w:pPr>
              <w:spacing w:after="20"/>
              <w:ind w:left="20"/>
              <w:jc w:val="both"/>
            </w:pPr>
            <w:r>
              <w:rPr>
                <w:rFonts w:ascii="Times New Roman"/>
                <w:b w:val="false"/>
                <w:i w:val="false"/>
                <w:color w:val="000000"/>
                <w:sz w:val="20"/>
              </w:rPr>
              <w:t>
Осы құжатта көрсетілген қол қою үлгілеріне сәйкес қол қою және мөр бедері клиенттің келісімін талап ететін банктік шот бойынша барлық операцияларды жүзеге асырған кезде міндетті</w:t>
            </w:r>
            <w:r>
              <w:br/>
            </w:r>
            <w:r>
              <w:rPr>
                <w:rFonts w:ascii="Times New Roman"/>
                <w:b w:val="false"/>
                <w:i w:val="false"/>
                <w:color w:val="000000"/>
                <w:sz w:val="20"/>
              </w:rPr>
              <w:t>
Подписи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bookmarkEnd w:id="5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8"/>
          <w:p>
            <w:pPr>
              <w:spacing w:after="20"/>
              <w:ind w:left="20"/>
              <w:jc w:val="both"/>
            </w:pPr>
            <w:r>
              <w:rPr>
                <w:rFonts w:ascii="Times New Roman"/>
                <w:b w:val="false"/>
                <w:i w:val="false"/>
                <w:color w:val="000000"/>
                <w:sz w:val="20"/>
              </w:rPr>
              <w:t>
Лауызымы</w:t>
            </w:r>
            <w:r>
              <w:br/>
            </w:r>
            <w:r>
              <w:rPr>
                <w:rFonts w:ascii="Times New Roman"/>
                <w:b w:val="false"/>
                <w:i w:val="false"/>
                <w:color w:val="000000"/>
                <w:sz w:val="20"/>
              </w:rPr>
              <w:t xml:space="preserve">
Должность </w:t>
            </w:r>
          </w:p>
          <w:bookmarkEnd w:id="548"/>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9"/>
          <w:p>
            <w:pPr>
              <w:spacing w:after="20"/>
              <w:ind w:left="20"/>
              <w:jc w:val="both"/>
            </w:pPr>
            <w:r>
              <w:rPr>
                <w:rFonts w:ascii="Times New Roman"/>
                <w:b w:val="false"/>
                <w:i w:val="false"/>
                <w:color w:val="000000"/>
                <w:sz w:val="20"/>
              </w:rPr>
              <w:t>
Аты-жөні (ол бар болса)</w:t>
            </w:r>
            <w:r>
              <w:br/>
            </w:r>
            <w:r>
              <w:rPr>
                <w:rFonts w:ascii="Times New Roman"/>
                <w:b w:val="false"/>
                <w:i w:val="false"/>
                <w:color w:val="000000"/>
                <w:sz w:val="20"/>
              </w:rPr>
              <w:t>
Фамилия, имя, отчество (при его наличии)</w:t>
            </w:r>
          </w:p>
          <w:bookmarkEnd w:id="5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50"/>
          <w:p>
            <w:pPr>
              <w:spacing w:after="20"/>
              <w:ind w:left="20"/>
              <w:jc w:val="both"/>
            </w:pPr>
            <w:r>
              <w:rPr>
                <w:rFonts w:ascii="Times New Roman"/>
                <w:b w:val="false"/>
                <w:i w:val="false"/>
                <w:color w:val="000000"/>
                <w:sz w:val="20"/>
              </w:rPr>
              <w:t>
Қол қою үлгісі</w:t>
            </w:r>
            <w:r>
              <w:br/>
            </w:r>
            <w:r>
              <w:rPr>
                <w:rFonts w:ascii="Times New Roman"/>
                <w:b w:val="false"/>
                <w:i w:val="false"/>
                <w:color w:val="000000"/>
                <w:sz w:val="20"/>
              </w:rPr>
              <w:t>
Образец подписи</w:t>
            </w:r>
          </w:p>
          <w:bookmarkEnd w:id="55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51"/>
          <w:p>
            <w:pPr>
              <w:spacing w:after="20"/>
              <w:ind w:left="20"/>
              <w:jc w:val="both"/>
            </w:pPr>
            <w:r>
              <w:rPr>
                <w:rFonts w:ascii="Times New Roman"/>
                <w:b w:val="false"/>
                <w:i w:val="false"/>
                <w:color w:val="000000"/>
                <w:sz w:val="20"/>
              </w:rPr>
              <w:t>
Бірінші қол</w:t>
            </w:r>
            <w:r>
              <w:br/>
            </w:r>
            <w:r>
              <w:rPr>
                <w:rFonts w:ascii="Times New Roman"/>
                <w:b w:val="false"/>
                <w:i w:val="false"/>
                <w:color w:val="000000"/>
                <w:sz w:val="20"/>
              </w:rPr>
              <w:t>
Первая подпись</w:t>
            </w:r>
          </w:p>
          <w:bookmarkEnd w:id="55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52"/>
          <w:p>
            <w:pPr>
              <w:spacing w:after="20"/>
              <w:ind w:left="20"/>
              <w:jc w:val="both"/>
            </w:pPr>
            <w:r>
              <w:rPr>
                <w:rFonts w:ascii="Times New Roman"/>
                <w:b w:val="false"/>
                <w:i w:val="false"/>
                <w:color w:val="000000"/>
                <w:sz w:val="20"/>
              </w:rPr>
              <w:t>
Екінші қол</w:t>
            </w:r>
            <w:r>
              <w:br/>
            </w:r>
            <w:r>
              <w:rPr>
                <w:rFonts w:ascii="Times New Roman"/>
                <w:b w:val="false"/>
                <w:i w:val="false"/>
                <w:color w:val="000000"/>
                <w:sz w:val="20"/>
              </w:rPr>
              <w:t>
Вторая подпись</w:t>
            </w:r>
          </w:p>
          <w:bookmarkEnd w:id="55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6" w:id="553"/>
    <w:p>
      <w:pPr>
        <w:spacing w:after="0"/>
        <w:ind w:left="0"/>
        <w:jc w:val="both"/>
      </w:pPr>
      <w:r>
        <w:rPr>
          <w:rFonts w:ascii="Times New Roman"/>
          <w:b w:val="false"/>
          <w:i w:val="false"/>
          <w:color w:val="000000"/>
          <w:sz w:val="28"/>
        </w:rPr>
        <w:t>
      Сырт жағы</w:t>
      </w:r>
    </w:p>
    <w:bookmarkEnd w:id="553"/>
    <w:bookmarkStart w:name="z637" w:id="554"/>
    <w:p>
      <w:pPr>
        <w:spacing w:after="0"/>
        <w:ind w:left="0"/>
        <w:jc w:val="both"/>
      </w:pPr>
      <w:r>
        <w:rPr>
          <w:rFonts w:ascii="Times New Roman"/>
          <w:b w:val="false"/>
          <w:i w:val="false"/>
          <w:color w:val="000000"/>
          <w:sz w:val="28"/>
        </w:rPr>
        <w:t xml:space="preserve">
      Оборотная сторона </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1"/>
        <w:gridCol w:w="2229"/>
      </w:tblGrid>
      <w:tr>
        <w:trPr>
          <w:trHeight w:val="30" w:hRule="atLeast"/>
        </w:trPr>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5"/>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r>
              <w:br/>
            </w:r>
            <w:r>
              <w:rPr>
                <w:rFonts w:ascii="Times New Roman"/>
                <w:b w:val="false"/>
                <w:i w:val="false"/>
                <w:color w:val="000000"/>
                <w:sz w:val="20"/>
              </w:rPr>
              <w:t>
Фамилия, имя, отчество (при его наличии) лица, подтверждающего подлинность образцов</w:t>
            </w:r>
          </w:p>
          <w:bookmarkEnd w:id="555"/>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6"/>
          <w:p>
            <w:pPr>
              <w:spacing w:after="20"/>
              <w:ind w:left="20"/>
              <w:jc w:val="both"/>
            </w:pPr>
            <w:r>
              <w:rPr>
                <w:rFonts w:ascii="Times New Roman"/>
                <w:b w:val="false"/>
                <w:i w:val="false"/>
                <w:color w:val="000000"/>
                <w:sz w:val="20"/>
              </w:rPr>
              <w:t>
Үлгілерді растау күні</w:t>
            </w:r>
            <w:r>
              <w:br/>
            </w:r>
            <w:r>
              <w:rPr>
                <w:rFonts w:ascii="Times New Roman"/>
                <w:b w:val="false"/>
                <w:i w:val="false"/>
                <w:color w:val="000000"/>
                <w:sz w:val="20"/>
              </w:rPr>
              <w:t xml:space="preserve">
Дата удостоверения образцов </w:t>
            </w:r>
          </w:p>
          <w:bookmarkEnd w:id="556"/>
        </w:tc>
      </w:tr>
      <w:tr>
        <w:trPr>
          <w:trHeight w:val="30" w:hRule="atLeast"/>
        </w:trPr>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платежей</w:t>
            </w:r>
            <w:r>
              <w:br/>
            </w:r>
            <w:r>
              <w:rPr>
                <w:rFonts w:ascii="Times New Roman"/>
                <w:b w:val="false"/>
                <w:i w:val="false"/>
                <w:color w:val="000000"/>
                <w:sz w:val="20"/>
              </w:rPr>
              <w:t>и платежных систем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w:t>
            </w:r>
            <w:r>
              <w:br/>
            </w:r>
            <w:r>
              <w:rPr>
                <w:rFonts w:ascii="Times New Roman"/>
                <w:b w:val="false"/>
                <w:i w:val="false"/>
                <w:color w:val="000000"/>
                <w:sz w:val="20"/>
              </w:rPr>
              <w:t>(или)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Форма</w:t>
            </w:r>
          </w:p>
        </w:tc>
      </w:tr>
    </w:tbl>
    <w:bookmarkStart w:name="z643" w:id="557"/>
    <w:p>
      <w:pPr>
        <w:spacing w:after="0"/>
        <w:ind w:left="0"/>
        <w:jc w:val="left"/>
      </w:pPr>
      <w:r>
        <w:rPr>
          <w:rFonts w:ascii="Times New Roman"/>
          <w:b/>
          <w:i w:val="false"/>
          <w:color w:val="000000"/>
        </w:rPr>
        <w:t xml:space="preserve"> Заявление на перевод денег №____</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0"/>
        <w:gridCol w:w="84"/>
        <w:gridCol w:w="1142"/>
        <w:gridCol w:w="299"/>
        <w:gridCol w:w="1108"/>
        <w:gridCol w:w="1611"/>
        <w:gridCol w:w="606"/>
      </w:tblGrid>
      <w:tr>
        <w:trPr>
          <w:trHeight w:val="30" w:hRule="atLeast"/>
        </w:trPr>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Дебетовать счет     ИИК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физических и юридических лиц) либо номер документа, удостоверяющего личность отправителя денег (для физического лица)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Комиссию списать со счета ИИК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558"/>
    <w:p>
      <w:pPr>
        <w:spacing w:after="0"/>
        <w:ind w:left="0"/>
        <w:jc w:val="both"/>
      </w:pPr>
      <w:r>
        <w:rPr>
          <w:rFonts w:ascii="Times New Roman"/>
          <w:b w:val="false"/>
          <w:i w:val="false"/>
          <w:color w:val="000000"/>
          <w:sz w:val="28"/>
        </w:rPr>
        <w:t>
       І Резидент- (1); Нерезидент - (2);</w:t>
      </w:r>
    </w:p>
    <w:bookmarkEnd w:id="558"/>
    <w:bookmarkStart w:name="z645" w:id="559"/>
    <w:p>
      <w:pPr>
        <w:spacing w:after="0"/>
        <w:ind w:left="0"/>
        <w:jc w:val="both"/>
      </w:pPr>
      <w:r>
        <w:rPr>
          <w:rFonts w:ascii="Times New Roman"/>
          <w:b w:val="false"/>
          <w:i w:val="false"/>
          <w:color w:val="000000"/>
          <w:sz w:val="28"/>
        </w:rPr>
        <w:t>
       II - Сектор экономики (0-9)</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25"/>
        <w:gridCol w:w="1500"/>
        <w:gridCol w:w="454"/>
        <w:gridCol w:w="917"/>
        <w:gridCol w:w="454"/>
        <w:gridCol w:w="3206"/>
        <w:gridCol w:w="3335"/>
        <w:gridCol w:w="9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Кредитовать счет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60"/>
          <w:p>
            <w:pPr>
              <w:spacing w:after="20"/>
              <w:ind w:left="20"/>
              <w:jc w:val="both"/>
            </w:pPr>
            <w:r>
              <w:rPr>
                <w:rFonts w:ascii="Times New Roman"/>
                <w:b w:val="false"/>
                <w:i w:val="false"/>
                <w:color w:val="000000"/>
                <w:sz w:val="20"/>
              </w:rPr>
              <w:t>
 ИИН (БИН)</w:t>
            </w:r>
            <w:r>
              <w:br/>
            </w:r>
            <w:r>
              <w:rPr>
                <w:rFonts w:ascii="Times New Roman"/>
                <w:b w:val="false"/>
                <w:i w:val="false"/>
                <w:color w:val="000000"/>
                <w:sz w:val="20"/>
              </w:rPr>
              <w:t>
 (если имеется)</w:t>
            </w:r>
          </w:p>
          <w:bookmarkEnd w:id="5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7" w:id="561"/>
    <w:p>
      <w:pPr>
        <w:spacing w:after="0"/>
        <w:ind w:left="0"/>
        <w:jc w:val="both"/>
      </w:pPr>
      <w:r>
        <w:rPr>
          <w:rFonts w:ascii="Times New Roman"/>
          <w:b w:val="false"/>
          <w:i w:val="false"/>
          <w:color w:val="000000"/>
          <w:sz w:val="28"/>
        </w:rPr>
        <w:t>
       IIІ Резидент- (1); Нерезидент - (2);</w:t>
      </w:r>
    </w:p>
    <w:bookmarkEnd w:id="561"/>
    <w:bookmarkStart w:name="z648" w:id="562"/>
    <w:p>
      <w:pPr>
        <w:spacing w:after="0"/>
        <w:ind w:left="0"/>
        <w:jc w:val="both"/>
      </w:pPr>
      <w:r>
        <w:rPr>
          <w:rFonts w:ascii="Times New Roman"/>
          <w:b w:val="false"/>
          <w:i w:val="false"/>
          <w:color w:val="000000"/>
          <w:sz w:val="28"/>
        </w:rPr>
        <w:t>
      IV - Сектор экономики (0-9)</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534"/>
        <w:gridCol w:w="3123"/>
        <w:gridCol w:w="61"/>
        <w:gridCol w:w="989"/>
        <w:gridCol w:w="990"/>
        <w:gridCol w:w="480"/>
        <w:gridCol w:w="670"/>
        <w:gridCol w:w="13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бенефициара </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Банк-посредник</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3"/>
          <w:p>
            <w:pPr>
              <w:spacing w:after="20"/>
              <w:ind w:left="20"/>
              <w:jc w:val="both"/>
            </w:pPr>
            <w:r>
              <w:rPr>
                <w:rFonts w:ascii="Times New Roman"/>
                <w:b w:val="false"/>
                <w:i w:val="false"/>
                <w:color w:val="000000"/>
                <w:sz w:val="20"/>
              </w:rPr>
              <w:t xml:space="preserve">
Комиссии Банка </w:t>
            </w:r>
            <w:r>
              <w:br/>
            </w:r>
            <w:r>
              <w:rPr>
                <w:rFonts w:ascii="Times New Roman"/>
                <w:b w:val="false"/>
                <w:i w:val="false"/>
                <w:color w:val="000000"/>
                <w:sz w:val="20"/>
              </w:rPr>
              <w:t>
</w:t>
            </w:r>
            <w:r>
              <w:rPr>
                <w:rFonts w:ascii="Times New Roman"/>
                <w:b w:val="false"/>
                <w:i w:val="false"/>
                <w:color w:val="000000"/>
                <w:sz w:val="20"/>
              </w:rPr>
              <w:t>За счет отправителя денег</w:t>
            </w:r>
            <w:r>
              <w:br/>
            </w:r>
            <w:r>
              <w:rPr>
                <w:rFonts w:ascii="Times New Roman"/>
                <w:b w:val="false"/>
                <w:i w:val="false"/>
                <w:color w:val="000000"/>
                <w:sz w:val="20"/>
              </w:rPr>
              <w:t xml:space="preserve">
За счет бенефициара </w:t>
            </w:r>
          </w:p>
          <w:bookmarkEnd w:id="563"/>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4"/>
          <w:p>
            <w:pPr>
              <w:spacing w:after="20"/>
              <w:ind w:left="20"/>
              <w:jc w:val="both"/>
            </w:pPr>
            <w:r>
              <w:rPr>
                <w:rFonts w:ascii="Times New Roman"/>
                <w:b w:val="false"/>
                <w:i w:val="false"/>
                <w:color w:val="000000"/>
                <w:sz w:val="20"/>
              </w:rPr>
              <w:t>
Комиссии Банка Посредника</w:t>
            </w:r>
            <w:r>
              <w:br/>
            </w:r>
            <w:r>
              <w:rPr>
                <w:rFonts w:ascii="Times New Roman"/>
                <w:b w:val="false"/>
                <w:i w:val="false"/>
                <w:color w:val="000000"/>
                <w:sz w:val="20"/>
              </w:rPr>
              <w:t>
</w:t>
            </w:r>
            <w:r>
              <w:rPr>
                <w:rFonts w:ascii="Times New Roman"/>
                <w:b w:val="false"/>
                <w:i w:val="false"/>
                <w:color w:val="000000"/>
                <w:sz w:val="20"/>
              </w:rPr>
              <w:t xml:space="preserve">За счет отправителя денег </w:t>
            </w:r>
            <w:r>
              <w:br/>
            </w:r>
            <w:r>
              <w:rPr>
                <w:rFonts w:ascii="Times New Roman"/>
                <w:b w:val="false"/>
                <w:i w:val="false"/>
                <w:color w:val="000000"/>
                <w:sz w:val="20"/>
              </w:rPr>
              <w:t xml:space="preserve">
За счет бенефициара </w:t>
            </w:r>
          </w:p>
          <w:bookmarkEnd w:id="56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Дата</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отправителя денег</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5"/>
          <w:p>
            <w:pPr>
              <w:spacing w:after="20"/>
              <w:ind w:left="20"/>
              <w:jc w:val="both"/>
            </w:pPr>
            <w:r>
              <w:rPr>
                <w:rFonts w:ascii="Times New Roman"/>
                <w:b w:val="false"/>
                <w:i w:val="false"/>
                <w:color w:val="000000"/>
                <w:sz w:val="20"/>
              </w:rPr>
              <w:t>
Фамилия, имя, отчество (при его наличии) руководителя (уполномоченного лица)</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главного бухгалтера (уполномоченного лица) </w:t>
            </w:r>
            <w:r>
              <w:br/>
            </w:r>
            <w:r>
              <w:rPr>
                <w:rFonts w:ascii="Times New Roman"/>
                <w:b w:val="false"/>
                <w:i w:val="false"/>
                <w:color w:val="000000"/>
                <w:sz w:val="20"/>
              </w:rPr>
              <w:t>
подпись _______________________</w:t>
            </w:r>
          </w:p>
          <w:bookmarkEnd w:id="565"/>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66"/>
          <w:p>
            <w:pPr>
              <w:spacing w:after="20"/>
              <w:ind w:left="20"/>
              <w:jc w:val="both"/>
            </w:pPr>
            <w:r>
              <w:rPr>
                <w:rFonts w:ascii="Times New Roman"/>
                <w:b w:val="false"/>
                <w:i w:val="false"/>
                <w:color w:val="000000"/>
                <w:sz w:val="20"/>
              </w:rPr>
              <w:t>
"__" _____________ года</w:t>
            </w:r>
            <w:r>
              <w:br/>
            </w:r>
            <w:r>
              <w:rPr>
                <w:rFonts w:ascii="Times New Roman"/>
                <w:b w:val="false"/>
                <w:i w:val="false"/>
                <w:color w:val="000000"/>
                <w:sz w:val="20"/>
              </w:rPr>
              <w:t>
подписи ответственных исполнителей</w:t>
            </w:r>
            <w:r>
              <w:br/>
            </w:r>
            <w:r>
              <w:rPr>
                <w:rFonts w:ascii="Times New Roman"/>
                <w:b w:val="false"/>
                <w:i w:val="false"/>
                <w:color w:val="000000"/>
                <w:sz w:val="20"/>
              </w:rPr>
              <w:t>____________________________</w:t>
            </w:r>
          </w:p>
          <w:bookmarkEnd w:id="56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