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12d3" w14:textId="be01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по вопросам регистрации актов гражданского состояния граждан Республики Казахстан за рубежом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22 октября 2018 года № 11-1-4/475. Зарегистрирован в Министерстве юстиции Республики Казахстан 8 ноября 2018 года № 17709. Утратил силу приказом Министра иностранных дел Республики Казахстан от 12 июня 2020 года № 11-1-4/192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12.06.2020 </w:t>
      </w:r>
      <w:r>
        <w:rPr>
          <w:rFonts w:ascii="Times New Roman"/>
          <w:b w:val="false"/>
          <w:i w:val="false"/>
          <w:color w:val="ff0000"/>
          <w:sz w:val="28"/>
        </w:rPr>
        <w:t>№ 11-1-4/192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рождения ребенка за рубежом"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установления отцовства (материнства) за рубежом" согласно приложению 2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заключения брака (супружества) за рубежом" согласно приложению 3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расторжения брака (супружества) за рубежом" согласно приложению 4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усыновления (удочерения) ребенка за рубежом" согласно приложению 5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перемены имени, отчества, фамилии за рубежом" согласно приложению 6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смерти за рубежом" согласно приложению 7 к настоящему приказу.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иностранных дел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юридической экспертизы Министерства иностранных дел Республики Казахстан сведений о выполнении мероприятий, предусмотренных в подпунктах 1), 2), 3)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11-1-4/475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рождения ребенка за рубежом"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"Государственная регистрация рождения ребенка за рубежом" (далее – государственная услуга) оказывается загранучреждениями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рождения ребенка за рубежом", утвержденного приказом Министра иностранных дел Республики Казахстан от 16 мая 2018 года № 11-1-4/183 (зарегистрирован в Реестре государственной регистрации нормативных правовых актов № 17089) (далее – Стандарт).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услугодателя.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рождении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 заявления физического лица (далее –услугополучатель) либо его законного представителя с предоставлением документов, подтверждающих полномочия на представительство.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1 – прием, регистрация документов услугодателем – 1 (один) рабочий день;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2 – рассмотрение и проверка документов услугодателем, направление сканированных копий посредством электронной почты уполномоченному сотруднику Министерства иностранных дел Республики Казахстан (далее – МИД РК) для заполнения актовой записи в информационной системе "Регистрационный пункт "ЗАГС" (далее – ИС "РП "ЗАГС") – 1 (один) рабочий день;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3 – заполнение, регистрация уполномоченным сотрудником МИД РК акта гражданского состояния в ИС "РП "ЗАГС" и направление услугодателю посредством электронной почты заполненную актовую запись – 2 (два) рабочих дня;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4 – оформление и выдача услугодателем свидетельства о рождении либо мотивированного ответа об отказе в оказании государственной услуги – 1 (один) рабочий день.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(действию) 1 – отметка о принятии документов на копии заявления;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(действию) 2 – решение услугодателя о направлении документов уполномоченному сотруднику МИД РК для заполнения актовой записи в ИС "РП "ЗАГС";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(действию) 3 – актовая запись о регистрации рождения ребенка в ИС "РП "ЗАГС";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процедуре (действию) 4 – свидетельство о рождении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 консульское должностное лицо услугодателя и уполномоченный сотрудник МИД РК.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(действий), необходимых для оказания государственной услуги: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услугодателя осуществляет прием, регистрацию документов услугополучателя – 1 (один) рабочий день;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консульское должностное лицо услугодателя рассматривает и проверяет поступившие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состояния, утвержденным приказом Министра юстиции Республики Казахстан от 25 февраля 2015 года № 112 (зарегистрирован в Реестре государственной регистрации нормативных правовых актов № 10764), а также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их сканированные копии посредством электронной почты уполномоченному сотруднику МИД РК для дальнейшего заполнения актовой записи в ИС "РП "ЗАГС" – 1 (один) рабочий день;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сотрудник МИД РК заполняет, регистрирует акт гражданского состояния в ИС "РП "ЗАГС" и направляет услугодателю посредством электронной почты заполненную актовую запись – 2 (два) рабочих дня;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услугодателя оформляет и выдает услугополучателю свидетельство о рождении либо мотивированный ответ об отказе – 1 (один) рабочий день.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 ребенка за рубежом"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928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11-1-4/475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установления отцовства (материнства) за рубежом"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"Государственная регистрация установления отцовства (материнства) за рубежом" (далее – государственная услуга) оказывается загранучреждениями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установления отцовства (материнства) за рубежом", утвержденного приказом Министра иностранных дел Республики Казахстан от 16 мая 2018 года № 11-1-4/183 (зарегистрирован в Реестре государственной регистрации нормативных правовых актов № 17089) (далее – Стандарт).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услугодателя.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свидетельство об установлении отцовства (материнства) либо мотивированный ответ об отказе в оказании государственной услуги согласно пункту 10 Стандарта.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 заявления физического лица (далее –услугополучатель) либо его законного представителя с предоставлением документов, подтверждающих полномочия на представительство.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1 – прием, проверка и регистрация документов услугодателем – 1 (один) рабочий день;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2 – рассмотрение и проведение анализа документов услугодателем – 3 (три) рабочих дня;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3 – регистрация услугодателем акта гражданского состояния, оформление и выдача услугополучателю свидетельства об установлении отцовства (материнства) либо мотивированного ответа об отказе в оказании государственной услуги – 1 (один) рабочий день.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(действию) 1 – отметка о принятии документов на копии заявления;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(действию) 2 – решение консульского должностного лица услугодателя о регистрации акта гражданского состояния;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процедуре (действию) 3 – акт гражданского состояния и свидетельство об установлении отцовства (материнства)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участвует консульское должностное лицо услугодателя.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(действий), необходимых для оказания государственной услуги: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услугодателя осуществляет прием, проверку и регистрацию документов услугополучателя – 1 (один) рабочий день;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консульское должностное лицо услугодателя рассматривает и проверяет поступившие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состояния, утвержденным приказом Министра юстиции Республики Казахстан от 25 февраля 2015 года № 112 (зарегистрирован в Реестре государственной регистрации нормативных правовых актов № 10764), а также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(три) рабочих дня;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услугодателя регистрирует акт гражданского состояния, оформляет и выдает услугополучателю свидетельство об установлении отцовства (материнства) либо мотивированный ответ об отказе – 1 (один) рабочий день.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отцовства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(материнства) за рубежом"</w:t>
            </w:r>
          </w:p>
        </w:tc>
      </w:tr>
    </w:tbl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0866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11-1-4/475</w:t>
            </w:r>
          </w:p>
        </w:tc>
      </w:tr>
    </w:tbl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заключения брака (супружества) за рубежом"</w:t>
      </w:r>
    </w:p>
    <w:bookmarkEnd w:id="73"/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"Государственная регистрация заключения брака (супружества) за рубежом" (далее – государственная услуга) оказывается загранучреждениями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заключения брака (супружества) за рубежом", утвержденного приказом Министра иностранных дел Республики Казахстан от 16 мая 2018 года № 11-1-4/183 (зарегистрирован в Реестре государственной регистрации нормативных правовых актов № 17089) (далее – Стандарт).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услугодателя.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заключении брака (супружества)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 заявления физического лица (далее –услугополучатель) либо его законного представителя с предоставлением документов, подтверждающих полномочия на представительство.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1 – прием, проверка и регистрация документов услугодателем – 1 (один) рабочий день;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(действие) 2 – рассмотрение и проведение анализа документов услугодателем – 29 (двадцать девять) календарных дней либо иной срок,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Стандарта;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3 – регистрация услугодателем акта гражданского состояния, оформление и выдача услугополучателю свидетельства о заключении брака (супружества) либо мотивированного ответа об отказе в оказании государственной услуги – 1 (один) рабочий день;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(действию) 1 – отметка о принятии документов на копии заявления;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(действию) 2 – решение консульского должностного лица услугодателя о регистрации акта гражданского состояния;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процедуре (действию) 3 – акт гражданского состояния и свидетельство о заключении брака (супружества)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90"/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участвует консульское должностное лицо услугодателя.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(действий), необходимых для оказания государственной услуги: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услугодателя осуществляет прием, проверку и регистрацию документов услугополучателя – 1 (один) рабочий день;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консульское должностное лицо услугодателя рассматривает и проверяет поступившие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состояния, утвержденным приказом Министра юстиции Республики Казахстан от 25 февраля 2015 года № 112 (зарегистрирован в Реестре государственной регистрации нормативных правовых актов № 10764), а также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30 (тридцать) календарных дней;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услугодателя регистрирует акт гражданского состояния, оформляет и выдает услугополучателю свидетельство о заключении брака (супружества) либо мотивированный ответ об отказе – 1 (один) рабочий день.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брака (супружества) за рубежом"</w:t>
            </w:r>
          </w:p>
        </w:tc>
      </w:tr>
    </w:tbl>
    <w:bookmarkStart w:name="z11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0993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11-1-4/475</w:t>
            </w:r>
          </w:p>
        </w:tc>
      </w:tr>
    </w:tbl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расторжения брака (супружества) за рубежом"</w:t>
      </w:r>
    </w:p>
    <w:bookmarkEnd w:id="100"/>
    <w:bookmarkStart w:name="z11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"Государственная регистрация расторжения брака (супружества) за рубежом" (далее – государственная услуга) оказывается загранучреждениями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расторжения брака (супружества) за рубежом", утвержденного приказом Министра иностранных дел Республики Казахстан от 16 мая 2018 года № 11-1-4/183 (зарегистрирован в Реестре государственной регистрации нормативных правовых актов № 17089) (далее – Стандарт).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услугодателя.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расторжении брака (супружества)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06"/>
    <w:bookmarkStart w:name="z1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 заявления физического лица (далее –услугополучатель).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1 – прием, проверка и регистрация документов услугодателем – 1 (один) рабочий день;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2 – рассмотрение и проведение анализа документов услугодателем – 29 (двадцать девять) календарных дней либо иной срок, предусмотренный подпунктом 1) пункта 4 Стандарта;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3 – регистрация услугодателем акта гражданского состояния, оформление и выдача услугополучателю свидетельства о расторжении брака (супружества) либо мотивированного ответа об отказе в оказании государственной услуги – 1 (один) рабочий день.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(действию) 1 – отметка о принятии документов на копии заявления;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(действию) 2 – решение консульского должностного лица услугодателя о регистрации акта гражданского состояния;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процедуре (действию) 3 – акт гражданского состояния и свидетельство о расторжении брака (супружества)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17"/>
    <w:bookmarkStart w:name="z13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участвует консульское должностное лицо услугодателя.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(действий), необходимых для оказания государственной услуги: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услугодателя осуществляет прием, проверку и регистрацию документов услугополучателя – 1 (один) рабочий день;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консульское должностное лицо услугодателя рассматривает и проверяет поступившие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состояния, утвержденным приказом Министра юстиции Республики Казахстан от 25 февраля 2015 года № 112 (зарегистрирован в Реестре государственной регистрации нормативных правовых актов № 10764), а также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30 (тридцать) календарных дней;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услугодателя регистрирует акт гражданского состояния, оформляет и выдает услугополучателю свидетельство о расторжении брака (супружества) либо мотивированный ответ об отказе – 1 (один) рабочий день.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 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(супружества) за рубежом"</w:t>
            </w:r>
          </w:p>
        </w:tc>
      </w:tr>
    </w:tbl>
    <w:bookmarkStart w:name="z1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0866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11-1-4/475</w:t>
            </w:r>
          </w:p>
        </w:tc>
      </w:tr>
    </w:tbl>
    <w:bookmarkStart w:name="z14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усыновления (удочерения) ребенка за рубежом"</w:t>
      </w:r>
    </w:p>
    <w:bookmarkEnd w:id="127"/>
    <w:bookmarkStart w:name="z14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"Государственная регистрация усыновления (удочерения) ребенка за рубежом" (далее – государственная услуга) оказывается загранучреждениями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усыновления (удочерения) ребенка за рубежом", утвержденного приказом Министра иностранных дел Республики Казахстан от 16 мая 2018 года № 11-1-4/183 (зарегистрирован в Реестре государственной регистрации нормативных правовых актов № 17089) (далее – Стандарт).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услугодателя.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об усыновлении (удочерении)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33"/>
    <w:bookmarkStart w:name="z14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 заявления физического лица (далее –услугополучатель) либо его законного представителя с предоставлением документов, подтверждающих полномочия на представительство.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1 – прием, проверка и регистрация документов услугодателем – 1 (один) рабочий день;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2 – рассмотрение и проведение анализа документов услугодателем – 3 (три) рабочих дня либо иной срок, предусмотренный подпунктом 1) пункта 4 Стандарта;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3 – регистрация услугодателем акта гражданского состояния, оформление и выдача услугополучателю свидетельства об усыновлении (удочерении) либо мотивированного ответа об отказе в оказании государственной услуги – 1 (один) рабочий день.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(действию) 1 – отметка о принятии документов на копии заявления;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(действию) 2 – решение консульского должностного лица услугодателя о регистрации акта гражданского состояния;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процедуре (действию) 3 – акт гражданского состояния и свидетельство об усыновлении (удочерении)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44"/>
    <w:bookmarkStart w:name="z16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участвует консульское должностное лицо услугодателя.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(действий), необходимых для оказания государственной услуги: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услугодателя осуществляет прием, проверку и регистрацию документов услугополучателя – 1 (один) рабочий день;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консульское должностное лицо услугодателя рассматривает и проверяет поступившие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состояния, утвержденным приказом Министра юстиции Республики Казахстан от 25 февраля 2015 года № 112 (зарегистрирован в Реестре государственной регистрации нормативных правовых актов № 10764), а также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(три) рабочих дня;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услугодателя регистрирует акт гражданского состояния, оформляет и выдает услугополучателю свидетельство об усыновлении (удочерении) либо мотивированный ответ об отказе – 1 (один) рабочий день.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усыновления (удочерения)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за рубежом"</w:t>
            </w:r>
          </w:p>
        </w:tc>
      </w:tr>
    </w:tbl>
    <w:bookmarkStart w:name="z16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7124700" cy="908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90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11-1-4/475</w:t>
            </w:r>
          </w:p>
        </w:tc>
      </w:tr>
    </w:tbl>
    <w:bookmarkStart w:name="z17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перемены имени, отчества, фамилии за рубежом"</w:t>
      </w:r>
    </w:p>
    <w:bookmarkEnd w:id="154"/>
    <w:bookmarkStart w:name="z17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"Государственная регистрация перемены имени, отчества, фамилии за рубежом" (далее – государственная услуга) оказывается загранучреждениями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перемены имени, отчества, фамилии за рубежом", утвержденного приказом Министра иностранных дел Республики Казахстан от 16 мая 2018 года № 11-1-4/183 (зарегистрирован в Реестре государственной регистрации нормативных правовых актов № 17089) (далее – Стандарт).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услугодателя.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перемене имени, отчества, фамилии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60"/>
    <w:bookmarkStart w:name="z17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 заявления физического лица (далее –услугополучатель) либо его законного представителя с предоставлением документов, подтверждающих полномочия на представительство.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1 – прием, проверка и регистрация документов услугодателем – 1 (один) рабочий день;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2 – рассмотрение и проведение анализа документов услугополучателя – 28 (двадцать восемь) календарных дней либо иной срок, предусмотренный подпунктом 1) пункта 4 Стандарта;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3 – регистрация услугодателем акта гражданского состояния, оформление и выдача услугополучателю свидетельства о перемене имени, отчества, фамилии либо мотивированного ответа об отказе в оказании государственной услуги – 1 (один) рабочий день.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(действию) 1 – отметка о принятии документов на копии заявления;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(действию) 2 – решение консульского должностного лица улугодателя о регистрации акта гражданского состояния;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процедуре (действию) 3 – акт гражданского состояния и свидетельство о перемене имени, отчества, фамилии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71"/>
    <w:bookmarkStart w:name="z18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участвует консульское должностное лицо услугодателя.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(действий), необходимых для оказания государственной услуги: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услугодателя осуществляет прием, проверку и регистрацию документов услугополучателя – 1 (один) рабочий день;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консульское должностное лицо услугодателя рассматривает и проверяет поступившие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состояния, утвержденным приказом Министра юстиции Республики Казахстан от 25 февраля 2015 года № 112 (зарегистрирован в Реестре государственной регистрации нормативных правовых актов № 10764), а также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28 (двадцать восемь) календарных дней;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услугодателя регистрирует акт гражданского состояния, оформляет и выдает услугополучателю свидетельство о перемене имени, отчества, фамилии либо мотивированный ответ об отказе – 1 (один) рабочий день.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перемены имени, отчества,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фамилии за рубежом"</w:t>
            </w:r>
          </w:p>
        </w:tc>
      </w:tr>
    </w:tbl>
    <w:bookmarkStart w:name="z19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0"/>
    <w:p>
      <w:pPr>
        <w:spacing w:after="0"/>
        <w:ind w:left="0"/>
        <w:jc w:val="both"/>
      </w:pPr>
      <w:r>
        <w:drawing>
          <wp:inline distT="0" distB="0" distL="0" distR="0">
            <wp:extent cx="71501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11-1-4/475</w:t>
            </w:r>
          </w:p>
        </w:tc>
      </w:tr>
    </w:tbl>
    <w:bookmarkStart w:name="z20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смерти за рубежом"</w:t>
      </w:r>
    </w:p>
    <w:bookmarkEnd w:id="181"/>
    <w:bookmarkStart w:name="z20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"Государственная регистрация смерти за рубежом" (далее – государственная услуга) оказывается загранучреждениями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смерти за рубежом", утвержденного приказом Министра иностранных дел Республики Казахстан от 16 мая 2018 года № 11-1-4/183 (зарегистрирован в Реестре государственной регистрации нормативных правовых актов № 17089) (далее – Стандарт).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услугодателя.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смерти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87"/>
    <w:bookmarkStart w:name="z20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 заявления физического лица (далее –услугополучатель) либо его законного представителя с предоставлением документов, подтверждающих полномочия на представительство.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1 – прием, проверка и регистрация документов услугодателем – 1 (один) рабочий день;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2 – рассмотрение и проведение анализа документов услугополучателя – 1 (один) рабочий день;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3 – регистрация услугодателем акта гражданского состояния, оформление и выдача услугополучателю свидетельства о смерти либо мотивированного ответа об отказе в оказании государственной услуги – 1 (один) рабочий день.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(действию) 1 – отметка о принятии документов на копии заявления;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(действию) 2 – решение консульского должностного лица улугодателя о регистрации акта гражданского состояния;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процедуре (действию) 3 – акт гражданского состояния и свидетельство о смерти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98"/>
    <w:bookmarkStart w:name="z21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участвует консульское должностное лицо услугодателя.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(действий), необходимых для оказания государственной услуги: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услугодателя осуществляет прием, проверку и регистрацию документов услугополучателя – 1 (один) рабочий день;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консульское должностное лицо услугодателя рассматривает и проверяет поступившие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состояния, утвержденным приказом Министра юстиции Республики Казахстан от 25 февраля 2015 года № 112 (зарегистрирован в Реестре государственной регистрации нормативных правовых актов № 10764), а также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услугодателя регистрирует акт гражданского состояния, оформляет и выдает услугополучателю свидетельство о смерти либо мотивированный ответ об отказе – 1 (один) рабочий день.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за рубежом"</w:t>
            </w:r>
          </w:p>
        </w:tc>
      </w:tr>
    </w:tbl>
    <w:bookmarkStart w:name="z22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7"/>
    <w:p>
      <w:pPr>
        <w:spacing w:after="0"/>
        <w:ind w:left="0"/>
        <w:jc w:val="both"/>
      </w:pPr>
      <w:r>
        <w:drawing>
          <wp:inline distT="0" distB="0" distL="0" distR="0">
            <wp:extent cx="7099300" cy="906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