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f0ae7" w14:textId="eef0a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совместный приказ Министра энергетики Республики Казахстан от 24 декабря 2015 года № 748 и Министра национальной экономики Республики Казахстан от 29 декабря 2015 года № 824 "Об утверждении проверочного листа в сфере газа и газоснабжения"</w:t>
      </w:r>
    </w:p>
    <w:p>
      <w:pPr>
        <w:spacing w:after="0"/>
        <w:ind w:left="0"/>
        <w:jc w:val="both"/>
      </w:pPr>
      <w:r>
        <w:rPr>
          <w:rFonts w:ascii="Times New Roman"/>
          <w:b w:val="false"/>
          <w:i w:val="false"/>
          <w:color w:val="000000"/>
          <w:sz w:val="28"/>
        </w:rPr>
        <w:t>Совместный приказ Министра энергетики Республики Казахстан от 23 ноября 2018 года № 454 и и.о. Министра национальной экономики Республики Казахстан от 23 ноября 2018 года № 78. Зарегистрирован в Министерстве юстиции Республики Казахстан 27 ноября 2018 года № 17796</w:t>
      </w:r>
    </w:p>
    <w:p>
      <w:pPr>
        <w:spacing w:after="0"/>
        <w:ind w:left="0"/>
        <w:jc w:val="both"/>
      </w:pPr>
      <w:bookmarkStart w:name="z4" w:id="0"/>
      <w:r>
        <w:rPr>
          <w:rFonts w:ascii="Times New Roman"/>
          <w:b w:val="false"/>
          <w:i w:val="false"/>
          <w:color w:val="000000"/>
          <w:sz w:val="28"/>
        </w:rPr>
        <w:t>
      ПРИКАЗЫВАЕМ:</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совместный приказ</w:t>
      </w:r>
      <w:r>
        <w:rPr>
          <w:rFonts w:ascii="Times New Roman"/>
          <w:b w:val="false"/>
          <w:i w:val="false"/>
          <w:color w:val="000000"/>
          <w:sz w:val="28"/>
        </w:rPr>
        <w:t xml:space="preserve"> Министра энергетики Республики Казахстан от 24 декабря 2015 года № 748 и Министра национальной экономики Республики Казахстан от 29 декабря 2015 года № 824 "Об утверждении проверочного листа в сфере газа и газоснабжения" (зарегистрирован в Реестре государственной регистрации нормативных правовых актов за № 13031, опубликован 17 февраля 2016 года в информационно-правовой системе "Әділет") следующие изменения и дополнения:</w:t>
      </w:r>
    </w:p>
    <w:bookmarkEnd w:id="1"/>
    <w:bookmarkStart w:name="z6" w:id="2"/>
    <w:p>
      <w:pPr>
        <w:spacing w:after="0"/>
        <w:ind w:left="0"/>
        <w:jc w:val="both"/>
      </w:pPr>
      <w:r>
        <w:rPr>
          <w:rFonts w:ascii="Times New Roman"/>
          <w:b w:val="false"/>
          <w:i w:val="false"/>
          <w:color w:val="000000"/>
          <w:sz w:val="28"/>
        </w:rPr>
        <w:t>
      заголовок изложить в следующей редакции:</w:t>
      </w:r>
    </w:p>
    <w:bookmarkEnd w:id="2"/>
    <w:bookmarkStart w:name="z7" w:id="3"/>
    <w:p>
      <w:pPr>
        <w:spacing w:after="0"/>
        <w:ind w:left="0"/>
        <w:jc w:val="both"/>
      </w:pPr>
      <w:r>
        <w:rPr>
          <w:rFonts w:ascii="Times New Roman"/>
          <w:b w:val="false"/>
          <w:i w:val="false"/>
          <w:color w:val="000000"/>
          <w:sz w:val="28"/>
        </w:rPr>
        <w:t>
      "Об утверждении проверочных листов в сфере газа и газоснабжения";</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9" w:id="4"/>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143 Предпринимательского кодекса Республики Казахстан от 29 октября 2015 года </w:t>
      </w:r>
      <w:r>
        <w:rPr>
          <w:rFonts w:ascii="Times New Roman"/>
          <w:b/>
          <w:i w:val="false"/>
          <w:color w:val="000000"/>
          <w:sz w:val="28"/>
        </w:rPr>
        <w:t>ПРИКАЗЫВАЕМ:</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1" w:id="5"/>
    <w:p>
      <w:pPr>
        <w:spacing w:after="0"/>
        <w:ind w:left="0"/>
        <w:jc w:val="both"/>
      </w:pPr>
      <w:r>
        <w:rPr>
          <w:rFonts w:ascii="Times New Roman"/>
          <w:b w:val="false"/>
          <w:i w:val="false"/>
          <w:color w:val="000000"/>
          <w:sz w:val="28"/>
        </w:rPr>
        <w:t>
      "Утвердить:</w:t>
      </w:r>
    </w:p>
    <w:bookmarkEnd w:id="5"/>
    <w:bookmarkStart w:name="z12" w:id="6"/>
    <w:p>
      <w:pPr>
        <w:spacing w:after="0"/>
        <w:ind w:left="0"/>
        <w:jc w:val="both"/>
      </w:pPr>
      <w:r>
        <w:rPr>
          <w:rFonts w:ascii="Times New Roman"/>
          <w:b w:val="false"/>
          <w:i w:val="false"/>
          <w:color w:val="000000"/>
          <w:sz w:val="28"/>
        </w:rPr>
        <w:t xml:space="preserve">
      1) проверочный лист в сфере газа и газоснабжения в отношении производителей товарного, сжиженного нефтяного и (или) сжиженного природного газа; собственников сжиженного нефтяного газа, произведенного в процессе переработки принадлежащего им на праве собственности или иных законных основаниях углеводородного сырья; собственников сжиженного нефтяного газа, произведенного за пределами территории Республики Казахстан и ввезенного для потребления на территорию Республики Казахстан; недропользователей, являющихся собственниками товарного газа, произведенного в процессе переработки добытого ими сырого газа; собственников товарного газа, произведенного за пределами территории Республики Казахстан и ввезенного для потребления на территорию Республики Казахстан; собственников товарного газа, произведенного за пределами территории Республики Казахстан из сырого газа, добываемого в Республике Казахстан, на основании международных договоров Республики Казахстан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совместному приказу;</w:t>
      </w:r>
    </w:p>
    <w:bookmarkEnd w:id="6"/>
    <w:bookmarkStart w:name="z13" w:id="7"/>
    <w:p>
      <w:pPr>
        <w:spacing w:after="0"/>
        <w:ind w:left="0"/>
        <w:jc w:val="both"/>
      </w:pPr>
      <w:r>
        <w:rPr>
          <w:rFonts w:ascii="Times New Roman"/>
          <w:b w:val="false"/>
          <w:i w:val="false"/>
          <w:color w:val="000000"/>
          <w:sz w:val="28"/>
        </w:rPr>
        <w:t>
      2) проверочный лист в сфере газа и газоснабжения в отношении национального оператора согласно приложению 2 к настоящему совместному приказу;</w:t>
      </w:r>
    </w:p>
    <w:bookmarkEnd w:id="7"/>
    <w:bookmarkStart w:name="z14" w:id="8"/>
    <w:p>
      <w:pPr>
        <w:spacing w:after="0"/>
        <w:ind w:left="0"/>
        <w:jc w:val="both"/>
      </w:pPr>
      <w:r>
        <w:rPr>
          <w:rFonts w:ascii="Times New Roman"/>
          <w:b w:val="false"/>
          <w:i w:val="false"/>
          <w:color w:val="000000"/>
          <w:sz w:val="28"/>
        </w:rPr>
        <w:t>
      3) проверочный лист в сфере газа и газоснабжения в отношении газосетевых организаций согласно приложению 3 к настоящему совместному приказу;</w:t>
      </w:r>
    </w:p>
    <w:bookmarkEnd w:id="8"/>
    <w:bookmarkStart w:name="z15" w:id="9"/>
    <w:p>
      <w:pPr>
        <w:spacing w:after="0"/>
        <w:ind w:left="0"/>
        <w:jc w:val="both"/>
      </w:pPr>
      <w:r>
        <w:rPr>
          <w:rFonts w:ascii="Times New Roman"/>
          <w:b w:val="false"/>
          <w:i w:val="false"/>
          <w:color w:val="000000"/>
          <w:sz w:val="28"/>
        </w:rPr>
        <w:t>
      4) проверочный лист в сфере газа и газоснабжения в отношении газораспределительных организаций согласно приложению 4 к настоящему совместному приказу;</w:t>
      </w:r>
    </w:p>
    <w:bookmarkEnd w:id="9"/>
    <w:bookmarkStart w:name="z16" w:id="10"/>
    <w:p>
      <w:pPr>
        <w:spacing w:after="0"/>
        <w:ind w:left="0"/>
        <w:jc w:val="both"/>
      </w:pPr>
      <w:r>
        <w:rPr>
          <w:rFonts w:ascii="Times New Roman"/>
          <w:b w:val="false"/>
          <w:i w:val="false"/>
          <w:color w:val="000000"/>
          <w:sz w:val="28"/>
        </w:rPr>
        <w:t>
      5) проверочный лист в сфере газа и газоснабжения в отношении газотранспортных организаций согласно приложению 5 к настоящему совместному приказу;</w:t>
      </w:r>
    </w:p>
    <w:bookmarkEnd w:id="10"/>
    <w:bookmarkStart w:name="z17" w:id="11"/>
    <w:p>
      <w:pPr>
        <w:spacing w:after="0"/>
        <w:ind w:left="0"/>
        <w:jc w:val="both"/>
      </w:pPr>
      <w:r>
        <w:rPr>
          <w:rFonts w:ascii="Times New Roman"/>
          <w:b w:val="false"/>
          <w:i w:val="false"/>
          <w:color w:val="000000"/>
          <w:sz w:val="28"/>
        </w:rPr>
        <w:t>
      6) проверочный лист в сфере газа и газоснабжения в отношении в отношении владельцев газонаполнительных пунктов, автогазозаправочных станций согласно приложению 6 к настоящему совместному приказу;</w:t>
      </w:r>
    </w:p>
    <w:bookmarkEnd w:id="11"/>
    <w:bookmarkStart w:name="z18" w:id="12"/>
    <w:p>
      <w:pPr>
        <w:spacing w:after="0"/>
        <w:ind w:left="0"/>
        <w:jc w:val="both"/>
      </w:pPr>
      <w:r>
        <w:rPr>
          <w:rFonts w:ascii="Times New Roman"/>
          <w:b w:val="false"/>
          <w:i w:val="false"/>
          <w:color w:val="000000"/>
          <w:sz w:val="28"/>
        </w:rPr>
        <w:t>
      7) проверочный лист в сфере газа и газоснабжения в отношении владельцев автогазонаполнительных компрессорных станций согласно приложению 7 к настоящему совместному приказу;</w:t>
      </w:r>
    </w:p>
    <w:bookmarkEnd w:id="12"/>
    <w:bookmarkStart w:name="z19" w:id="13"/>
    <w:p>
      <w:pPr>
        <w:spacing w:after="0"/>
        <w:ind w:left="0"/>
        <w:jc w:val="both"/>
      </w:pPr>
      <w:r>
        <w:rPr>
          <w:rFonts w:ascii="Times New Roman"/>
          <w:b w:val="false"/>
          <w:i w:val="false"/>
          <w:color w:val="000000"/>
          <w:sz w:val="28"/>
        </w:rPr>
        <w:t>
      8) проверочный лист в сфере газа и газоснабжения в отношении промышленных потребителей товарного и сжиженного нефтяного газа согласно приложению 8 к настоящему совместному приказу.";</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совместному приказу;</w:t>
      </w:r>
    </w:p>
    <w:bookmarkStart w:name="z21" w:id="14"/>
    <w:p>
      <w:pPr>
        <w:spacing w:after="0"/>
        <w:ind w:left="0"/>
        <w:jc w:val="both"/>
      </w:pPr>
      <w:r>
        <w:rPr>
          <w:rFonts w:ascii="Times New Roman"/>
          <w:b w:val="false"/>
          <w:i w:val="false"/>
          <w:color w:val="000000"/>
          <w:sz w:val="28"/>
        </w:rPr>
        <w:t xml:space="preserve">
      дополнить приложениями 2, 3, 4, 5, 6, 7 и 8 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к настоящему совместному приказу.</w:t>
      </w:r>
    </w:p>
    <w:bookmarkEnd w:id="14"/>
    <w:bookmarkStart w:name="z22" w:id="15"/>
    <w:p>
      <w:pPr>
        <w:spacing w:after="0"/>
        <w:ind w:left="0"/>
        <w:jc w:val="both"/>
      </w:pPr>
      <w:r>
        <w:rPr>
          <w:rFonts w:ascii="Times New Roman"/>
          <w:b w:val="false"/>
          <w:i w:val="false"/>
          <w:color w:val="000000"/>
          <w:sz w:val="28"/>
        </w:rPr>
        <w:t>
      2. Департаменту государственного контроля в сферах углеводородов и недропользования Министерства энергетики Республики Казахстан в установленном законодательством Республики Казахстан порядке обеспечить:</w:t>
      </w:r>
    </w:p>
    <w:bookmarkEnd w:id="15"/>
    <w:bookmarkStart w:name="z23" w:id="16"/>
    <w:p>
      <w:pPr>
        <w:spacing w:after="0"/>
        <w:ind w:left="0"/>
        <w:jc w:val="both"/>
      </w:pPr>
      <w:r>
        <w:rPr>
          <w:rFonts w:ascii="Times New Roman"/>
          <w:b w:val="false"/>
          <w:i w:val="false"/>
          <w:color w:val="000000"/>
          <w:sz w:val="28"/>
        </w:rPr>
        <w:t>
      1) государственную регистрацию настоящего совместного приказа в Министерстве юстиции Республики Казахстан;</w:t>
      </w:r>
    </w:p>
    <w:bookmarkEnd w:id="16"/>
    <w:bookmarkStart w:name="z24" w:id="17"/>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совместного приказа направление его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17"/>
    <w:bookmarkStart w:name="z25" w:id="18"/>
    <w:p>
      <w:pPr>
        <w:spacing w:after="0"/>
        <w:ind w:left="0"/>
        <w:jc w:val="both"/>
      </w:pPr>
      <w:r>
        <w:rPr>
          <w:rFonts w:ascii="Times New Roman"/>
          <w:b w:val="false"/>
          <w:i w:val="false"/>
          <w:color w:val="000000"/>
          <w:sz w:val="28"/>
        </w:rPr>
        <w:t>
      3) размещение настоящего совместного приказа на интернет-ресурсе Министерства энергетики Республики Казахстан;</w:t>
      </w:r>
    </w:p>
    <w:bookmarkEnd w:id="18"/>
    <w:bookmarkStart w:name="z26" w:id="19"/>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совместного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 предусмотренных подпунктами 1), 2) и 3) настоящего пункта.</w:t>
      </w:r>
    </w:p>
    <w:bookmarkEnd w:id="19"/>
    <w:bookmarkStart w:name="z27" w:id="20"/>
    <w:p>
      <w:pPr>
        <w:spacing w:after="0"/>
        <w:ind w:left="0"/>
        <w:jc w:val="both"/>
      </w:pPr>
      <w:r>
        <w:rPr>
          <w:rFonts w:ascii="Times New Roman"/>
          <w:b w:val="false"/>
          <w:i w:val="false"/>
          <w:color w:val="000000"/>
          <w:sz w:val="28"/>
        </w:rPr>
        <w:t>
      3. Контроль за исполнением настоящего совместного приказа возложить на курирующего вице-министра энергетики Республики Казахстан.</w:t>
      </w:r>
    </w:p>
    <w:bookmarkEnd w:id="20"/>
    <w:bookmarkStart w:name="z28" w:id="21"/>
    <w:p>
      <w:pPr>
        <w:spacing w:after="0"/>
        <w:ind w:left="0"/>
        <w:jc w:val="both"/>
      </w:pPr>
      <w:r>
        <w:rPr>
          <w:rFonts w:ascii="Times New Roman"/>
          <w:b w:val="false"/>
          <w:i w:val="false"/>
          <w:color w:val="000000"/>
          <w:sz w:val="28"/>
        </w:rPr>
        <w:t>
      4. Настоящий совместный приказ вводится в действие по истечении десяти календарных дней после дня его первого официального опубликования.</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86"/>
        <w:gridCol w:w="6614"/>
      </w:tblGrid>
      <w:tr>
        <w:trPr>
          <w:trHeight w:val="30" w:hRule="atLeast"/>
        </w:trPr>
        <w:tc>
          <w:tcPr>
            <w:tcW w:w="5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Министр энергетики</w:t>
            </w:r>
            <w:r>
              <w:br/>
            </w:r>
            <w:r>
              <w:rPr>
                <w:rFonts w:ascii="Times New Roman"/>
                <w:b/>
                <w:i w:val="false"/>
                <w:color w:val="000000"/>
                <w:sz w:val="20"/>
              </w:rPr>
              <w:t>Республики Казахстан</w:t>
            </w:r>
            <w:r>
              <w:br/>
            </w:r>
            <w:r>
              <w:rPr>
                <w:rFonts w:ascii="Times New Roman"/>
                <w:b/>
                <w:i w:val="false"/>
                <w:color w:val="000000"/>
                <w:sz w:val="20"/>
              </w:rPr>
              <w:t>_____________ К. Бозумбаев</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Исполняющий обязанности</w:t>
            </w:r>
            <w:r>
              <w:br/>
            </w:r>
            <w:r>
              <w:rPr>
                <w:rFonts w:ascii="Times New Roman"/>
                <w:b/>
                <w:i w:val="false"/>
                <w:color w:val="000000"/>
                <w:sz w:val="20"/>
              </w:rPr>
              <w:t>Министра национальной экономики</w:t>
            </w:r>
            <w:r>
              <w:br/>
            </w:r>
            <w:r>
              <w:rPr>
                <w:rFonts w:ascii="Times New Roman"/>
                <w:b/>
                <w:i w:val="false"/>
                <w:color w:val="000000"/>
                <w:sz w:val="20"/>
              </w:rPr>
              <w:t>Республики Казахстан</w:t>
            </w:r>
            <w:r>
              <w:br/>
            </w:r>
            <w:r>
              <w:rPr>
                <w:rFonts w:ascii="Times New Roman"/>
                <w:b/>
                <w:i w:val="false"/>
                <w:color w:val="000000"/>
                <w:sz w:val="20"/>
              </w:rPr>
              <w:t>________________Р. Даленов</w:t>
            </w:r>
          </w:p>
        </w:tc>
      </w:tr>
    </w:tbl>
    <w:bookmarkStart w:name="z29" w:id="22"/>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Комитет по правовой статистике и</w:t>
      </w:r>
      <w:r>
        <w:br/>
      </w:r>
      <w:r>
        <w:rPr>
          <w:rFonts w:ascii="Times New Roman"/>
          <w:b w:val="false"/>
          <w:i w:val="false"/>
          <w:color w:val="000000"/>
          <w:sz w:val="28"/>
        </w:rPr>
        <w:t>специальным учетам Генеральной</w:t>
      </w:r>
      <w:r>
        <w:br/>
      </w:r>
      <w:r>
        <w:rPr>
          <w:rFonts w:ascii="Times New Roman"/>
          <w:b w:val="false"/>
          <w:i w:val="false"/>
          <w:color w:val="000000"/>
          <w:sz w:val="28"/>
        </w:rPr>
        <w:t>прокуратуры Республики Казахстан</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2018 года № 454</w:t>
            </w:r>
            <w:r>
              <w:br/>
            </w:r>
            <w:r>
              <w:rPr>
                <w:rFonts w:ascii="Times New Roman"/>
                <w:b w:val="false"/>
                <w:i w:val="false"/>
                <w:color w:val="000000"/>
                <w:sz w:val="20"/>
              </w:rPr>
              <w:t>и исполняющего обязанности</w:t>
            </w:r>
            <w:r>
              <w:br/>
            </w:r>
            <w:r>
              <w:rPr>
                <w:rFonts w:ascii="Times New Roman"/>
                <w:b w:val="false"/>
                <w:i w:val="false"/>
                <w:color w:val="000000"/>
                <w:sz w:val="20"/>
              </w:rPr>
              <w:t>Министра национальной</w:t>
            </w:r>
            <w:r>
              <w:br/>
            </w:r>
            <w:r>
              <w:rPr>
                <w:rFonts w:ascii="Times New Roman"/>
                <w:b w:val="false"/>
                <w:i w:val="false"/>
                <w:color w:val="000000"/>
                <w:sz w:val="20"/>
              </w:rPr>
              <w:t>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2018 года № 78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декабря 2015 года № 748</w:t>
            </w:r>
            <w:r>
              <w:br/>
            </w:r>
            <w:r>
              <w:rPr>
                <w:rFonts w:ascii="Times New Roman"/>
                <w:b w:val="false"/>
                <w:i w:val="false"/>
                <w:color w:val="000000"/>
                <w:sz w:val="20"/>
              </w:rPr>
              <w:t>и Министра национальной</w:t>
            </w:r>
            <w:r>
              <w:br/>
            </w:r>
            <w:r>
              <w:rPr>
                <w:rFonts w:ascii="Times New Roman"/>
                <w:b w:val="false"/>
                <w:i w:val="false"/>
                <w:color w:val="000000"/>
                <w:sz w:val="20"/>
              </w:rPr>
              <w:t>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824</w:t>
            </w:r>
          </w:p>
        </w:tc>
      </w:tr>
    </w:tbl>
    <w:bookmarkStart w:name="z32" w:id="23"/>
    <w:p>
      <w:pPr>
        <w:spacing w:after="0"/>
        <w:ind w:left="0"/>
        <w:jc w:val="left"/>
      </w:pPr>
      <w:r>
        <w:rPr>
          <w:rFonts w:ascii="Times New Roman"/>
          <w:b/>
          <w:i w:val="false"/>
          <w:color w:val="000000"/>
        </w:rPr>
        <w:t xml:space="preserve"> Проверочный лист в сфере газа и газоснабжения</w:t>
      </w:r>
    </w:p>
    <w:bookmarkEnd w:id="23"/>
    <w:bookmarkStart w:name="z33" w:id="24"/>
    <w:p>
      <w:pPr>
        <w:spacing w:after="0"/>
        <w:ind w:left="0"/>
        <w:jc w:val="both"/>
      </w:pPr>
      <w:r>
        <w:rPr>
          <w:rFonts w:ascii="Times New Roman"/>
          <w:b w:val="false"/>
          <w:i w:val="false"/>
          <w:color w:val="000000"/>
          <w:sz w:val="28"/>
        </w:rPr>
        <w:t>
      ______________________________________________________________________________</w:t>
      </w:r>
      <w:r>
        <w:br/>
      </w:r>
      <w:r>
        <w:rPr>
          <w:rFonts w:ascii="Times New Roman"/>
          <w:b w:val="false"/>
          <w:i w:val="false"/>
          <w:color w:val="000000"/>
          <w:sz w:val="28"/>
        </w:rPr>
        <w:t xml:space="preserve">в соответствии со </w:t>
      </w:r>
      <w:r>
        <w:rPr>
          <w:rFonts w:ascii="Times New Roman"/>
          <w:b w:val="false"/>
          <w:i w:val="false"/>
          <w:color w:val="000000"/>
          <w:sz w:val="28"/>
        </w:rPr>
        <w:t>статьей 138</w:t>
      </w:r>
      <w:r>
        <w:rPr>
          <w:rFonts w:ascii="Times New Roman"/>
          <w:b w:val="false"/>
          <w:i w:val="false"/>
          <w:color w:val="000000"/>
          <w:sz w:val="28"/>
        </w:rPr>
        <w:t xml:space="preserve"> Предпринимательского кодекса Республики Казахстан</w:t>
      </w:r>
      <w:r>
        <w:br/>
      </w:r>
      <w:r>
        <w:rPr>
          <w:rFonts w:ascii="Times New Roman"/>
          <w:b w:val="false"/>
          <w:i w:val="false"/>
          <w:color w:val="000000"/>
          <w:sz w:val="28"/>
        </w:rPr>
        <w:t xml:space="preserve">  </w:t>
      </w:r>
      <w:r>
        <w:rPr>
          <w:rFonts w:ascii="Times New Roman"/>
          <w:b/>
          <w:i w:val="false"/>
          <w:color w:val="000000"/>
          <w:sz w:val="28"/>
        </w:rPr>
        <w:t>в отношении производителей товарного, сжиженного нефтяного и (или) сжиженного</w:t>
      </w:r>
      <w:r>
        <w:br/>
      </w:r>
      <w:r>
        <w:rPr>
          <w:rFonts w:ascii="Times New Roman"/>
          <w:b w:val="false"/>
          <w:i w:val="false"/>
          <w:color w:val="000000"/>
          <w:sz w:val="28"/>
        </w:rPr>
        <w:t xml:space="preserve">      </w:t>
      </w:r>
      <w:r>
        <w:rPr>
          <w:rFonts w:ascii="Times New Roman"/>
          <w:b/>
          <w:i w:val="false"/>
          <w:color w:val="000000"/>
          <w:sz w:val="28"/>
        </w:rPr>
        <w:t>природного газа; собственников сжиженного нефтяного газа, произведенного</w:t>
      </w:r>
      <w:r>
        <w:br/>
      </w:r>
      <w:r>
        <w:rPr>
          <w:rFonts w:ascii="Times New Roman"/>
          <w:b w:val="false"/>
          <w:i w:val="false"/>
          <w:color w:val="000000"/>
          <w:sz w:val="28"/>
        </w:rPr>
        <w:t xml:space="preserve">    </w:t>
      </w:r>
      <w:r>
        <w:rPr>
          <w:rFonts w:ascii="Times New Roman"/>
          <w:b/>
          <w:i w:val="false"/>
          <w:color w:val="000000"/>
          <w:sz w:val="28"/>
        </w:rPr>
        <w:t>в процессе</w:t>
      </w:r>
      <w:r>
        <w:rPr>
          <w:rFonts w:ascii="Times New Roman"/>
          <w:b w:val="false"/>
          <w:i w:val="false"/>
          <w:color w:val="000000"/>
          <w:sz w:val="28"/>
        </w:rPr>
        <w:t xml:space="preserve"> </w:t>
      </w:r>
      <w:r>
        <w:rPr>
          <w:rFonts w:ascii="Times New Roman"/>
          <w:b/>
          <w:i w:val="false"/>
          <w:color w:val="000000"/>
          <w:sz w:val="28"/>
        </w:rPr>
        <w:t>переработки принадлежащего им на праве собственности или иных</w:t>
      </w:r>
      <w:r>
        <w:br/>
      </w:r>
      <w:r>
        <w:rPr>
          <w:rFonts w:ascii="Times New Roman"/>
          <w:b w:val="false"/>
          <w:i w:val="false"/>
          <w:color w:val="000000"/>
          <w:sz w:val="28"/>
        </w:rPr>
        <w:t xml:space="preserve">  </w:t>
      </w:r>
      <w:r>
        <w:rPr>
          <w:rFonts w:ascii="Times New Roman"/>
          <w:b/>
          <w:i w:val="false"/>
          <w:color w:val="000000"/>
          <w:sz w:val="28"/>
        </w:rPr>
        <w:t>законных основаниях</w:t>
      </w:r>
      <w:r>
        <w:rPr>
          <w:rFonts w:ascii="Times New Roman"/>
          <w:b w:val="false"/>
          <w:i w:val="false"/>
          <w:color w:val="000000"/>
          <w:sz w:val="28"/>
        </w:rPr>
        <w:t xml:space="preserve"> </w:t>
      </w:r>
      <w:r>
        <w:rPr>
          <w:rFonts w:ascii="Times New Roman"/>
          <w:b/>
          <w:i w:val="false"/>
          <w:color w:val="000000"/>
          <w:sz w:val="28"/>
        </w:rPr>
        <w:t>углеводородного сырья; собственников сжиженного нефтяного</w:t>
      </w:r>
      <w:r>
        <w:br/>
      </w:r>
      <w:r>
        <w:rPr>
          <w:rFonts w:ascii="Times New Roman"/>
          <w:b w:val="false"/>
          <w:i w:val="false"/>
          <w:color w:val="000000"/>
          <w:sz w:val="28"/>
        </w:rPr>
        <w:t xml:space="preserve"> </w:t>
      </w:r>
      <w:r>
        <w:rPr>
          <w:rFonts w:ascii="Times New Roman"/>
          <w:b/>
          <w:i w:val="false"/>
          <w:color w:val="000000"/>
          <w:sz w:val="28"/>
        </w:rPr>
        <w:t>газа, произведенного за</w:t>
      </w:r>
      <w:r>
        <w:rPr>
          <w:rFonts w:ascii="Times New Roman"/>
          <w:b w:val="false"/>
          <w:i w:val="false"/>
          <w:color w:val="000000"/>
          <w:sz w:val="28"/>
        </w:rPr>
        <w:t xml:space="preserve"> </w:t>
      </w:r>
      <w:r>
        <w:rPr>
          <w:rFonts w:ascii="Times New Roman"/>
          <w:b/>
          <w:i w:val="false"/>
          <w:color w:val="000000"/>
          <w:sz w:val="28"/>
        </w:rPr>
        <w:t>пределами территории Республики Казахстан и ввезенного для</w:t>
      </w:r>
      <w:r>
        <w:br/>
      </w:r>
      <w:r>
        <w:rPr>
          <w:rFonts w:ascii="Times New Roman"/>
          <w:b w:val="false"/>
          <w:i w:val="false"/>
          <w:color w:val="000000"/>
          <w:sz w:val="28"/>
        </w:rPr>
        <w:t xml:space="preserve"> </w:t>
      </w:r>
      <w:r>
        <w:rPr>
          <w:rFonts w:ascii="Times New Roman"/>
          <w:b/>
          <w:i w:val="false"/>
          <w:color w:val="000000"/>
          <w:sz w:val="28"/>
        </w:rPr>
        <w:t>потребления на территорию</w:t>
      </w:r>
      <w:r>
        <w:rPr>
          <w:rFonts w:ascii="Times New Roman"/>
          <w:b w:val="false"/>
          <w:i w:val="false"/>
          <w:color w:val="000000"/>
          <w:sz w:val="28"/>
        </w:rPr>
        <w:t xml:space="preserve"> </w:t>
      </w:r>
      <w:r>
        <w:rPr>
          <w:rFonts w:ascii="Times New Roman"/>
          <w:b/>
          <w:i w:val="false"/>
          <w:color w:val="000000"/>
          <w:sz w:val="28"/>
        </w:rPr>
        <w:t>Республики Казахстан; недропользователей, являющихся</w:t>
      </w:r>
      <w:r>
        <w:br/>
      </w:r>
      <w:r>
        <w:rPr>
          <w:rFonts w:ascii="Times New Roman"/>
          <w:b w:val="false"/>
          <w:i w:val="false"/>
          <w:color w:val="000000"/>
          <w:sz w:val="28"/>
        </w:rPr>
        <w:t xml:space="preserve"> </w:t>
      </w:r>
      <w:r>
        <w:rPr>
          <w:rFonts w:ascii="Times New Roman"/>
          <w:b/>
          <w:i w:val="false"/>
          <w:color w:val="000000"/>
          <w:sz w:val="28"/>
        </w:rPr>
        <w:t>собственниками товарного газа,</w:t>
      </w:r>
      <w:r>
        <w:rPr>
          <w:rFonts w:ascii="Times New Roman"/>
          <w:b/>
          <w:i w:val="false"/>
          <w:color w:val="000000"/>
          <w:sz w:val="28"/>
        </w:rPr>
        <w:t xml:space="preserve"> п</w:t>
      </w:r>
      <w:r>
        <w:rPr>
          <w:rFonts w:ascii="Times New Roman"/>
          <w:b/>
          <w:i w:val="false"/>
          <w:color w:val="000000"/>
          <w:sz w:val="28"/>
        </w:rPr>
        <w:t>роизведенного в процессе переработки добытого ими</w:t>
      </w:r>
      <w:r>
        <w:br/>
      </w:r>
      <w:r>
        <w:rPr>
          <w:rFonts w:ascii="Times New Roman"/>
          <w:b w:val="false"/>
          <w:i w:val="false"/>
          <w:color w:val="000000"/>
          <w:sz w:val="28"/>
        </w:rPr>
        <w:t xml:space="preserve">  </w:t>
      </w:r>
      <w:r>
        <w:rPr>
          <w:rFonts w:ascii="Times New Roman"/>
          <w:b/>
          <w:i w:val="false"/>
          <w:color w:val="000000"/>
          <w:sz w:val="28"/>
        </w:rPr>
        <w:t>сырого газа; собственников товарного</w:t>
      </w:r>
      <w:r>
        <w:rPr>
          <w:rFonts w:ascii="Times New Roman"/>
          <w:b w:val="false"/>
          <w:i w:val="false"/>
          <w:color w:val="000000"/>
          <w:sz w:val="28"/>
        </w:rPr>
        <w:t xml:space="preserve"> </w:t>
      </w:r>
      <w:r>
        <w:rPr>
          <w:rFonts w:ascii="Times New Roman"/>
          <w:b/>
          <w:i w:val="false"/>
          <w:color w:val="000000"/>
          <w:sz w:val="28"/>
        </w:rPr>
        <w:t>газа, произведенного за пределами территории</w:t>
      </w:r>
      <w:r>
        <w:br/>
      </w:r>
      <w:r>
        <w:rPr>
          <w:rFonts w:ascii="Times New Roman"/>
          <w:b w:val="false"/>
          <w:i w:val="false"/>
          <w:color w:val="000000"/>
          <w:sz w:val="28"/>
        </w:rPr>
        <w:t xml:space="preserve">      </w:t>
      </w:r>
      <w:r>
        <w:rPr>
          <w:rFonts w:ascii="Times New Roman"/>
          <w:b/>
          <w:i w:val="false"/>
          <w:color w:val="000000"/>
          <w:sz w:val="28"/>
        </w:rPr>
        <w:t>Республики Казахстан и ввезенного для</w:t>
      </w:r>
      <w:r>
        <w:rPr>
          <w:rFonts w:ascii="Times New Roman"/>
          <w:b w:val="false"/>
          <w:i w:val="false"/>
          <w:color w:val="000000"/>
          <w:sz w:val="28"/>
        </w:rPr>
        <w:t xml:space="preserve"> </w:t>
      </w:r>
      <w:r>
        <w:rPr>
          <w:rFonts w:ascii="Times New Roman"/>
          <w:b/>
          <w:i w:val="false"/>
          <w:color w:val="000000"/>
          <w:sz w:val="28"/>
        </w:rPr>
        <w:t>потребления на территорию Республики</w:t>
      </w:r>
      <w:r>
        <w:br/>
      </w:r>
      <w:r>
        <w:rPr>
          <w:rFonts w:ascii="Times New Roman"/>
          <w:b w:val="false"/>
          <w:i w:val="false"/>
          <w:color w:val="000000"/>
          <w:sz w:val="28"/>
        </w:rPr>
        <w:t xml:space="preserve">  </w:t>
      </w:r>
      <w:r>
        <w:rPr>
          <w:rFonts w:ascii="Times New Roman"/>
          <w:b/>
          <w:i w:val="false"/>
          <w:color w:val="000000"/>
          <w:sz w:val="28"/>
        </w:rPr>
        <w:t>Казахстан; собственников товарного газа,</w:t>
      </w:r>
      <w:r>
        <w:rPr>
          <w:rFonts w:ascii="Times New Roman"/>
          <w:b w:val="false"/>
          <w:i w:val="false"/>
          <w:color w:val="000000"/>
          <w:sz w:val="28"/>
        </w:rPr>
        <w:t xml:space="preserve"> </w:t>
      </w:r>
      <w:r>
        <w:rPr>
          <w:rFonts w:ascii="Times New Roman"/>
          <w:b/>
          <w:i w:val="false"/>
          <w:color w:val="000000"/>
          <w:sz w:val="28"/>
        </w:rPr>
        <w:t>произведенного за пределами территории</w:t>
      </w:r>
      <w:r>
        <w:br/>
      </w:r>
      <w:r>
        <w:rPr>
          <w:rFonts w:ascii="Times New Roman"/>
          <w:b w:val="false"/>
          <w:i w:val="false"/>
          <w:color w:val="000000"/>
          <w:sz w:val="28"/>
        </w:rPr>
        <w:t xml:space="preserve">     </w:t>
      </w:r>
      <w:r>
        <w:rPr>
          <w:rFonts w:ascii="Times New Roman"/>
          <w:b/>
          <w:i w:val="false"/>
          <w:color w:val="000000"/>
          <w:sz w:val="28"/>
        </w:rPr>
        <w:t>Республики Казахстан из сырого газа,</w:t>
      </w:r>
      <w:r>
        <w:rPr>
          <w:rFonts w:ascii="Times New Roman"/>
          <w:b w:val="false"/>
          <w:i w:val="false"/>
          <w:color w:val="000000"/>
          <w:sz w:val="28"/>
        </w:rPr>
        <w:t xml:space="preserve"> </w:t>
      </w:r>
      <w:r>
        <w:rPr>
          <w:rFonts w:ascii="Times New Roman"/>
          <w:b/>
          <w:i w:val="false"/>
          <w:color w:val="000000"/>
          <w:sz w:val="28"/>
        </w:rPr>
        <w:t>добываемого в Республике Казахстан, на</w:t>
      </w:r>
      <w:r>
        <w:br/>
      </w:r>
      <w:r>
        <w:rPr>
          <w:rFonts w:ascii="Times New Roman"/>
          <w:b w:val="false"/>
          <w:i w:val="false"/>
          <w:color w:val="000000"/>
          <w:sz w:val="28"/>
        </w:rPr>
        <w:t xml:space="preserve">             </w:t>
      </w:r>
      <w:r>
        <w:rPr>
          <w:rFonts w:ascii="Times New Roman"/>
          <w:b/>
          <w:i w:val="false"/>
          <w:color w:val="000000"/>
          <w:sz w:val="28"/>
        </w:rPr>
        <w:t>основании международных договоров Республики</w:t>
      </w:r>
      <w:r>
        <w:rPr>
          <w:rFonts w:ascii="Times New Roman"/>
          <w:b w:val="false"/>
          <w:i w:val="false"/>
          <w:color w:val="000000"/>
          <w:sz w:val="28"/>
        </w:rPr>
        <w:t xml:space="preserve"> </w:t>
      </w:r>
      <w:r>
        <w:rPr>
          <w:rFonts w:ascii="Times New Roman"/>
          <w:b/>
          <w:i w:val="false"/>
          <w:color w:val="000000"/>
          <w:sz w:val="28"/>
        </w:rPr>
        <w:t>Казахстан</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наименование однородной группы субъектов (объектов) контроля</w:t>
      </w:r>
      <w:r>
        <w:br/>
      </w:r>
      <w:r>
        <w:rPr>
          <w:rFonts w:ascii="Times New Roman"/>
          <w:b w:val="false"/>
          <w:i w:val="false"/>
          <w:color w:val="000000"/>
          <w:sz w:val="28"/>
        </w:rPr>
        <w:t>Государственный орган, назначивший проверку _____________________________________</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Акт о назначении проверки ______________________________________________________</w:t>
      </w:r>
      <w:r>
        <w:br/>
      </w:r>
      <w:r>
        <w:rPr>
          <w:rFonts w:ascii="Times New Roman"/>
          <w:b w:val="false"/>
          <w:i w:val="false"/>
          <w:color w:val="000000"/>
          <w:sz w:val="28"/>
        </w:rPr>
        <w:t xml:space="preserve">                                                 (№, дата)</w:t>
      </w:r>
      <w:r>
        <w:br/>
      </w:r>
      <w:r>
        <w:rPr>
          <w:rFonts w:ascii="Times New Roman"/>
          <w:b w:val="false"/>
          <w:i w:val="false"/>
          <w:color w:val="000000"/>
          <w:sz w:val="28"/>
        </w:rPr>
        <w:t>Наименование субъекта (объекта) контроля 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(Индивидуальный идентификационный номер), бизнес идентификационный номер субъекта</w:t>
      </w:r>
      <w:r>
        <w:br/>
      </w:r>
      <w:r>
        <w:rPr>
          <w:rFonts w:ascii="Times New Roman"/>
          <w:b w:val="false"/>
          <w:i w:val="false"/>
          <w:color w:val="000000"/>
          <w:sz w:val="28"/>
        </w:rPr>
        <w:t>(объекта) контроля ______________________________________________________________</w:t>
      </w:r>
      <w:r>
        <w:br/>
      </w:r>
      <w:r>
        <w:rPr>
          <w:rFonts w:ascii="Times New Roman"/>
          <w:b w:val="false"/>
          <w:i w:val="false"/>
          <w:color w:val="000000"/>
          <w:sz w:val="28"/>
        </w:rPr>
        <w:t>Адрес местонахождения _________________________________________________________</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9"/>
        <w:gridCol w:w="9655"/>
        <w:gridCol w:w="476"/>
        <w:gridCol w:w="476"/>
        <w:gridCol w:w="477"/>
        <w:gridCol w:w="477"/>
      </w:tblGrid>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5"/>
          <w:p>
            <w:pPr>
              <w:spacing w:after="20"/>
              <w:ind w:left="20"/>
              <w:jc w:val="both"/>
            </w:pPr>
            <w:r>
              <w:rPr>
                <w:rFonts w:ascii="Times New Roman"/>
                <w:b w:val="false"/>
                <w:i w:val="false"/>
                <w:color w:val="000000"/>
                <w:sz w:val="20"/>
              </w:rPr>
              <w:t>
Соблюдение приоритетного права государства на приобретение отчуждаемых объектов единой системы снабжения товарным газом, долей в праве общей собственности на объекты единой системы снабжения товарным газом и пакетов акций (долей участия) юридических лиц-собственников объектов единой системы снабжения товарным газом, за исключением:</w:t>
            </w:r>
            <w:r>
              <w:br/>
            </w:r>
            <w:r>
              <w:rPr>
                <w:rFonts w:ascii="Times New Roman"/>
                <w:b w:val="false"/>
                <w:i w:val="false"/>
                <w:color w:val="000000"/>
                <w:sz w:val="20"/>
              </w:rPr>
              <w:t>
</w:t>
            </w:r>
            <w:r>
              <w:rPr>
                <w:rFonts w:ascii="Times New Roman"/>
                <w:b w:val="false"/>
                <w:i w:val="false"/>
                <w:color w:val="000000"/>
                <w:sz w:val="20"/>
              </w:rPr>
              <w:t>1) отчуждения автогазонаполнительных компрессорных станций и газопотребляющих систем промышленных потребителей;</w:t>
            </w:r>
            <w:r>
              <w:br/>
            </w:r>
            <w:r>
              <w:rPr>
                <w:rFonts w:ascii="Times New Roman"/>
                <w:b w:val="false"/>
                <w:i w:val="false"/>
                <w:color w:val="000000"/>
                <w:sz w:val="20"/>
              </w:rPr>
              <w:t>
</w:t>
            </w:r>
            <w:r>
              <w:rPr>
                <w:rFonts w:ascii="Times New Roman"/>
                <w:b w:val="false"/>
                <w:i w:val="false"/>
                <w:color w:val="000000"/>
                <w:sz w:val="20"/>
              </w:rPr>
              <w:t>2) отчуждения акций, обращающихся на организованном рынке ценных бумаг;</w:t>
            </w:r>
            <w:r>
              <w:br/>
            </w:r>
            <w:r>
              <w:rPr>
                <w:rFonts w:ascii="Times New Roman"/>
                <w:b w:val="false"/>
                <w:i w:val="false"/>
                <w:color w:val="000000"/>
                <w:sz w:val="20"/>
              </w:rPr>
              <w:t>
</w:t>
            </w:r>
            <w:r>
              <w:rPr>
                <w:rFonts w:ascii="Times New Roman"/>
                <w:b w:val="false"/>
                <w:i w:val="false"/>
                <w:color w:val="000000"/>
                <w:sz w:val="20"/>
              </w:rPr>
              <w:t>3) передачи объектов единой системы снабжения товарным газом, долей в праве общей собственности на объекты единой системы снабжения товарным газом и (или) пакетов акций (долей участия) юридических лиц-собственников объектов единой системы снабжения товарным газом:</w:t>
            </w:r>
            <w:r>
              <w:br/>
            </w:r>
            <w:r>
              <w:rPr>
                <w:rFonts w:ascii="Times New Roman"/>
                <w:b w:val="false"/>
                <w:i w:val="false"/>
                <w:color w:val="000000"/>
                <w:sz w:val="20"/>
              </w:rPr>
              <w:t>
</w:t>
            </w:r>
            <w:r>
              <w:rPr>
                <w:rFonts w:ascii="Times New Roman"/>
                <w:b w:val="false"/>
                <w:i w:val="false"/>
                <w:color w:val="000000"/>
                <w:sz w:val="20"/>
              </w:rPr>
              <w:t>дочерней организации, в которой не менее девяноста девяти процентов доли участия (пакета акций) прямо или косвенно принадлежит собственнику объекта единой системы снабжения товарным газом;</w:t>
            </w:r>
            <w:r>
              <w:br/>
            </w:r>
            <w:r>
              <w:rPr>
                <w:rFonts w:ascii="Times New Roman"/>
                <w:b w:val="false"/>
                <w:i w:val="false"/>
                <w:color w:val="000000"/>
                <w:sz w:val="20"/>
              </w:rPr>
              <w:t>
</w:t>
            </w:r>
            <w:r>
              <w:rPr>
                <w:rFonts w:ascii="Times New Roman"/>
                <w:b w:val="false"/>
                <w:i w:val="false"/>
                <w:color w:val="000000"/>
                <w:sz w:val="20"/>
              </w:rPr>
              <w:t>между юридическими лицами, в каждом из которых не менее девяноста девяти процентов долей участия (пакетов акций) прямо или косвенно принадлежат одному и тому же лицу;</w:t>
            </w:r>
            <w:r>
              <w:br/>
            </w:r>
            <w:r>
              <w:rPr>
                <w:rFonts w:ascii="Times New Roman"/>
                <w:b w:val="false"/>
                <w:i w:val="false"/>
                <w:color w:val="000000"/>
                <w:sz w:val="20"/>
              </w:rPr>
              <w:t>
4) передачи акций (долей участия) в юридическом лице- собственнике объекта единой системы снабжения товарным газом, если в результате такой передачи лицо приобретает право прямо или косвенно (через третьих лиц) распоряжаться менее чем 0,1 процента доли участия (пакета акций) в уставном капитале юридического лица-собственника объекта единой системы снабжения товарным газом</w:t>
            </w:r>
          </w:p>
          <w:bookmarkEnd w:id="25"/>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преимущественного права государства на приобретение отчуждаемого сырого газа, принадлежащего недропользователям, а также товарного газа, произведенного недропользователями в процессе переработки добытого ими сырого газа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недропользователями, имеющих намерение произвести отчуждение сырого и (или) товарного газа, требований по направлению на экспертизу в уполномоченный орган расчетов предельной цены сырого и (или) товарного газа, приобретаемого национальным оператором в рамках преимущественного права государства, подтвержденные документально, в срок не позднее 1 января предстоящего года</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недропользователями требований по не превышению утвержденной уполномоченным органом цены сырого и (или) товарного газа, приобретаемого национальным оператором в рамках преимущественного права государства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6"/>
          <w:p>
            <w:pPr>
              <w:spacing w:after="20"/>
              <w:ind w:left="20"/>
              <w:jc w:val="both"/>
            </w:pPr>
            <w:r>
              <w:rPr>
                <w:rFonts w:ascii="Times New Roman"/>
                <w:b w:val="false"/>
                <w:i w:val="false"/>
                <w:color w:val="000000"/>
                <w:sz w:val="20"/>
              </w:rPr>
              <w:t>
Соблюдение недропользователями, имеющими намерение произвести отчуждение сырого и (или) товарного газа, в срок не позднее чем за пять месяцев до начала планируемого периода требования по направлению национальному оператору коммерческого предложения с указанием:</w:t>
            </w:r>
            <w:r>
              <w:br/>
            </w:r>
            <w:r>
              <w:rPr>
                <w:rFonts w:ascii="Times New Roman"/>
                <w:b w:val="false"/>
                <w:i w:val="false"/>
                <w:color w:val="000000"/>
                <w:sz w:val="20"/>
              </w:rPr>
              <w:t>
</w:t>
            </w:r>
            <w:r>
              <w:rPr>
                <w:rFonts w:ascii="Times New Roman"/>
                <w:b w:val="false"/>
                <w:i w:val="false"/>
                <w:color w:val="000000"/>
                <w:sz w:val="20"/>
              </w:rPr>
              <w:t>1) объемов отчуждаемого сырого и (или) товарного газа;</w:t>
            </w:r>
            <w:r>
              <w:br/>
            </w:r>
            <w:r>
              <w:rPr>
                <w:rFonts w:ascii="Times New Roman"/>
                <w:b w:val="false"/>
                <w:i w:val="false"/>
                <w:color w:val="000000"/>
                <w:sz w:val="20"/>
              </w:rPr>
              <w:t>
</w:t>
            </w:r>
            <w:r>
              <w:rPr>
                <w:rFonts w:ascii="Times New Roman"/>
                <w:b w:val="false"/>
                <w:i w:val="false"/>
                <w:color w:val="000000"/>
                <w:sz w:val="20"/>
              </w:rPr>
              <w:t>2) цены отчуждаемого сырого и (или) товарного газа;</w:t>
            </w:r>
            <w:r>
              <w:br/>
            </w:r>
            <w:r>
              <w:rPr>
                <w:rFonts w:ascii="Times New Roman"/>
                <w:b w:val="false"/>
                <w:i w:val="false"/>
                <w:color w:val="000000"/>
                <w:sz w:val="20"/>
              </w:rPr>
              <w:t>
3) пункта поставки сырого и (или) товарного газа</w:t>
            </w:r>
          </w:p>
          <w:bookmarkEnd w:id="26"/>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недропользователями, производящими товарный и (или) сжиженный нефтяной газ из попутного газа, принадлежащего Республике Казахстан, требований по передаче по решению уполномоченного органа товарного газа национальному оператору или товарный и (или) сжиженный нефтяной газ привлекаемому инвестору для дальнейшего использования в рамках партнерства в сфере газа и газоснабжения по цене, согласованной сторонами</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поставке потребителям только товарного и (или) сжиженного нефтяного газа, за исключением реализации сырого газа промышленным потребителям для использования в качестве сырья</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реализации товарного, сжиженного нефтяного и (или) сжиженного природного газа с обязательным их перемещением через контрольные приборы учета</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преимущественного права бытовых и коммунально-бытовых потребителей на пользование товарным или сжиженным нефтяным газом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установленных предельных цен оптовой реализации товарного газа на внутреннем рынке Республики Казахстан или предельной цены сжиженного нефтяного газа реализуемого в рамках плана поставки на внутренний РК вне электронных торговых площадок</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предоставлению, ежемесячно не позднее двадцатого числа месяца, следующего за отчетным, в уполномоченный орган сведений о реализации товарного газа, в том числе ввезенного для потребления на территорию Республики Казахстан</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27"/>
          <w:p>
            <w:pPr>
              <w:spacing w:after="20"/>
              <w:ind w:left="20"/>
              <w:jc w:val="both"/>
            </w:pPr>
            <w:r>
              <w:rPr>
                <w:rFonts w:ascii="Times New Roman"/>
                <w:b w:val="false"/>
                <w:i w:val="false"/>
                <w:color w:val="000000"/>
                <w:sz w:val="20"/>
              </w:rPr>
              <w:t>
Соблюдение требований по предоставлению производителями в уполномоченный орган:</w:t>
            </w:r>
            <w:r>
              <w:br/>
            </w:r>
            <w:r>
              <w:rPr>
                <w:rFonts w:ascii="Times New Roman"/>
                <w:b w:val="false"/>
                <w:i w:val="false"/>
                <w:color w:val="000000"/>
                <w:sz w:val="20"/>
              </w:rPr>
              <w:t>
</w:t>
            </w:r>
            <w:r>
              <w:rPr>
                <w:rFonts w:ascii="Times New Roman"/>
                <w:b w:val="false"/>
                <w:i w:val="false"/>
                <w:color w:val="000000"/>
                <w:sz w:val="20"/>
              </w:rPr>
              <w:t>1) сведений по производству товарного и сжиженного природного газа ежемесячно не позднее пятого числа месяца, следующего за отчетным;</w:t>
            </w:r>
            <w:r>
              <w:br/>
            </w:r>
            <w:r>
              <w:rPr>
                <w:rFonts w:ascii="Times New Roman"/>
                <w:b w:val="false"/>
                <w:i w:val="false"/>
                <w:color w:val="000000"/>
                <w:sz w:val="20"/>
              </w:rPr>
              <w:t>
2) прогнозного объема производства товарного, сжиженного нефтяного и сжиженного природного газа на предстоящие пять лет ежегодно не позднее чем за три месяца до начала планируемого периода</w:t>
            </w:r>
          </w:p>
          <w:bookmarkEnd w:id="27"/>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28"/>
          <w:p>
            <w:pPr>
              <w:spacing w:after="20"/>
              <w:ind w:left="20"/>
              <w:jc w:val="both"/>
            </w:pPr>
            <w:r>
              <w:rPr>
                <w:rFonts w:ascii="Times New Roman"/>
                <w:b w:val="false"/>
                <w:i w:val="false"/>
                <w:color w:val="000000"/>
                <w:sz w:val="20"/>
              </w:rPr>
              <w:t>
Соблюдение требований по предоставлению производителями сжиженного нефтяного газа в уполномоченный орган, ежемесячно не позднее пятого числа месяца, следующего за отчетным, сведений:</w:t>
            </w:r>
            <w:r>
              <w:br/>
            </w:r>
            <w:r>
              <w:rPr>
                <w:rFonts w:ascii="Times New Roman"/>
                <w:b w:val="false"/>
                <w:i w:val="false"/>
                <w:color w:val="000000"/>
                <w:sz w:val="20"/>
              </w:rPr>
              <w:t>
</w:t>
            </w:r>
            <w:r>
              <w:rPr>
                <w:rFonts w:ascii="Times New Roman"/>
                <w:b w:val="false"/>
                <w:i w:val="false"/>
                <w:color w:val="000000"/>
                <w:sz w:val="20"/>
              </w:rPr>
              <w:t>1) об объемах производства собственного сжиженного нефтяного газа;</w:t>
            </w:r>
            <w:r>
              <w:br/>
            </w:r>
            <w:r>
              <w:rPr>
                <w:rFonts w:ascii="Times New Roman"/>
                <w:b w:val="false"/>
                <w:i w:val="false"/>
                <w:color w:val="000000"/>
                <w:sz w:val="20"/>
              </w:rPr>
              <w:t>
</w:t>
            </w:r>
            <w:r>
              <w:rPr>
                <w:rFonts w:ascii="Times New Roman"/>
                <w:b w:val="false"/>
                <w:i w:val="false"/>
                <w:color w:val="000000"/>
                <w:sz w:val="20"/>
              </w:rPr>
              <w:t>2) об объемах производства сжиженного нефтяного газа из углеводородного сырья, принадлежащего на праве собственности или иных законных основаниях другим лицам;</w:t>
            </w:r>
            <w:r>
              <w:br/>
            </w:r>
            <w:r>
              <w:rPr>
                <w:rFonts w:ascii="Times New Roman"/>
                <w:b w:val="false"/>
                <w:i w:val="false"/>
                <w:color w:val="000000"/>
                <w:sz w:val="20"/>
              </w:rPr>
              <w:t>
</w:t>
            </w:r>
            <w:r>
              <w:rPr>
                <w:rFonts w:ascii="Times New Roman"/>
                <w:b w:val="false"/>
                <w:i w:val="false"/>
                <w:color w:val="000000"/>
                <w:sz w:val="20"/>
              </w:rPr>
              <w:t>3) по отгрузке и (или) реализации сжиженного нефтяного газа в рамках плана поставки;</w:t>
            </w:r>
            <w:r>
              <w:br/>
            </w:r>
            <w:r>
              <w:rPr>
                <w:rFonts w:ascii="Times New Roman"/>
                <w:b w:val="false"/>
                <w:i w:val="false"/>
                <w:color w:val="000000"/>
                <w:sz w:val="20"/>
              </w:rPr>
              <w:t>
4) по отгрузке и (или) реализации сжиженного нефтяного газа вне плана поставки</w:t>
            </w:r>
          </w:p>
          <w:bookmarkEnd w:id="28"/>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собственниками сжиженного нефтяного газа, произведенного в процессе переработки принадлежащего им на праве собственности или иных законных основаниях углеводородного сырья, ежемесячно не позднее пятого числа месяца, следующего за отчетным, требований по предоставлению в уполномоченный орган сведений по отгрузке и (или) реализации сжиженного нефтяного газа в рамках плана поставки</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предоставлению ежемесячно не позднее пятого числа месяца, следующего за отчетным, в уполномоченный орган сведений о реализации сжиженного природного газа, в том числе произведенного за пределами территории Республики Казахстан и ввезенного для потребления на территорию Республики Казахстан</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29"/>
          <w:p>
            <w:pPr>
              <w:spacing w:after="20"/>
              <w:ind w:left="20"/>
              <w:jc w:val="both"/>
            </w:pPr>
            <w:r>
              <w:rPr>
                <w:rFonts w:ascii="Times New Roman"/>
                <w:b w:val="false"/>
                <w:i w:val="false"/>
                <w:color w:val="000000"/>
                <w:sz w:val="20"/>
              </w:rPr>
              <w:t>
Соблюдение запрета на осуществление оптовой реализации товарного газа, за исключением:</w:t>
            </w:r>
            <w:r>
              <w:br/>
            </w:r>
            <w:r>
              <w:rPr>
                <w:rFonts w:ascii="Times New Roman"/>
                <w:b w:val="false"/>
                <w:i w:val="false"/>
                <w:color w:val="000000"/>
                <w:sz w:val="20"/>
              </w:rPr>
              <w:t>
</w:t>
            </w:r>
            <w:r>
              <w:rPr>
                <w:rFonts w:ascii="Times New Roman"/>
                <w:b w:val="false"/>
                <w:i w:val="false"/>
                <w:color w:val="000000"/>
                <w:sz w:val="20"/>
              </w:rPr>
              <w:t>1) производителей товарного газа;</w:t>
            </w:r>
            <w:r>
              <w:br/>
            </w:r>
            <w:r>
              <w:rPr>
                <w:rFonts w:ascii="Times New Roman"/>
                <w:b w:val="false"/>
                <w:i w:val="false"/>
                <w:color w:val="000000"/>
                <w:sz w:val="20"/>
              </w:rPr>
              <w:t>
</w:t>
            </w:r>
            <w:r>
              <w:rPr>
                <w:rFonts w:ascii="Times New Roman"/>
                <w:b w:val="false"/>
                <w:i w:val="false"/>
                <w:color w:val="000000"/>
                <w:sz w:val="20"/>
              </w:rPr>
              <w:t>2) недропользователей, являющихся собственниками товарного газа, произведенного в процессе переработки добытого ими сырого газа;</w:t>
            </w:r>
            <w:r>
              <w:br/>
            </w:r>
            <w:r>
              <w:rPr>
                <w:rFonts w:ascii="Times New Roman"/>
                <w:b w:val="false"/>
                <w:i w:val="false"/>
                <w:color w:val="000000"/>
                <w:sz w:val="20"/>
              </w:rPr>
              <w:t>
</w:t>
            </w:r>
            <w:r>
              <w:rPr>
                <w:rFonts w:ascii="Times New Roman"/>
                <w:b w:val="false"/>
                <w:i w:val="false"/>
                <w:color w:val="000000"/>
                <w:sz w:val="20"/>
              </w:rPr>
              <w:t>3) собственников товарного газа, произведенного за пределами территории Республики Казахстан и ввезенного для потребления на территорию Республики Казахстан;</w:t>
            </w:r>
            <w:r>
              <w:br/>
            </w:r>
            <w:r>
              <w:rPr>
                <w:rFonts w:ascii="Times New Roman"/>
                <w:b w:val="false"/>
                <w:i w:val="false"/>
                <w:color w:val="000000"/>
                <w:sz w:val="20"/>
              </w:rPr>
              <w:t>
4) собственников товарного газа, произведенного за пределами территории Республики Казахстан из сырого газа, добываемого в Республике Казахстан, на основании международных договоров Республики Казахстан, в случаях реализации товарного газа национальному оператору и (или) за пределы территории Республики Казахстан</w:t>
            </w:r>
          </w:p>
          <w:bookmarkEnd w:id="29"/>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на осуществление розничной реализации товарного газа, за исключением производителей товарного газа, недропользователей, являющихся собственников товарного газа, произведенного в процессе переработки добытого ими сырого газа, собственниками товарного газа, произведенного за пределами территории Республики Казахстан и ввезенного для потребления на территорию Республики Казахстан, в случае розничной реализации товарного газа промышленным потребителям, газопотребляющие системы которых подключены непосредственно к магистральному или соединительному газопроводу</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30"/>
          <w:p>
            <w:pPr>
              <w:spacing w:after="20"/>
              <w:ind w:left="20"/>
              <w:jc w:val="both"/>
            </w:pPr>
            <w:r>
              <w:rPr>
                <w:rFonts w:ascii="Times New Roman"/>
                <w:b w:val="false"/>
                <w:i w:val="false"/>
                <w:color w:val="000000"/>
                <w:sz w:val="20"/>
              </w:rPr>
              <w:t>
Соблюдение запрета на осуществление перевозки сжиженного нефтяного и сжиженного природного газа железнодорожным, автомобильным, морским и внутренним водным транспортом за пределы территории Республики Казахстан самостоятельно либо с привлечением лиц, оказывающих услуги по перевозке сжиженного нефтяного и (или) сжиженного природного газа, за исключением:</w:t>
            </w:r>
            <w:r>
              <w:br/>
            </w:r>
            <w:r>
              <w:rPr>
                <w:rFonts w:ascii="Times New Roman"/>
                <w:b w:val="false"/>
                <w:i w:val="false"/>
                <w:color w:val="000000"/>
                <w:sz w:val="20"/>
              </w:rPr>
              <w:t>
</w:t>
            </w:r>
            <w:r>
              <w:rPr>
                <w:rFonts w:ascii="Times New Roman"/>
                <w:b w:val="false"/>
                <w:i w:val="false"/>
                <w:color w:val="000000"/>
                <w:sz w:val="20"/>
              </w:rPr>
              <w:t>1) производителей сжиженного нефтяного и сжиженного природного газа;</w:t>
            </w:r>
            <w:r>
              <w:br/>
            </w:r>
            <w:r>
              <w:rPr>
                <w:rFonts w:ascii="Times New Roman"/>
                <w:b w:val="false"/>
                <w:i w:val="false"/>
                <w:color w:val="000000"/>
                <w:sz w:val="20"/>
              </w:rPr>
              <w:t>
</w:t>
            </w:r>
            <w:r>
              <w:rPr>
                <w:rFonts w:ascii="Times New Roman"/>
                <w:b w:val="false"/>
                <w:i w:val="false"/>
                <w:color w:val="000000"/>
                <w:sz w:val="20"/>
              </w:rPr>
              <w:t>2) собственников сжиженного нефтяного и (или) сжиженного природного газа, произведенного в процессе переработки принадлежащего им на праве собственности или иных законных основаниях углеводородного сырья;</w:t>
            </w:r>
            <w:r>
              <w:br/>
            </w:r>
            <w:r>
              <w:rPr>
                <w:rFonts w:ascii="Times New Roman"/>
                <w:b w:val="false"/>
                <w:i w:val="false"/>
                <w:color w:val="000000"/>
                <w:sz w:val="20"/>
              </w:rPr>
              <w:t>
</w:t>
            </w:r>
            <w:r>
              <w:rPr>
                <w:rFonts w:ascii="Times New Roman"/>
                <w:b w:val="false"/>
                <w:i w:val="false"/>
                <w:color w:val="000000"/>
                <w:sz w:val="20"/>
              </w:rPr>
              <w:t>3) владельцев сжиженного нефтяного и (или) сжиженного природного газа, произведенного за пределами территории Республики Казахстан, имеющие намерение осуществить его перевозку через территорию Республики Казахстан;</w:t>
            </w:r>
            <w:r>
              <w:br/>
            </w:r>
            <w:r>
              <w:rPr>
                <w:rFonts w:ascii="Times New Roman"/>
                <w:b w:val="false"/>
                <w:i w:val="false"/>
                <w:color w:val="000000"/>
                <w:sz w:val="20"/>
              </w:rPr>
              <w:t>
4) собственников сжиженного нефтяного газа, приобретенного непосредственно у лиц, указанных в подпунктах 1) и 2), на законных основаниях вне плана поставки</w:t>
            </w:r>
          </w:p>
          <w:bookmarkEnd w:id="30"/>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31"/>
          <w:p>
            <w:pPr>
              <w:spacing w:after="20"/>
              <w:ind w:left="20"/>
              <w:jc w:val="both"/>
            </w:pPr>
            <w:r>
              <w:rPr>
                <w:rFonts w:ascii="Times New Roman"/>
                <w:b w:val="false"/>
                <w:i w:val="false"/>
                <w:color w:val="000000"/>
                <w:sz w:val="20"/>
              </w:rPr>
              <w:t>
Соблюдение запрета на осуществление оптовой реализации сжиженного нефтяного газа, за исключением:</w:t>
            </w:r>
            <w:r>
              <w:br/>
            </w:r>
            <w:r>
              <w:rPr>
                <w:rFonts w:ascii="Times New Roman"/>
                <w:b w:val="false"/>
                <w:i w:val="false"/>
                <w:color w:val="000000"/>
                <w:sz w:val="20"/>
              </w:rPr>
              <w:t>
</w:t>
            </w:r>
            <w:r>
              <w:rPr>
                <w:rFonts w:ascii="Times New Roman"/>
                <w:b w:val="false"/>
                <w:i w:val="false"/>
                <w:color w:val="000000"/>
                <w:sz w:val="20"/>
              </w:rPr>
              <w:t>1) производителей сжиженного нефтяного газа;</w:t>
            </w:r>
            <w:r>
              <w:br/>
            </w:r>
            <w:r>
              <w:rPr>
                <w:rFonts w:ascii="Times New Roman"/>
                <w:b w:val="false"/>
                <w:i w:val="false"/>
                <w:color w:val="000000"/>
                <w:sz w:val="20"/>
              </w:rPr>
              <w:t>
</w:t>
            </w:r>
            <w:r>
              <w:rPr>
                <w:rFonts w:ascii="Times New Roman"/>
                <w:b w:val="false"/>
                <w:i w:val="false"/>
                <w:color w:val="000000"/>
                <w:sz w:val="20"/>
              </w:rPr>
              <w:t>2) собственников сжиженного нефтяного газа, произведенного в процессе переработки принадлежащего им на праве собственности или иных законных основаниях углеводородного сырья;</w:t>
            </w:r>
            <w:r>
              <w:br/>
            </w:r>
            <w:r>
              <w:rPr>
                <w:rFonts w:ascii="Times New Roman"/>
                <w:b w:val="false"/>
                <w:i w:val="false"/>
                <w:color w:val="000000"/>
                <w:sz w:val="20"/>
              </w:rPr>
              <w:t>
</w:t>
            </w:r>
            <w:r>
              <w:rPr>
                <w:rFonts w:ascii="Times New Roman"/>
                <w:b w:val="false"/>
                <w:i w:val="false"/>
                <w:color w:val="000000"/>
                <w:sz w:val="20"/>
              </w:rPr>
              <w:t>3) собственников сжиженного нефтяного газа, произведенного за пределами территории Республики Казахстан и ввезенного для потребления на территорию Республики Казахстан;</w:t>
            </w:r>
            <w:r>
              <w:br/>
            </w:r>
            <w:r>
              <w:rPr>
                <w:rFonts w:ascii="Times New Roman"/>
                <w:b w:val="false"/>
                <w:i w:val="false"/>
                <w:color w:val="000000"/>
                <w:sz w:val="20"/>
              </w:rPr>
              <w:t>
4) собственников сжиженного нефтяного газа, приобретенного непосредственно у лиц, указанных в подпунктах 1) и 2), на законных основаниях вне плана поставки, – в случае его реализации за пределы территории Республики Казахстан</w:t>
            </w:r>
          </w:p>
          <w:bookmarkEnd w:id="31"/>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32"/>
          <w:p>
            <w:pPr>
              <w:spacing w:after="20"/>
              <w:ind w:left="20"/>
              <w:jc w:val="both"/>
            </w:pPr>
            <w:r>
              <w:rPr>
                <w:rFonts w:ascii="Times New Roman"/>
                <w:b w:val="false"/>
                <w:i w:val="false"/>
                <w:color w:val="000000"/>
                <w:sz w:val="20"/>
              </w:rPr>
              <w:t>
Соблюдение запрета на осуществление реализации сжиженного нефтяного газа за пределы территории Республики Казахстан обладают, за исключением:</w:t>
            </w:r>
            <w:r>
              <w:br/>
            </w:r>
            <w:r>
              <w:rPr>
                <w:rFonts w:ascii="Times New Roman"/>
                <w:b w:val="false"/>
                <w:i w:val="false"/>
                <w:color w:val="000000"/>
                <w:sz w:val="20"/>
              </w:rPr>
              <w:t>
</w:t>
            </w:r>
            <w:r>
              <w:rPr>
                <w:rFonts w:ascii="Times New Roman"/>
                <w:b w:val="false"/>
                <w:i w:val="false"/>
                <w:color w:val="000000"/>
                <w:sz w:val="20"/>
              </w:rPr>
              <w:t>1) производителей сжиженного нефтяного газа;</w:t>
            </w:r>
            <w:r>
              <w:br/>
            </w:r>
            <w:r>
              <w:rPr>
                <w:rFonts w:ascii="Times New Roman"/>
                <w:b w:val="false"/>
                <w:i w:val="false"/>
                <w:color w:val="000000"/>
                <w:sz w:val="20"/>
              </w:rPr>
              <w:t>
</w:t>
            </w:r>
            <w:r>
              <w:rPr>
                <w:rFonts w:ascii="Times New Roman"/>
                <w:b w:val="false"/>
                <w:i w:val="false"/>
                <w:color w:val="000000"/>
                <w:sz w:val="20"/>
              </w:rPr>
              <w:t>2) собственников сжиженного нефтяного газа, произведенного в процессе переработки принадлежащего им на праве собственности или иных законных основаниях углеводородного сырья;</w:t>
            </w:r>
            <w:r>
              <w:br/>
            </w:r>
            <w:r>
              <w:rPr>
                <w:rFonts w:ascii="Times New Roman"/>
                <w:b w:val="false"/>
                <w:i w:val="false"/>
                <w:color w:val="000000"/>
                <w:sz w:val="20"/>
              </w:rPr>
              <w:t>
3) собственников сжиженного нефтяного газа, приобретенного у лиц, указанных в подпунктах 1) и 2), на законных основаниях вне плана поставки</w:t>
            </w:r>
          </w:p>
          <w:bookmarkEnd w:id="32"/>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плана поставки сжиженного нефтяного газа на внутренний рынок</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на осуществление розничной реализации сжиженного нефтяного газа, за исключением производителей, собственников сжиженного нефтяного газа, произведенного в процессе переработки принадлежащего им на праве собственности или иных законных основаниях углеводородного сырья, собственников сжиженного нефтяного газа, произведенного за пределами территории Республики Казахстан и ввезенного для потребления на территорию Республики Казахстан, в случае розничной реализации сжиженного нефтяного газа промышленным потребителям</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производителей товарного газа, недропользователей, являющихся собственниками товарного газа, произведенного в процессе переработки добытого ими сырого газа, собственников товарного газа, произведенного за пределами территории Республики Казахстан и ввезенного для потребления на территорию Республики Казахстан, в случае розничной реализации товарного газа промышленным потребителям, газопотребляющие системы которых подключены непосредственно к магистральному или соединительному газопроводу, договора розничной реализации товарного газа с промышленными и коммунально-бытовыми потребителями</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требований по приоритетности обеспечения товарным газом отдельных категорий потребителей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4" w:id="33"/>
    <w:p>
      <w:pPr>
        <w:spacing w:after="0"/>
        <w:ind w:left="0"/>
        <w:jc w:val="both"/>
      </w:pPr>
      <w:r>
        <w:rPr>
          <w:rFonts w:ascii="Times New Roman"/>
          <w:b w:val="false"/>
          <w:i w:val="false"/>
          <w:color w:val="000000"/>
          <w:sz w:val="28"/>
        </w:rPr>
        <w:t>
      Должностное (ые) лицо (а)</w:t>
      </w:r>
      <w:r>
        <w:br/>
      </w:r>
      <w:r>
        <w:rPr>
          <w:rFonts w:ascii="Times New Roman"/>
          <w:b w:val="false"/>
          <w:i w:val="false"/>
          <w:color w:val="000000"/>
          <w:sz w:val="28"/>
        </w:rPr>
        <w:t>_____________________ ___________ _______________________________________________</w:t>
      </w:r>
      <w:r>
        <w:br/>
      </w:r>
      <w:r>
        <w:rPr>
          <w:rFonts w:ascii="Times New Roman"/>
          <w:b w:val="false"/>
          <w:i w:val="false"/>
          <w:color w:val="000000"/>
          <w:sz w:val="28"/>
        </w:rPr>
        <w:t xml:space="preserve">       (должность)            (подпись)      (фамилия, имя, отчество (при его наличии))</w:t>
      </w:r>
      <w:r>
        <w:br/>
      </w:r>
      <w:r>
        <w:rPr>
          <w:rFonts w:ascii="Times New Roman"/>
          <w:b w:val="false"/>
          <w:i w:val="false"/>
          <w:color w:val="000000"/>
          <w:sz w:val="28"/>
        </w:rPr>
        <w:t>_____________________ ___________ _______________________________________________</w:t>
      </w:r>
      <w:r>
        <w:br/>
      </w:r>
      <w:r>
        <w:rPr>
          <w:rFonts w:ascii="Times New Roman"/>
          <w:b w:val="false"/>
          <w:i w:val="false"/>
          <w:color w:val="000000"/>
          <w:sz w:val="28"/>
        </w:rPr>
        <w:t xml:space="preserve">       (должность)            (подпись)      (фамилия, имя, отчество (при его наличии))</w:t>
      </w:r>
      <w:r>
        <w:br/>
      </w:r>
      <w:r>
        <w:rPr>
          <w:rFonts w:ascii="Times New Roman"/>
          <w:b w:val="false"/>
          <w:i w:val="false"/>
          <w:color w:val="000000"/>
          <w:sz w:val="28"/>
        </w:rPr>
        <w:t>Руководитель субъекта контроля</w:t>
      </w:r>
      <w:r>
        <w:br/>
      </w:r>
      <w:r>
        <w:rPr>
          <w:rFonts w:ascii="Times New Roman"/>
          <w:b w:val="false"/>
          <w:i w:val="false"/>
          <w:color w:val="000000"/>
          <w:sz w:val="28"/>
        </w:rPr>
        <w:t>_____________________ ___________ _______________________________________________</w:t>
      </w:r>
      <w:r>
        <w:br/>
      </w:r>
      <w:r>
        <w:rPr>
          <w:rFonts w:ascii="Times New Roman"/>
          <w:b w:val="false"/>
          <w:i w:val="false"/>
          <w:color w:val="000000"/>
          <w:sz w:val="28"/>
        </w:rPr>
        <w:t xml:space="preserve">       (должность)            (подпись)      (фамилия, имя, отчество (при его наличии))</w:t>
      </w:r>
    </w:p>
    <w:bookmarkEnd w:id="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2018 года № 454</w:t>
            </w:r>
            <w:r>
              <w:br/>
            </w:r>
            <w:r>
              <w:rPr>
                <w:rFonts w:ascii="Times New Roman"/>
                <w:b w:val="false"/>
                <w:i w:val="false"/>
                <w:color w:val="000000"/>
                <w:sz w:val="20"/>
              </w:rPr>
              <w:t>и исполняющего обязанности</w:t>
            </w:r>
            <w:r>
              <w:br/>
            </w:r>
            <w:r>
              <w:rPr>
                <w:rFonts w:ascii="Times New Roman"/>
                <w:b w:val="false"/>
                <w:i w:val="false"/>
                <w:color w:val="000000"/>
                <w:sz w:val="20"/>
              </w:rPr>
              <w:t>Министра национальной</w:t>
            </w:r>
            <w:r>
              <w:br/>
            </w:r>
            <w:r>
              <w:rPr>
                <w:rFonts w:ascii="Times New Roman"/>
                <w:b w:val="false"/>
                <w:i w:val="false"/>
                <w:color w:val="000000"/>
                <w:sz w:val="20"/>
              </w:rPr>
              <w:t>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2018 года № 78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декабря 2015 года № 748</w:t>
            </w:r>
            <w:r>
              <w:br/>
            </w:r>
            <w:r>
              <w:rPr>
                <w:rFonts w:ascii="Times New Roman"/>
                <w:b w:val="false"/>
                <w:i w:val="false"/>
                <w:color w:val="000000"/>
                <w:sz w:val="20"/>
              </w:rPr>
              <w:t>и Министра национальной</w:t>
            </w:r>
            <w:r>
              <w:br/>
            </w:r>
            <w:r>
              <w:rPr>
                <w:rFonts w:ascii="Times New Roman"/>
                <w:b w:val="false"/>
                <w:i w:val="false"/>
                <w:color w:val="000000"/>
                <w:sz w:val="20"/>
              </w:rPr>
              <w:t>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824</w:t>
            </w:r>
          </w:p>
        </w:tc>
      </w:tr>
    </w:tbl>
    <w:bookmarkStart w:name="z67" w:id="34"/>
    <w:p>
      <w:pPr>
        <w:spacing w:after="0"/>
        <w:ind w:left="0"/>
        <w:jc w:val="left"/>
      </w:pPr>
      <w:r>
        <w:rPr>
          <w:rFonts w:ascii="Times New Roman"/>
          <w:b/>
          <w:i w:val="false"/>
          <w:color w:val="000000"/>
        </w:rPr>
        <w:t xml:space="preserve"> Проверочный лист в сфере газа и газоснабжения</w:t>
      </w:r>
    </w:p>
    <w:bookmarkEnd w:id="34"/>
    <w:bookmarkStart w:name="z68" w:id="35"/>
    <w:p>
      <w:pPr>
        <w:spacing w:after="0"/>
        <w:ind w:left="0"/>
        <w:jc w:val="both"/>
      </w:pP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xml:space="preserve">в соответствии со </w:t>
      </w:r>
      <w:r>
        <w:rPr>
          <w:rFonts w:ascii="Times New Roman"/>
          <w:b w:val="false"/>
          <w:i w:val="false"/>
          <w:color w:val="000000"/>
          <w:sz w:val="28"/>
        </w:rPr>
        <w:t>статьей 138</w:t>
      </w:r>
      <w:r>
        <w:rPr>
          <w:rFonts w:ascii="Times New Roman"/>
          <w:b w:val="false"/>
          <w:i w:val="false"/>
          <w:color w:val="000000"/>
          <w:sz w:val="28"/>
        </w:rPr>
        <w:t xml:space="preserve"> Предпринимательского кодекса Республики Казахстан</w:t>
      </w:r>
    </w:p>
    <w:bookmarkEnd w:id="35"/>
    <w:bookmarkStart w:name="z69" w:id="36"/>
    <w:p>
      <w:pPr>
        <w:spacing w:after="0"/>
        <w:ind w:left="0"/>
        <w:jc w:val="both"/>
      </w:pPr>
      <w:r>
        <w:rPr>
          <w:rFonts w:ascii="Times New Roman"/>
          <w:b w:val="false"/>
          <w:i w:val="false"/>
          <w:color w:val="000000"/>
          <w:sz w:val="28"/>
        </w:rPr>
        <w:t xml:space="preserve">
                               </w:t>
      </w:r>
      <w:r>
        <w:rPr>
          <w:rFonts w:ascii="Times New Roman"/>
          <w:b/>
          <w:i w:val="false"/>
          <w:color w:val="000000"/>
          <w:sz w:val="28"/>
        </w:rPr>
        <w:t>в отношении национального оператора</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наименование однородной группы субъектов (объектов) контроля</w:t>
      </w:r>
    </w:p>
    <w:bookmarkEnd w:id="36"/>
    <w:bookmarkStart w:name="z70" w:id="37"/>
    <w:p>
      <w:pPr>
        <w:spacing w:after="0"/>
        <w:ind w:left="0"/>
        <w:jc w:val="both"/>
      </w:pPr>
      <w:r>
        <w:rPr>
          <w:rFonts w:ascii="Times New Roman"/>
          <w:b w:val="false"/>
          <w:i w:val="false"/>
          <w:color w:val="000000"/>
          <w:sz w:val="28"/>
        </w:rPr>
        <w:t>
      Государственный орган, назначивший проверку 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Акт о назначении проверки ________________________________________________________</w:t>
      </w:r>
      <w:r>
        <w:br/>
      </w:r>
      <w:r>
        <w:rPr>
          <w:rFonts w:ascii="Times New Roman"/>
          <w:b w:val="false"/>
          <w:i w:val="false"/>
          <w:color w:val="000000"/>
          <w:sz w:val="28"/>
        </w:rPr>
        <w:t xml:space="preserve">                                                 (№, дата)</w:t>
      </w:r>
      <w:r>
        <w:br/>
      </w:r>
      <w:r>
        <w:rPr>
          <w:rFonts w:ascii="Times New Roman"/>
          <w:b w:val="false"/>
          <w:i w:val="false"/>
          <w:color w:val="000000"/>
          <w:sz w:val="28"/>
        </w:rPr>
        <w:t>Наименование субъекта (объекта) контроля 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Бизнес идентификационный номер субъекта (объекта) контроля ________________________</w:t>
      </w:r>
      <w:r>
        <w:br/>
      </w:r>
      <w:r>
        <w:rPr>
          <w:rFonts w:ascii="Times New Roman"/>
          <w:b w:val="false"/>
          <w:i w:val="false"/>
          <w:color w:val="000000"/>
          <w:sz w:val="28"/>
        </w:rPr>
        <w:t>Адрес местонахождения _________________________________________________________</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9"/>
        <w:gridCol w:w="8867"/>
        <w:gridCol w:w="618"/>
        <w:gridCol w:w="618"/>
        <w:gridCol w:w="619"/>
        <w:gridCol w:w="619"/>
      </w:tblGrid>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бесперебойной транспортировки и хранения товарного газа, в том числе путем заключения договоров с газотранспортными и газораспределительными организациями</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централизованного оперативно-диспетчерского управления технологическим режимом работы объектов единой системы снабжения товарным газом</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в уполномоченный орган сведений по транспортировке, хранению и реализации товарного газа на территории Республики Казахстан, по приобретению сырого и товарного газа в рамках преимущественного права государства, а также прогноза внутренних потребностей Республики Казахстан в товарном газе на предстоящий календарный год</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взаимодействия с газотранспортными системами сопредельных государств по управлению и обеспечению устойчивости режимов транспортировки товарного газа</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создания и функционирования автоматизированной системы коммерческого учета товарного газа, находящегося в единой системе снабжения товарным газом</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бесперебойного снабжения товарным газом потребителей, подключенных к объектам единой системы снабжения товарным газом</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строительства, эксплуатации, модернизации и (или) реконструкции объектов единой системы снабжения товарным газом в соответствии с генеральной схемой газификации Республики Казахстан</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отчуждению по согласованию с уполномоченным органом объектов единой системы снабжения товарным газом, находящиеся в собственности национального оператора или газотранспортных и (или) газораспределительных организаций, пятьдесят и более процентов голосующих акций (долей участия) которых принадлежат национальному оператору</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реализации приоритетного права государства на приобретение отчуждаемых объектов единой системы снабжения товарным газом, долей в праве общей собственности на объекты единой системы снабжения товарным газом и пакетов акций (долей участия) юридических лиц-собственников объектов единой системы снабжения товарным газом или об отказе от него</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требований по реализации преимущественного права государства на приобретение отчуждаемого сырого газа, принадлежащего недропользователям, а также товарного газа, произведенного недропользователями в процессе переработки добытого ими сырого газа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экспертизы и утвержденной уполномоченным органом цены сырого или товарного газа, приобретаемого национальным оператором в рамках преимущественного права государства</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поставке потребителям только товарного газа, за исключением реализации сырого газа промышленным потребителям для использования в качестве сырья</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требований по реализации товарного газа с обязательным их перемещением через контрольные приборы учета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преимущественного права бытовых и коммунально-бытовых потребителей на пользование товарным газом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установленных предельных цен оптовой реализации товарного газа на внутреннем рынке Республики Казахстан</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предоставлению, ежемесячно не позднее двадцатого числа месяца, следующего за отчетным, в уполномоченный орган сведений о реализации товарного газа, в том числе ввезенного для потребления на территорию Республики Казахстан</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38"/>
          <w:p>
            <w:pPr>
              <w:spacing w:after="20"/>
              <w:ind w:left="20"/>
              <w:jc w:val="both"/>
            </w:pPr>
            <w:r>
              <w:rPr>
                <w:rFonts w:ascii="Times New Roman"/>
                <w:b w:val="false"/>
                <w:i w:val="false"/>
                <w:color w:val="000000"/>
                <w:sz w:val="20"/>
              </w:rPr>
              <w:t>
Соблюдение требований по предоставлению в уполномоченный орган:</w:t>
            </w:r>
            <w:r>
              <w:br/>
            </w:r>
            <w:r>
              <w:rPr>
                <w:rFonts w:ascii="Times New Roman"/>
                <w:b w:val="false"/>
                <w:i w:val="false"/>
                <w:color w:val="000000"/>
                <w:sz w:val="20"/>
              </w:rPr>
              <w:t>
</w:t>
            </w:r>
            <w:r>
              <w:rPr>
                <w:rFonts w:ascii="Times New Roman"/>
                <w:b w:val="false"/>
                <w:i w:val="false"/>
                <w:color w:val="000000"/>
                <w:sz w:val="20"/>
              </w:rPr>
              <w:t>1) ежемесячно не позднее двадцатого числа месяца, следующего за отчетным, сведений об объемах транспортировки товарного газа по магистральным газопроводам и его хранения в хранилищах товарного газа;</w:t>
            </w:r>
            <w:r>
              <w:br/>
            </w:r>
            <w:r>
              <w:rPr>
                <w:rFonts w:ascii="Times New Roman"/>
                <w:b w:val="false"/>
                <w:i w:val="false"/>
                <w:color w:val="000000"/>
                <w:sz w:val="20"/>
              </w:rPr>
              <w:t>
</w:t>
            </w:r>
            <w:r>
              <w:rPr>
                <w:rFonts w:ascii="Times New Roman"/>
                <w:b w:val="false"/>
                <w:i w:val="false"/>
                <w:color w:val="000000"/>
                <w:sz w:val="20"/>
              </w:rPr>
              <w:t>2) ежегодно не позднее первого февраля года, следующего за отчетным, сведений об объемах приобретенного сырого и товарного газа в рамках преимущественного права государства;</w:t>
            </w:r>
            <w:r>
              <w:br/>
            </w:r>
            <w:r>
              <w:rPr>
                <w:rFonts w:ascii="Times New Roman"/>
                <w:b w:val="false"/>
                <w:i w:val="false"/>
                <w:color w:val="000000"/>
                <w:sz w:val="20"/>
              </w:rPr>
              <w:t>
3) ежегодно не позднее чем за три месяца до начала планируемого периода прогноз внутренних потребностей Республики Казахстан в товарном газе на предстоящий календарный год</w:t>
            </w:r>
          </w:p>
          <w:bookmarkEnd w:id="38"/>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на осуществление розничной реализации товарного газа</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требований по осуществлению учета объема товарного газа при его транспортировке, хранении и реализации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на осуществление перевозки сжиженного нефтяного и сжиженного природного газа железнодорожным, автомобильным, морским и внутренним водным транспортом за пределы территории Республики Казахстан самостоятельно либо с привлечением лиц, оказывающих услуги по перевозке сжиженного нефтяного и (или) сжиженного природного газа</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запрета на осуществление оптовой реализации сжиженного нефтяного газа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на осуществление реализации сжиженного нефтяного газа за пределы территории Республики Казахстан обладают</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на осуществление розничной реализации сжиженного нефтяного газа</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4" w:id="39"/>
    <w:p>
      <w:pPr>
        <w:spacing w:after="0"/>
        <w:ind w:left="0"/>
        <w:jc w:val="both"/>
      </w:pPr>
      <w:r>
        <w:rPr>
          <w:rFonts w:ascii="Times New Roman"/>
          <w:b w:val="false"/>
          <w:i w:val="false"/>
          <w:color w:val="000000"/>
          <w:sz w:val="28"/>
        </w:rPr>
        <w:t>
      Должностное (ые) лицо (а)</w:t>
      </w:r>
      <w:r>
        <w:br/>
      </w:r>
      <w:r>
        <w:rPr>
          <w:rFonts w:ascii="Times New Roman"/>
          <w:b w:val="false"/>
          <w:i w:val="false"/>
          <w:color w:val="000000"/>
          <w:sz w:val="28"/>
        </w:rPr>
        <w:t>____________________ _____________ ______________________________________________</w:t>
      </w:r>
      <w:r>
        <w:br/>
      </w:r>
      <w:r>
        <w:rPr>
          <w:rFonts w:ascii="Times New Roman"/>
          <w:b w:val="false"/>
          <w:i w:val="false"/>
          <w:color w:val="000000"/>
          <w:sz w:val="28"/>
        </w:rPr>
        <w:t xml:space="preserve">       (должность)            (подпись)            (фамилия, имя, отчество (при его наличии))</w:t>
      </w:r>
      <w:r>
        <w:br/>
      </w:r>
      <w:r>
        <w:rPr>
          <w:rFonts w:ascii="Times New Roman"/>
          <w:b w:val="false"/>
          <w:i w:val="false"/>
          <w:color w:val="000000"/>
          <w:sz w:val="28"/>
        </w:rPr>
        <w:t>____________________ _____________ ______________________________________________</w:t>
      </w:r>
      <w:r>
        <w:br/>
      </w:r>
      <w:r>
        <w:rPr>
          <w:rFonts w:ascii="Times New Roman"/>
          <w:b w:val="false"/>
          <w:i w:val="false"/>
          <w:color w:val="000000"/>
          <w:sz w:val="28"/>
        </w:rPr>
        <w:t xml:space="preserve">       (должность)            (подпись)            (фамилия, имя, отчество (при его наличии))</w:t>
      </w:r>
      <w:r>
        <w:br/>
      </w:r>
      <w:r>
        <w:rPr>
          <w:rFonts w:ascii="Times New Roman"/>
          <w:b w:val="false"/>
          <w:i w:val="false"/>
          <w:color w:val="000000"/>
          <w:sz w:val="28"/>
        </w:rPr>
        <w:t>Руководитель субъекта контроля</w:t>
      </w:r>
      <w:r>
        <w:br/>
      </w:r>
      <w:r>
        <w:rPr>
          <w:rFonts w:ascii="Times New Roman"/>
          <w:b w:val="false"/>
          <w:i w:val="false"/>
          <w:color w:val="000000"/>
          <w:sz w:val="28"/>
        </w:rPr>
        <w:t>____________________ _____________ _____________________________________________</w:t>
      </w:r>
      <w:r>
        <w:br/>
      </w:r>
      <w:r>
        <w:rPr>
          <w:rFonts w:ascii="Times New Roman"/>
          <w:b w:val="false"/>
          <w:i w:val="false"/>
          <w:color w:val="000000"/>
          <w:sz w:val="28"/>
        </w:rPr>
        <w:t xml:space="preserve">       (должность)            (подпись)            (фамилия, имя, отчество (при его наличии))</w:t>
      </w:r>
    </w:p>
    <w:bookmarkEnd w:id="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2018 года № 454</w:t>
            </w:r>
            <w:r>
              <w:br/>
            </w:r>
            <w:r>
              <w:rPr>
                <w:rFonts w:ascii="Times New Roman"/>
                <w:b w:val="false"/>
                <w:i w:val="false"/>
                <w:color w:val="000000"/>
                <w:sz w:val="20"/>
              </w:rPr>
              <w:t>и исполняющего обязанности</w:t>
            </w:r>
            <w:r>
              <w:br/>
            </w:r>
            <w:r>
              <w:rPr>
                <w:rFonts w:ascii="Times New Roman"/>
                <w:b w:val="false"/>
                <w:i w:val="false"/>
                <w:color w:val="000000"/>
                <w:sz w:val="20"/>
              </w:rPr>
              <w:t>Министра национальной</w:t>
            </w:r>
            <w:r>
              <w:br/>
            </w:r>
            <w:r>
              <w:rPr>
                <w:rFonts w:ascii="Times New Roman"/>
                <w:b w:val="false"/>
                <w:i w:val="false"/>
                <w:color w:val="000000"/>
                <w:sz w:val="20"/>
              </w:rPr>
              <w:t>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2018 года № 78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декабря 2015 года № 748</w:t>
            </w:r>
            <w:r>
              <w:br/>
            </w:r>
            <w:r>
              <w:rPr>
                <w:rFonts w:ascii="Times New Roman"/>
                <w:b w:val="false"/>
                <w:i w:val="false"/>
                <w:color w:val="000000"/>
                <w:sz w:val="20"/>
              </w:rPr>
              <w:t>и Министра национальной</w:t>
            </w:r>
            <w:r>
              <w:br/>
            </w:r>
            <w:r>
              <w:rPr>
                <w:rFonts w:ascii="Times New Roman"/>
                <w:b w:val="false"/>
                <w:i w:val="false"/>
                <w:color w:val="000000"/>
                <w:sz w:val="20"/>
              </w:rPr>
              <w:t>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824</w:t>
            </w:r>
          </w:p>
        </w:tc>
      </w:tr>
    </w:tbl>
    <w:bookmarkStart w:name="z77" w:id="40"/>
    <w:p>
      <w:pPr>
        <w:spacing w:after="0"/>
        <w:ind w:left="0"/>
        <w:jc w:val="left"/>
      </w:pPr>
      <w:r>
        <w:rPr>
          <w:rFonts w:ascii="Times New Roman"/>
          <w:b/>
          <w:i w:val="false"/>
          <w:color w:val="000000"/>
        </w:rPr>
        <w:t xml:space="preserve"> Проверочный лист</w:t>
      </w:r>
      <w:r>
        <w:br/>
      </w:r>
      <w:r>
        <w:rPr>
          <w:rFonts w:ascii="Times New Roman"/>
          <w:b/>
          <w:i w:val="false"/>
          <w:color w:val="000000"/>
        </w:rPr>
        <w:t>в сфере газа и газоснабжения</w:t>
      </w:r>
    </w:p>
    <w:bookmarkEnd w:id="40"/>
    <w:bookmarkStart w:name="z78" w:id="41"/>
    <w:p>
      <w:pPr>
        <w:spacing w:after="0"/>
        <w:ind w:left="0"/>
        <w:jc w:val="both"/>
      </w:pPr>
      <w:r>
        <w:rPr>
          <w:rFonts w:ascii="Times New Roman"/>
          <w:b w:val="false"/>
          <w:i w:val="false"/>
          <w:color w:val="000000"/>
          <w:sz w:val="28"/>
        </w:rPr>
        <w:t>
      _______________________________________________________________________________</w:t>
      </w:r>
      <w:r>
        <w:br/>
      </w:r>
      <w:r>
        <w:rPr>
          <w:rFonts w:ascii="Times New Roman"/>
          <w:b w:val="false"/>
          <w:i w:val="false"/>
          <w:color w:val="000000"/>
          <w:sz w:val="28"/>
        </w:rPr>
        <w:t xml:space="preserve">в соответствии со </w:t>
      </w:r>
      <w:r>
        <w:rPr>
          <w:rFonts w:ascii="Times New Roman"/>
          <w:b w:val="false"/>
          <w:i w:val="false"/>
          <w:color w:val="000000"/>
          <w:sz w:val="28"/>
        </w:rPr>
        <w:t>статьей 138</w:t>
      </w:r>
      <w:r>
        <w:rPr>
          <w:rFonts w:ascii="Times New Roman"/>
          <w:b w:val="false"/>
          <w:i w:val="false"/>
          <w:color w:val="000000"/>
          <w:sz w:val="28"/>
        </w:rPr>
        <w:t xml:space="preserve"> Предпринимательского кодекса Республики Казахстан</w:t>
      </w:r>
      <w:r>
        <w:br/>
      </w:r>
      <w:r>
        <w:rPr>
          <w:rFonts w:ascii="Times New Roman"/>
          <w:b w:val="false"/>
          <w:i w:val="false"/>
          <w:color w:val="000000"/>
          <w:sz w:val="28"/>
        </w:rPr>
        <w:t xml:space="preserve">                         </w:t>
      </w:r>
      <w:r>
        <w:rPr>
          <w:rFonts w:ascii="Times New Roman"/>
          <w:b/>
          <w:i w:val="false"/>
          <w:color w:val="000000"/>
          <w:sz w:val="28"/>
        </w:rPr>
        <w:t>в отношении газосетевых организаций</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наименование однородной группы субъектов (объектов) контроля</w:t>
      </w:r>
      <w:r>
        <w:br/>
      </w:r>
      <w:r>
        <w:rPr>
          <w:rFonts w:ascii="Times New Roman"/>
          <w:b w:val="false"/>
          <w:i w:val="false"/>
          <w:color w:val="000000"/>
          <w:sz w:val="28"/>
        </w:rPr>
        <w:t>Государственный орган, назначивший проверку _____________________________________</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Акт о назначении проверки _______________________________________________________</w:t>
      </w:r>
      <w:r>
        <w:br/>
      </w:r>
      <w:r>
        <w:rPr>
          <w:rFonts w:ascii="Times New Roman"/>
          <w:b w:val="false"/>
          <w:i w:val="false"/>
          <w:color w:val="000000"/>
          <w:sz w:val="28"/>
        </w:rPr>
        <w:t xml:space="preserve">                                                 (№, дата)</w:t>
      </w:r>
      <w:r>
        <w:br/>
      </w:r>
      <w:r>
        <w:rPr>
          <w:rFonts w:ascii="Times New Roman"/>
          <w:b w:val="false"/>
          <w:i w:val="false"/>
          <w:color w:val="000000"/>
          <w:sz w:val="28"/>
        </w:rPr>
        <w:t>Наименование субъекта (объекта) контроля 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Бизнес идентификационный номер субъекта (объекта) контроля ________________________</w:t>
      </w:r>
      <w:r>
        <w:br/>
      </w:r>
      <w:r>
        <w:rPr>
          <w:rFonts w:ascii="Times New Roman"/>
          <w:b w:val="false"/>
          <w:i w:val="false"/>
          <w:color w:val="000000"/>
          <w:sz w:val="28"/>
        </w:rPr>
        <w:t>Адрес местонахождения __________________________________________________________</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8"/>
        <w:gridCol w:w="9910"/>
        <w:gridCol w:w="430"/>
        <w:gridCol w:w="430"/>
        <w:gridCol w:w="431"/>
        <w:gridCol w:w="431"/>
      </w:tblGrid>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42"/>
          <w:p>
            <w:pPr>
              <w:spacing w:after="20"/>
              <w:ind w:left="20"/>
              <w:jc w:val="both"/>
            </w:pPr>
            <w:r>
              <w:rPr>
                <w:rFonts w:ascii="Times New Roman"/>
                <w:b w:val="false"/>
                <w:i w:val="false"/>
                <w:color w:val="000000"/>
                <w:sz w:val="20"/>
              </w:rPr>
              <w:t>
Наличие документов, подтверждающих право собственности или иные законные основания владения производственно-технической базой:</w:t>
            </w:r>
            <w:r>
              <w:br/>
            </w:r>
            <w:r>
              <w:rPr>
                <w:rFonts w:ascii="Times New Roman"/>
                <w:b w:val="false"/>
                <w:i w:val="false"/>
                <w:color w:val="000000"/>
                <w:sz w:val="20"/>
              </w:rPr>
              <w:t>
</w:t>
            </w:r>
            <w:r>
              <w:rPr>
                <w:rFonts w:ascii="Times New Roman"/>
                <w:b w:val="false"/>
                <w:i w:val="false"/>
                <w:color w:val="000000"/>
                <w:sz w:val="20"/>
              </w:rPr>
              <w:t>технические паспорта на объекты недвижимости;</w:t>
            </w:r>
            <w:r>
              <w:br/>
            </w:r>
            <w:r>
              <w:rPr>
                <w:rFonts w:ascii="Times New Roman"/>
                <w:b w:val="false"/>
                <w:i w:val="false"/>
                <w:color w:val="000000"/>
                <w:sz w:val="20"/>
              </w:rPr>
              <w:t>
</w:t>
            </w:r>
            <w:r>
              <w:rPr>
                <w:rFonts w:ascii="Times New Roman"/>
                <w:b w:val="false"/>
                <w:i w:val="false"/>
                <w:color w:val="000000"/>
                <w:sz w:val="20"/>
              </w:rPr>
              <w:t>справки с портала электронного правительства о зарегистрированных правах (обременениях) на недвижимое имущество и его технических характеристиках;</w:t>
            </w:r>
            <w:r>
              <w:br/>
            </w:r>
            <w:r>
              <w:rPr>
                <w:rFonts w:ascii="Times New Roman"/>
                <w:b w:val="false"/>
                <w:i w:val="false"/>
                <w:color w:val="000000"/>
                <w:sz w:val="20"/>
              </w:rPr>
              <w:t>
договора аренды или договора доверительного управления газонаполнительной станции и групповых резервуарных установок (при наличии).</w:t>
            </w:r>
          </w:p>
          <w:bookmarkEnd w:id="42"/>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газонаполнительной станции на территории которой расположены – сливо-наливная железнодорожная эстакада, наполнительные колонки, насосно-компрессорное отделение, сливно-наливное отделение баллонов, участок по техническому освидетельствованию и ремонту баллонов, склады открытого и/или закрытого типа для хранения баллонов, резервуары для хранения сжиженного нефтяного газа общим объемом не менее 600 м3, приборы учета газа, противопожарные водоемы и/или емкости с водой, оснащенные водонапорными насосами</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групповых резервуарных установок</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43"/>
          <w:p>
            <w:pPr>
              <w:spacing w:after="20"/>
              <w:ind w:left="20"/>
              <w:jc w:val="both"/>
            </w:pPr>
            <w:r>
              <w:rPr>
                <w:rFonts w:ascii="Times New Roman"/>
                <w:b w:val="false"/>
                <w:i w:val="false"/>
                <w:color w:val="000000"/>
                <w:sz w:val="20"/>
              </w:rPr>
              <w:t>
Наличие служб и (или) ответственных лиц, обеспечивающих:</w:t>
            </w:r>
            <w:r>
              <w:br/>
            </w:r>
            <w:r>
              <w:rPr>
                <w:rFonts w:ascii="Times New Roman"/>
                <w:b w:val="false"/>
                <w:i w:val="false"/>
                <w:color w:val="000000"/>
                <w:sz w:val="20"/>
              </w:rPr>
              <w:t>
</w:t>
            </w:r>
            <w:r>
              <w:rPr>
                <w:rFonts w:ascii="Times New Roman"/>
                <w:b w:val="false"/>
                <w:i w:val="false"/>
                <w:color w:val="000000"/>
                <w:sz w:val="20"/>
              </w:rPr>
              <w:t>руководство техническим процессом на газонаполнительной станции (технический руководитель);</w:t>
            </w:r>
            <w:r>
              <w:br/>
            </w:r>
            <w:r>
              <w:rPr>
                <w:rFonts w:ascii="Times New Roman"/>
                <w:b w:val="false"/>
                <w:i w:val="false"/>
                <w:color w:val="000000"/>
                <w:sz w:val="20"/>
              </w:rPr>
              <w:t>
</w:t>
            </w:r>
            <w:r>
              <w:rPr>
                <w:rFonts w:ascii="Times New Roman"/>
                <w:b w:val="false"/>
                <w:i w:val="false"/>
                <w:color w:val="000000"/>
                <w:sz w:val="20"/>
              </w:rPr>
              <w:t>пожарную безопасность;</w:t>
            </w:r>
            <w:r>
              <w:br/>
            </w:r>
            <w:r>
              <w:rPr>
                <w:rFonts w:ascii="Times New Roman"/>
                <w:b w:val="false"/>
                <w:i w:val="false"/>
                <w:color w:val="000000"/>
                <w:sz w:val="20"/>
              </w:rPr>
              <w:t>
</w:t>
            </w:r>
            <w:r>
              <w:rPr>
                <w:rFonts w:ascii="Times New Roman"/>
                <w:b w:val="false"/>
                <w:i w:val="false"/>
                <w:color w:val="000000"/>
                <w:sz w:val="20"/>
              </w:rPr>
              <w:t>промышленную безопасность;</w:t>
            </w:r>
            <w:r>
              <w:br/>
            </w:r>
            <w:r>
              <w:rPr>
                <w:rFonts w:ascii="Times New Roman"/>
                <w:b w:val="false"/>
                <w:i w:val="false"/>
                <w:color w:val="000000"/>
                <w:sz w:val="20"/>
              </w:rPr>
              <w:t>
</w:t>
            </w:r>
            <w:r>
              <w:rPr>
                <w:rFonts w:ascii="Times New Roman"/>
                <w:b w:val="false"/>
                <w:i w:val="false"/>
                <w:color w:val="000000"/>
                <w:sz w:val="20"/>
              </w:rPr>
              <w:t>ведение учета сжиженного нефтяного газа;</w:t>
            </w:r>
            <w:r>
              <w:br/>
            </w:r>
            <w:r>
              <w:rPr>
                <w:rFonts w:ascii="Times New Roman"/>
                <w:b w:val="false"/>
                <w:i w:val="false"/>
                <w:color w:val="000000"/>
                <w:sz w:val="20"/>
              </w:rPr>
              <w:t>
выполнение аварийно-диспетчерских и ремонтных заявок</w:t>
            </w:r>
          </w:p>
          <w:bookmarkEnd w:id="43"/>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44"/>
          <w:p>
            <w:pPr>
              <w:spacing w:after="20"/>
              <w:ind w:left="20"/>
              <w:jc w:val="both"/>
            </w:pPr>
            <w:r>
              <w:rPr>
                <w:rFonts w:ascii="Times New Roman"/>
                <w:b w:val="false"/>
                <w:i w:val="false"/>
                <w:color w:val="000000"/>
                <w:sz w:val="20"/>
              </w:rPr>
              <w:t>
Наличие квалифицированного состава:</w:t>
            </w:r>
            <w:r>
              <w:br/>
            </w:r>
            <w:r>
              <w:rPr>
                <w:rFonts w:ascii="Times New Roman"/>
                <w:b w:val="false"/>
                <w:i w:val="false"/>
                <w:color w:val="000000"/>
                <w:sz w:val="20"/>
              </w:rPr>
              <w:t>
</w:t>
            </w:r>
            <w:r>
              <w:rPr>
                <w:rFonts w:ascii="Times New Roman"/>
                <w:b w:val="false"/>
                <w:i w:val="false"/>
                <w:color w:val="000000"/>
                <w:sz w:val="20"/>
              </w:rPr>
              <w:t>1) для технических руководителей – высшее образование в нефтегазовой сфере, газоснабжении, имеющих опыт практической работы не менее двух лет по специальности;</w:t>
            </w:r>
            <w:r>
              <w:br/>
            </w:r>
            <w:r>
              <w:rPr>
                <w:rFonts w:ascii="Times New Roman"/>
                <w:b w:val="false"/>
                <w:i w:val="false"/>
                <w:color w:val="000000"/>
                <w:sz w:val="20"/>
              </w:rPr>
              <w:t>
2) для инженерно-технических работников – минимум средне-специальное образование соответствующее занимаемой должности</w:t>
            </w:r>
          </w:p>
          <w:bookmarkEnd w:id="44"/>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плана ликвидации аварий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декларации промышленной безопасности опасного производственного объекта, зарегистрированной уполномоченным органом в области промышленной безопасности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договора обязательного страхования ответственности владельцев объектов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преимущественного права бытовых и коммунально-бытовых потребителей на пользование сжиженным нефтяным газом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условий по бесперебойному снабжению сжиженным нефтяным газом потребителей, подключенных к групповой резервуарной установке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свидетельства об аккредитации газосетевых организаций</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на осуществление оптовой реализации товарного газа</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запрета на осуществление розничной реализации товарного газа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запрета на осуществление перевозки сжиженного нефтяного и сжиженного природного газа железнодорожным, автомобильным, морским и внутренним водным транспортом за пределы территории Республики Казахстан самостоятельно либо с привлечением лиц, оказывающих услуги по перевозке сжиженного нефтяного и (или) сжиженного природного газа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на осуществление реализации сжиженного нефтяного газа за пределы территории Республики Казахстан, за исключением собственников сжиженного нефтяного газа, приобретенного на законных основаниях вне плана поставки у производителей сжиженного нефтяного газа и собственников сжиженного нефтяного газа, произведенного в процессе переработки принадлежащего им на праве собственности или иных законных основаниях углеводородного сырья</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по оптовой реализации сжиженного нефтяного газа между газосетевыми организациями</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требований по реализации сжиженного нефтяного газа, приобретенного в рамках плана поставки для целей его дальнейшей реализации, исключительно на внутреннем рынке Республики Казахстан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требований по обеспечению сохранности и исправному техническому состоянию групповых резервуарных установок, эксплуатируемых газосетевыми организациями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розничной реализации сжиженного нефтяного газа потребителям через групповые резервуарные установки на основании договора розничной реализации сжиженного нефтяного газа между потребителем и газосетевой организацией</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Осуществление абонентского учета потребителей, приобретающих сжиженный нефтяной газ в бытовых баллонах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Осуществление маркировки бытовых баллонов товарным знаком газосетевой организации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эксплуатации одних и тех же газонаполнительных станций одновременно двумя и более газосетевыми организациями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Недопущение использования газонаполнительных пунктов и автогазозаправочных станций для реализации сжиженного нефтяного газа одновременно двумя и более физическими и (или) юридическими лицами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учету сжиженного нефтяного газа, реализуемого потребителям, по приборам учета, за исключением случая, реализуемого бытовым потребителям через групповые резервуарные установки, производимым объемным методом по нормам потребления, утверждаемым местными исполнительными органами областей, городов республиканского значения и столицы, – при отсутствии индивидуальных приборов учета, их неисправности либо несоответствии параметрам газового оборудования</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осуществлению учета сжиженного нефтяного газа на автогазозаправочных станциях, газонаполнительных станциях, газонаполнительных пунктах и в групповых резервуарных установках реализуемого потребителям</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45"/>
          <w:p>
            <w:pPr>
              <w:spacing w:after="20"/>
              <w:ind w:left="20"/>
              <w:jc w:val="both"/>
            </w:pPr>
            <w:r>
              <w:rPr>
                <w:rFonts w:ascii="Times New Roman"/>
                <w:b w:val="false"/>
                <w:i w:val="false"/>
                <w:color w:val="000000"/>
                <w:sz w:val="20"/>
              </w:rPr>
              <w:t>
Соблюдение требований по осуществлению учета сжиженного нефтяного газа при его приемке, хранении, отпуске в следующих местах хранения:</w:t>
            </w:r>
            <w:r>
              <w:br/>
            </w:r>
            <w:r>
              <w:rPr>
                <w:rFonts w:ascii="Times New Roman"/>
                <w:b w:val="false"/>
                <w:i w:val="false"/>
                <w:color w:val="000000"/>
                <w:sz w:val="20"/>
              </w:rPr>
              <w:t>
</w:t>
            </w:r>
            <w:r>
              <w:rPr>
                <w:rFonts w:ascii="Times New Roman"/>
                <w:b w:val="false"/>
                <w:i w:val="false"/>
                <w:color w:val="000000"/>
                <w:sz w:val="20"/>
              </w:rPr>
              <w:t>1) в резервуарах базы хранения газонаполнительной станции (газонаполнительного пункта);</w:t>
            </w:r>
            <w:r>
              <w:br/>
            </w:r>
            <w:r>
              <w:rPr>
                <w:rFonts w:ascii="Times New Roman"/>
                <w:b w:val="false"/>
                <w:i w:val="false"/>
                <w:color w:val="000000"/>
                <w:sz w:val="20"/>
              </w:rPr>
              <w:t>
</w:t>
            </w:r>
            <w:r>
              <w:rPr>
                <w:rFonts w:ascii="Times New Roman"/>
                <w:b w:val="false"/>
                <w:i w:val="false"/>
                <w:color w:val="000000"/>
                <w:sz w:val="20"/>
              </w:rPr>
              <w:t>2) в технологических трубопроводах;</w:t>
            </w:r>
            <w:r>
              <w:br/>
            </w:r>
            <w:r>
              <w:rPr>
                <w:rFonts w:ascii="Times New Roman"/>
                <w:b w:val="false"/>
                <w:i w:val="false"/>
                <w:color w:val="000000"/>
                <w:sz w:val="20"/>
              </w:rPr>
              <w:t>
</w:t>
            </w:r>
            <w:r>
              <w:rPr>
                <w:rFonts w:ascii="Times New Roman"/>
                <w:b w:val="false"/>
                <w:i w:val="false"/>
                <w:color w:val="000000"/>
                <w:sz w:val="20"/>
              </w:rPr>
              <w:t>3) в железнодорожных и автомобильных цистернах;</w:t>
            </w:r>
            <w:r>
              <w:br/>
            </w:r>
            <w:r>
              <w:rPr>
                <w:rFonts w:ascii="Times New Roman"/>
                <w:b w:val="false"/>
                <w:i w:val="false"/>
                <w:color w:val="000000"/>
                <w:sz w:val="20"/>
              </w:rPr>
              <w:t>
</w:t>
            </w:r>
            <w:r>
              <w:rPr>
                <w:rFonts w:ascii="Times New Roman"/>
                <w:b w:val="false"/>
                <w:i w:val="false"/>
                <w:color w:val="000000"/>
                <w:sz w:val="20"/>
              </w:rPr>
              <w:t>4) в газовых баллонах (наполнительный цех, склад готовой продукции на газонаполнительной станции (газонаполнительном пункте), пункты обмена баллонов и склады эксплуатационных служб);</w:t>
            </w:r>
            <w:r>
              <w:br/>
            </w:r>
            <w:r>
              <w:rPr>
                <w:rFonts w:ascii="Times New Roman"/>
                <w:b w:val="false"/>
                <w:i w:val="false"/>
                <w:color w:val="000000"/>
                <w:sz w:val="20"/>
              </w:rPr>
              <w:t>
</w:t>
            </w:r>
            <w:r>
              <w:rPr>
                <w:rFonts w:ascii="Times New Roman"/>
                <w:b w:val="false"/>
                <w:i w:val="false"/>
                <w:color w:val="000000"/>
                <w:sz w:val="20"/>
              </w:rPr>
              <w:t>5) в групповой резервуарной установке;</w:t>
            </w:r>
            <w:r>
              <w:br/>
            </w:r>
            <w:r>
              <w:rPr>
                <w:rFonts w:ascii="Times New Roman"/>
                <w:b w:val="false"/>
                <w:i w:val="false"/>
                <w:color w:val="000000"/>
                <w:sz w:val="20"/>
              </w:rPr>
              <w:t>
6) на автогазозаправочных станциях</w:t>
            </w:r>
          </w:p>
          <w:bookmarkEnd w:id="45"/>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5" w:id="46"/>
    <w:p>
      <w:pPr>
        <w:spacing w:after="0"/>
        <w:ind w:left="0"/>
        <w:jc w:val="both"/>
      </w:pPr>
      <w:r>
        <w:rPr>
          <w:rFonts w:ascii="Times New Roman"/>
          <w:b w:val="false"/>
          <w:i w:val="false"/>
          <w:color w:val="000000"/>
          <w:sz w:val="28"/>
        </w:rPr>
        <w:t>
      Должностное (ые) лицо (а)</w:t>
      </w:r>
      <w:r>
        <w:br/>
      </w:r>
      <w:r>
        <w:rPr>
          <w:rFonts w:ascii="Times New Roman"/>
          <w:b w:val="false"/>
          <w:i w:val="false"/>
          <w:color w:val="000000"/>
          <w:sz w:val="28"/>
        </w:rPr>
        <w:t>____________________ _____________ ______________________________________________</w:t>
      </w:r>
      <w:r>
        <w:br/>
      </w:r>
      <w:r>
        <w:rPr>
          <w:rFonts w:ascii="Times New Roman"/>
          <w:b w:val="false"/>
          <w:i w:val="false"/>
          <w:color w:val="000000"/>
          <w:sz w:val="28"/>
        </w:rPr>
        <w:t xml:space="preserve">       (должность)            (подпись)      (фамилия, имя, отчество (при его наличии))</w:t>
      </w:r>
      <w:r>
        <w:br/>
      </w:r>
      <w:r>
        <w:rPr>
          <w:rFonts w:ascii="Times New Roman"/>
          <w:b w:val="false"/>
          <w:i w:val="false"/>
          <w:color w:val="000000"/>
          <w:sz w:val="28"/>
        </w:rPr>
        <w:t>____________________ _____________ ______________________________________________</w:t>
      </w:r>
      <w:r>
        <w:br/>
      </w:r>
      <w:r>
        <w:rPr>
          <w:rFonts w:ascii="Times New Roman"/>
          <w:b w:val="false"/>
          <w:i w:val="false"/>
          <w:color w:val="000000"/>
          <w:sz w:val="28"/>
        </w:rPr>
        <w:t xml:space="preserve">       (должность)            (подпись)      (фамилия, имя, отчество (при его наличии))</w:t>
      </w:r>
      <w:r>
        <w:br/>
      </w:r>
      <w:r>
        <w:rPr>
          <w:rFonts w:ascii="Times New Roman"/>
          <w:b w:val="false"/>
          <w:i w:val="false"/>
          <w:color w:val="000000"/>
          <w:sz w:val="28"/>
        </w:rPr>
        <w:t>Руководитель субъекта контроля</w:t>
      </w:r>
      <w:r>
        <w:br/>
      </w:r>
      <w:r>
        <w:rPr>
          <w:rFonts w:ascii="Times New Roman"/>
          <w:b w:val="false"/>
          <w:i w:val="false"/>
          <w:color w:val="000000"/>
          <w:sz w:val="28"/>
        </w:rPr>
        <w:t>____________________ _____________ ______________________________________________</w:t>
      </w:r>
      <w:r>
        <w:br/>
      </w:r>
      <w:r>
        <w:rPr>
          <w:rFonts w:ascii="Times New Roman"/>
          <w:b w:val="false"/>
          <w:i w:val="false"/>
          <w:color w:val="000000"/>
          <w:sz w:val="28"/>
        </w:rPr>
        <w:t xml:space="preserve">       (должность)            (подпись)            (фамилия, имя, отчество (при его наличии))</w:t>
      </w:r>
    </w:p>
    <w:bookmarkEnd w:id="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2018 года № 454</w:t>
            </w:r>
            <w:r>
              <w:br/>
            </w:r>
            <w:r>
              <w:rPr>
                <w:rFonts w:ascii="Times New Roman"/>
                <w:b w:val="false"/>
                <w:i w:val="false"/>
                <w:color w:val="000000"/>
                <w:sz w:val="20"/>
              </w:rPr>
              <w:t>и исполняющего обязанности</w:t>
            </w:r>
            <w:r>
              <w:br/>
            </w:r>
            <w:r>
              <w:rPr>
                <w:rFonts w:ascii="Times New Roman"/>
                <w:b w:val="false"/>
                <w:i w:val="false"/>
                <w:color w:val="000000"/>
                <w:sz w:val="20"/>
              </w:rPr>
              <w:t>Министра национальной</w:t>
            </w:r>
            <w:r>
              <w:br/>
            </w:r>
            <w:r>
              <w:rPr>
                <w:rFonts w:ascii="Times New Roman"/>
                <w:b w:val="false"/>
                <w:i w:val="false"/>
                <w:color w:val="000000"/>
                <w:sz w:val="20"/>
              </w:rPr>
              <w:t>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2018 года № 78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декабря 2015 года № 748</w:t>
            </w:r>
            <w:r>
              <w:br/>
            </w:r>
            <w:r>
              <w:rPr>
                <w:rFonts w:ascii="Times New Roman"/>
                <w:b w:val="false"/>
                <w:i w:val="false"/>
                <w:color w:val="000000"/>
                <w:sz w:val="20"/>
              </w:rPr>
              <w:t>и Министра национальной</w:t>
            </w:r>
            <w:r>
              <w:br/>
            </w:r>
            <w:r>
              <w:rPr>
                <w:rFonts w:ascii="Times New Roman"/>
                <w:b w:val="false"/>
                <w:i w:val="false"/>
                <w:color w:val="000000"/>
                <w:sz w:val="20"/>
              </w:rPr>
              <w:t>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824</w:t>
            </w:r>
          </w:p>
        </w:tc>
      </w:tr>
    </w:tbl>
    <w:bookmarkStart w:name="z98" w:id="47"/>
    <w:p>
      <w:pPr>
        <w:spacing w:after="0"/>
        <w:ind w:left="0"/>
        <w:jc w:val="left"/>
      </w:pPr>
      <w:r>
        <w:rPr>
          <w:rFonts w:ascii="Times New Roman"/>
          <w:b/>
          <w:i w:val="false"/>
          <w:color w:val="000000"/>
        </w:rPr>
        <w:t xml:space="preserve"> Проверочный лист в сфере газа и газоснабжения</w:t>
      </w:r>
    </w:p>
    <w:bookmarkEnd w:id="47"/>
    <w:bookmarkStart w:name="z99" w:id="48"/>
    <w:p>
      <w:pPr>
        <w:spacing w:after="0"/>
        <w:ind w:left="0"/>
        <w:jc w:val="both"/>
      </w:pPr>
      <w:r>
        <w:rPr>
          <w:rFonts w:ascii="Times New Roman"/>
          <w:b w:val="false"/>
          <w:i w:val="false"/>
          <w:color w:val="000000"/>
          <w:sz w:val="28"/>
        </w:rPr>
        <w:t>
      _______________________________________________________________________________</w:t>
      </w:r>
      <w:r>
        <w:br/>
      </w:r>
      <w:r>
        <w:rPr>
          <w:rFonts w:ascii="Times New Roman"/>
          <w:b w:val="false"/>
          <w:i w:val="false"/>
          <w:color w:val="000000"/>
          <w:sz w:val="28"/>
        </w:rPr>
        <w:t xml:space="preserve">в соответствии со </w:t>
      </w:r>
      <w:r>
        <w:rPr>
          <w:rFonts w:ascii="Times New Roman"/>
          <w:b w:val="false"/>
          <w:i w:val="false"/>
          <w:color w:val="000000"/>
          <w:sz w:val="28"/>
        </w:rPr>
        <w:t>статьей 138</w:t>
      </w:r>
      <w:r>
        <w:rPr>
          <w:rFonts w:ascii="Times New Roman"/>
          <w:b w:val="false"/>
          <w:i w:val="false"/>
          <w:color w:val="000000"/>
          <w:sz w:val="28"/>
        </w:rPr>
        <w:t xml:space="preserve"> Предпринимательского кодекса Республики Казахстан</w:t>
      </w:r>
      <w:r>
        <w:br/>
      </w:r>
      <w:r>
        <w:rPr>
          <w:rFonts w:ascii="Times New Roman"/>
          <w:b w:val="false"/>
          <w:i w:val="false"/>
          <w:color w:val="000000"/>
          <w:sz w:val="28"/>
        </w:rPr>
        <w:t xml:space="preserve">                   </w:t>
      </w:r>
      <w:r>
        <w:rPr>
          <w:rFonts w:ascii="Times New Roman"/>
          <w:b/>
          <w:i w:val="false"/>
          <w:color w:val="000000"/>
          <w:sz w:val="28"/>
        </w:rPr>
        <w:t>в отношении газораспределительных организаций</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наименование однородной группы субъектов (объектов) контроля</w:t>
      </w:r>
      <w:r>
        <w:br/>
      </w:r>
      <w:r>
        <w:rPr>
          <w:rFonts w:ascii="Times New Roman"/>
          <w:b w:val="false"/>
          <w:i w:val="false"/>
          <w:color w:val="000000"/>
          <w:sz w:val="28"/>
        </w:rPr>
        <w:t>Государственный орган, назначивший проверку 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Акт о назначении проверки _______________________________________________________</w:t>
      </w:r>
      <w:r>
        <w:br/>
      </w:r>
      <w:r>
        <w:rPr>
          <w:rFonts w:ascii="Times New Roman"/>
          <w:b w:val="false"/>
          <w:i w:val="false"/>
          <w:color w:val="000000"/>
          <w:sz w:val="28"/>
        </w:rPr>
        <w:t xml:space="preserve">                                                 (№, дата)</w:t>
      </w:r>
      <w:r>
        <w:br/>
      </w:r>
      <w:r>
        <w:rPr>
          <w:rFonts w:ascii="Times New Roman"/>
          <w:b w:val="false"/>
          <w:i w:val="false"/>
          <w:color w:val="000000"/>
          <w:sz w:val="28"/>
        </w:rPr>
        <w:t>Наименование субъекта (объекта) контроля 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Бизнес идентификационный номер субъекта (объекта) контроля ________________________</w:t>
      </w:r>
      <w:r>
        <w:br/>
      </w:r>
      <w:r>
        <w:rPr>
          <w:rFonts w:ascii="Times New Roman"/>
          <w:b w:val="false"/>
          <w:i w:val="false"/>
          <w:color w:val="000000"/>
          <w:sz w:val="28"/>
        </w:rPr>
        <w:t>Адрес местонахождения __________________________________________________________</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7"/>
        <w:gridCol w:w="9555"/>
        <w:gridCol w:w="494"/>
        <w:gridCol w:w="494"/>
        <w:gridCol w:w="495"/>
        <w:gridCol w:w="495"/>
      </w:tblGrid>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49"/>
          <w:p>
            <w:pPr>
              <w:spacing w:after="20"/>
              <w:ind w:left="20"/>
              <w:jc w:val="both"/>
            </w:pPr>
            <w:r>
              <w:rPr>
                <w:rFonts w:ascii="Times New Roman"/>
                <w:b w:val="false"/>
                <w:i w:val="false"/>
                <w:color w:val="000000"/>
                <w:sz w:val="20"/>
              </w:rPr>
              <w:t>
Соблюдение приоритетного права государства на приобретение отчуждаемых объектов единой системы снабжения товарным газом, долей в праве общей собственности на объекты единой системы снабжения товарным газом и пакетов акций (долей участия) юридических лиц-собственников объектов единой системы снабжения товарным газом, за исключением:</w:t>
            </w:r>
            <w:r>
              <w:br/>
            </w:r>
            <w:r>
              <w:rPr>
                <w:rFonts w:ascii="Times New Roman"/>
                <w:b w:val="false"/>
                <w:i w:val="false"/>
                <w:color w:val="000000"/>
                <w:sz w:val="20"/>
              </w:rPr>
              <w:t>
</w:t>
            </w:r>
            <w:r>
              <w:rPr>
                <w:rFonts w:ascii="Times New Roman"/>
                <w:b w:val="false"/>
                <w:i w:val="false"/>
                <w:color w:val="000000"/>
                <w:sz w:val="20"/>
              </w:rPr>
              <w:t>1) отчуждения автогазонаполнительных компрессорных станций и газопотребляющих систем промышленных потребителей;</w:t>
            </w:r>
            <w:r>
              <w:br/>
            </w:r>
            <w:r>
              <w:rPr>
                <w:rFonts w:ascii="Times New Roman"/>
                <w:b w:val="false"/>
                <w:i w:val="false"/>
                <w:color w:val="000000"/>
                <w:sz w:val="20"/>
              </w:rPr>
              <w:t>
</w:t>
            </w:r>
            <w:r>
              <w:rPr>
                <w:rFonts w:ascii="Times New Roman"/>
                <w:b w:val="false"/>
                <w:i w:val="false"/>
                <w:color w:val="000000"/>
                <w:sz w:val="20"/>
              </w:rPr>
              <w:t>2) отчуждения акций, обращающихся на организованном рынке ценных бумаг;</w:t>
            </w:r>
            <w:r>
              <w:br/>
            </w:r>
            <w:r>
              <w:rPr>
                <w:rFonts w:ascii="Times New Roman"/>
                <w:b w:val="false"/>
                <w:i w:val="false"/>
                <w:color w:val="000000"/>
                <w:sz w:val="20"/>
              </w:rPr>
              <w:t>
</w:t>
            </w:r>
            <w:r>
              <w:rPr>
                <w:rFonts w:ascii="Times New Roman"/>
                <w:b w:val="false"/>
                <w:i w:val="false"/>
                <w:color w:val="000000"/>
                <w:sz w:val="20"/>
              </w:rPr>
              <w:t>3) передачи объектов единой системы снабжения товарным газом, долей в праве общей собственности на объекты единой системы снабжения товарным газом и (или) пакетов акций (долей участия) юридических лиц-собственников объектов единой системы снабжения товарным газом:</w:t>
            </w:r>
            <w:r>
              <w:br/>
            </w:r>
            <w:r>
              <w:rPr>
                <w:rFonts w:ascii="Times New Roman"/>
                <w:b w:val="false"/>
                <w:i w:val="false"/>
                <w:color w:val="000000"/>
                <w:sz w:val="20"/>
              </w:rPr>
              <w:t>
</w:t>
            </w:r>
            <w:r>
              <w:rPr>
                <w:rFonts w:ascii="Times New Roman"/>
                <w:b w:val="false"/>
                <w:i w:val="false"/>
                <w:color w:val="000000"/>
                <w:sz w:val="20"/>
              </w:rPr>
              <w:t>дочерней организации, в которой не менее девяноста девяти процентов доли участия (пакета акций) прямо или косвенно принадлежит собственнику объекта единой системы снабжения товарным газом;</w:t>
            </w:r>
            <w:r>
              <w:br/>
            </w:r>
            <w:r>
              <w:rPr>
                <w:rFonts w:ascii="Times New Roman"/>
                <w:b w:val="false"/>
                <w:i w:val="false"/>
                <w:color w:val="000000"/>
                <w:sz w:val="20"/>
              </w:rPr>
              <w:t>
</w:t>
            </w:r>
            <w:r>
              <w:rPr>
                <w:rFonts w:ascii="Times New Roman"/>
                <w:b w:val="false"/>
                <w:i w:val="false"/>
                <w:color w:val="000000"/>
                <w:sz w:val="20"/>
              </w:rPr>
              <w:t>между юридическими лицами, в каждом из которых не менее девяноста девяти процентов долей участия (пакетов акций) прямо или косвенно принадлежат одному и тому же лицу;</w:t>
            </w:r>
            <w:r>
              <w:br/>
            </w:r>
            <w:r>
              <w:rPr>
                <w:rFonts w:ascii="Times New Roman"/>
                <w:b w:val="false"/>
                <w:i w:val="false"/>
                <w:color w:val="000000"/>
                <w:sz w:val="20"/>
              </w:rPr>
              <w:t>
4) передачи акций (долей участия) в юридическом лице- собственнике объекта единой системы снабжения товарным газом, если в результате такой передачи лицо приобретает право прямо или косвенно (через третьих лиц) распоряжаться менее чем 0,1 процента доли участия (пакета акций) в уставном капитале юридического лица-собственника объекта единой системы снабжения товарным газом</w:t>
            </w:r>
          </w:p>
          <w:bookmarkEnd w:id="49"/>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50"/>
          <w:p>
            <w:pPr>
              <w:spacing w:after="20"/>
              <w:ind w:left="20"/>
              <w:jc w:val="both"/>
            </w:pPr>
            <w:r>
              <w:rPr>
                <w:rFonts w:ascii="Times New Roman"/>
                <w:b w:val="false"/>
                <w:i w:val="false"/>
                <w:color w:val="000000"/>
                <w:sz w:val="20"/>
              </w:rPr>
              <w:t>
Соблюдение преимущественного права государства на приобретение отчуждаемого сырого газа, принадлежащего недропользователям, а также товарного газа, произведенного недропользователями в процессе переработки добытого ими сырого газа, за исключением случаев отчуждения:</w:t>
            </w:r>
            <w:r>
              <w:br/>
            </w:r>
            <w:r>
              <w:rPr>
                <w:rFonts w:ascii="Times New Roman"/>
                <w:b w:val="false"/>
                <w:i w:val="false"/>
                <w:color w:val="000000"/>
                <w:sz w:val="20"/>
              </w:rPr>
              <w:t>
</w:t>
            </w:r>
            <w:r>
              <w:rPr>
                <w:rFonts w:ascii="Times New Roman"/>
                <w:b w:val="false"/>
                <w:i w:val="false"/>
                <w:color w:val="000000"/>
                <w:sz w:val="20"/>
              </w:rPr>
              <w:t>1) сырого газа, добываемого на газовых и (или) газоконденсатных месторождениях;</w:t>
            </w:r>
            <w:r>
              <w:br/>
            </w:r>
            <w:r>
              <w:rPr>
                <w:rFonts w:ascii="Times New Roman"/>
                <w:b w:val="false"/>
                <w:i w:val="false"/>
                <w:color w:val="000000"/>
                <w:sz w:val="20"/>
              </w:rPr>
              <w:t>
</w:t>
            </w:r>
            <w:r>
              <w:rPr>
                <w:rFonts w:ascii="Times New Roman"/>
                <w:b w:val="false"/>
                <w:i w:val="false"/>
                <w:color w:val="000000"/>
                <w:sz w:val="20"/>
              </w:rPr>
              <w:t>2) товарного газа, произведенного из сырого газа, добываемого на газовых и (или) газоконденсатных месторождениях;</w:t>
            </w:r>
            <w:r>
              <w:br/>
            </w:r>
            <w:r>
              <w:rPr>
                <w:rFonts w:ascii="Times New Roman"/>
                <w:b w:val="false"/>
                <w:i w:val="false"/>
                <w:color w:val="000000"/>
                <w:sz w:val="20"/>
              </w:rPr>
              <w:t>
</w:t>
            </w:r>
            <w:r>
              <w:rPr>
                <w:rFonts w:ascii="Times New Roman"/>
                <w:b w:val="false"/>
                <w:i w:val="false"/>
                <w:color w:val="000000"/>
                <w:sz w:val="20"/>
              </w:rPr>
              <w:t>3) сжиженного природного газа и товарного газа, полученного в процессе его регазификации;</w:t>
            </w:r>
            <w:r>
              <w:br/>
            </w:r>
            <w:r>
              <w:rPr>
                <w:rFonts w:ascii="Times New Roman"/>
                <w:b w:val="false"/>
                <w:i w:val="false"/>
                <w:color w:val="000000"/>
                <w:sz w:val="20"/>
              </w:rPr>
              <w:t>
</w:t>
            </w:r>
            <w:r>
              <w:rPr>
                <w:rFonts w:ascii="Times New Roman"/>
                <w:b w:val="false"/>
                <w:i w:val="false"/>
                <w:color w:val="000000"/>
                <w:sz w:val="20"/>
              </w:rPr>
              <w:t>4) сырого газа, реализуемого в соответствии с международными договорами Республики Казахстан;</w:t>
            </w:r>
            <w:r>
              <w:br/>
            </w:r>
            <w:r>
              <w:rPr>
                <w:rFonts w:ascii="Times New Roman"/>
                <w:b w:val="false"/>
                <w:i w:val="false"/>
                <w:color w:val="000000"/>
                <w:sz w:val="20"/>
              </w:rPr>
              <w:t>
</w:t>
            </w:r>
            <w:r>
              <w:rPr>
                <w:rFonts w:ascii="Times New Roman"/>
                <w:b w:val="false"/>
                <w:i w:val="false"/>
                <w:color w:val="000000"/>
                <w:sz w:val="20"/>
              </w:rPr>
              <w:t>5) товарного газа, произведенного за пределами территории Республики Казахстан и ввезенного для потребления на территорию Республики Казахстан;</w:t>
            </w:r>
            <w:r>
              <w:br/>
            </w:r>
            <w:r>
              <w:rPr>
                <w:rFonts w:ascii="Times New Roman"/>
                <w:b w:val="false"/>
                <w:i w:val="false"/>
                <w:color w:val="000000"/>
                <w:sz w:val="20"/>
              </w:rPr>
              <w:t>
</w:t>
            </w:r>
            <w:r>
              <w:rPr>
                <w:rFonts w:ascii="Times New Roman"/>
                <w:b w:val="false"/>
                <w:i w:val="false"/>
                <w:color w:val="000000"/>
                <w:sz w:val="20"/>
              </w:rPr>
              <w:t>6) товарного газа, произведенного за пределами территории Республики Казахстан из сырого газа, добываемого в Республике Казахстан, на основании международных договоров Республики Казахстан;</w:t>
            </w:r>
            <w:r>
              <w:br/>
            </w:r>
            <w:r>
              <w:rPr>
                <w:rFonts w:ascii="Times New Roman"/>
                <w:b w:val="false"/>
                <w:i w:val="false"/>
                <w:color w:val="000000"/>
                <w:sz w:val="20"/>
              </w:rPr>
              <w:t>
</w:t>
            </w:r>
            <w:r>
              <w:rPr>
                <w:rFonts w:ascii="Times New Roman"/>
                <w:b w:val="false"/>
                <w:i w:val="false"/>
                <w:color w:val="000000"/>
                <w:sz w:val="20"/>
              </w:rPr>
              <w:t>7) товарного газа, произведенного на основании договора, заключаемого в рамках партнерства в сфере газа и газоснабжения;</w:t>
            </w:r>
            <w:r>
              <w:br/>
            </w:r>
            <w:r>
              <w:rPr>
                <w:rFonts w:ascii="Times New Roman"/>
                <w:b w:val="false"/>
                <w:i w:val="false"/>
                <w:color w:val="000000"/>
                <w:sz w:val="20"/>
              </w:rPr>
              <w:t>
8) сырого и (или) товарного газа, добытого (произведенного) недропользователем в рамках соглашения (контракта) о разделе продукции</w:t>
            </w:r>
          </w:p>
          <w:bookmarkEnd w:id="50"/>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осуществлению реализации товарного газа с обязательным их перемещением через контрольные приборы учета</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преимущественного права бытовых и коммунально-бытовых потребителей на пользование товарным газом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условий по бесперебойному снабжению товарным газом потребителей, подключенных к газораспределительной системе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установленных предельных цен оптовой реализации товарного газа на внутреннем рынке Республики Казахстан</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предоставлению, ежемесячно не позднее двадцатого числа месяца, следующего за отчетным, в уполномоченный орган сведений о реализации товарного газа, в том числе ввезенного для потребления на территорию Республики Казахстан</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представлению ежемесячно не позднее пятого числа месяца, следующего за отчетным, национальному оператору сведений об объемах транспортировки и хранения товарного газа</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51"/>
          <w:p>
            <w:pPr>
              <w:spacing w:after="20"/>
              <w:ind w:left="20"/>
              <w:jc w:val="both"/>
            </w:pPr>
            <w:r>
              <w:rPr>
                <w:rFonts w:ascii="Times New Roman"/>
                <w:b w:val="false"/>
                <w:i w:val="false"/>
                <w:color w:val="000000"/>
                <w:sz w:val="20"/>
              </w:rPr>
              <w:t>
Соблюдение требований:</w:t>
            </w:r>
            <w:r>
              <w:br/>
            </w:r>
            <w:r>
              <w:rPr>
                <w:rFonts w:ascii="Times New Roman"/>
                <w:b w:val="false"/>
                <w:i w:val="false"/>
                <w:color w:val="000000"/>
                <w:sz w:val="20"/>
              </w:rPr>
              <w:t>
</w:t>
            </w:r>
            <w:r>
              <w:rPr>
                <w:rFonts w:ascii="Times New Roman"/>
                <w:b w:val="false"/>
                <w:i w:val="false"/>
                <w:color w:val="000000"/>
                <w:sz w:val="20"/>
              </w:rPr>
              <w:t>1) по предоставлению владельцам товарного газа на равных условиях доступа к мощностям магистрального газопровода, хранилища товарного газа или газораспределительной системы;</w:t>
            </w:r>
            <w:r>
              <w:br/>
            </w:r>
            <w:r>
              <w:rPr>
                <w:rFonts w:ascii="Times New Roman"/>
                <w:b w:val="false"/>
                <w:i w:val="false"/>
                <w:color w:val="000000"/>
                <w:sz w:val="20"/>
              </w:rPr>
              <w:t>
</w:t>
            </w:r>
            <w:r>
              <w:rPr>
                <w:rFonts w:ascii="Times New Roman"/>
                <w:b w:val="false"/>
                <w:i w:val="false"/>
                <w:color w:val="000000"/>
                <w:sz w:val="20"/>
              </w:rPr>
              <w:t xml:space="preserve">2) по предоставлению по запросу уполномоченного органа информацию о наличии свободных мощностей магистрального газопровода, хранилища товарного газа, газораспределительной системы, а также программу их использования; </w:t>
            </w:r>
            <w:r>
              <w:br/>
            </w:r>
            <w:r>
              <w:rPr>
                <w:rFonts w:ascii="Times New Roman"/>
                <w:b w:val="false"/>
                <w:i w:val="false"/>
                <w:color w:val="000000"/>
                <w:sz w:val="20"/>
              </w:rPr>
              <w:t xml:space="preserve">
3) по информированию владельцев товарного газа и (или) потребителей о планируемых ремонтных и профилактических работах, влияющих на исполнение обязательств по транспортировке, хранению и (или) розничной реализации товарного газа </w:t>
            </w:r>
          </w:p>
          <w:bookmarkEnd w:id="51"/>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оптовой реализации товарного газа газораспределительными организациями только национальному оператору и (или) владельцам автогазонаполнительных компрессорных станций</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ведению учета объема товарного газа, транспортируемого по газораспределительным системам, по приборам учета и обеспечению передачи данных по учету объема реализуемого товарного газа национальному оператору</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требований по приоритетному обеспечению товарным газом отдельных категорий потребителей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7" w:id="52"/>
    <w:p>
      <w:pPr>
        <w:spacing w:after="0"/>
        <w:ind w:left="0"/>
        <w:jc w:val="both"/>
      </w:pPr>
      <w:r>
        <w:rPr>
          <w:rFonts w:ascii="Times New Roman"/>
          <w:b w:val="false"/>
          <w:i w:val="false"/>
          <w:color w:val="000000"/>
          <w:sz w:val="28"/>
        </w:rPr>
        <w:t>
      Должностное (ые) лицо (а)</w:t>
      </w:r>
      <w:r>
        <w:br/>
      </w:r>
      <w:r>
        <w:rPr>
          <w:rFonts w:ascii="Times New Roman"/>
          <w:b w:val="false"/>
          <w:i w:val="false"/>
          <w:color w:val="000000"/>
          <w:sz w:val="28"/>
        </w:rPr>
        <w:t>____________________ _____________ ______________________________________________</w:t>
      </w:r>
      <w:r>
        <w:br/>
      </w:r>
      <w:r>
        <w:rPr>
          <w:rFonts w:ascii="Times New Roman"/>
          <w:b w:val="false"/>
          <w:i w:val="false"/>
          <w:color w:val="000000"/>
          <w:sz w:val="28"/>
        </w:rPr>
        <w:t xml:space="preserve">       (должность)            (подпись)      (фамилия, имя, отчество (при его наличии))</w:t>
      </w:r>
      <w:r>
        <w:br/>
      </w:r>
      <w:r>
        <w:rPr>
          <w:rFonts w:ascii="Times New Roman"/>
          <w:b w:val="false"/>
          <w:i w:val="false"/>
          <w:color w:val="000000"/>
          <w:sz w:val="28"/>
        </w:rPr>
        <w:t>____________________ _____________ ______________________________________________</w:t>
      </w:r>
      <w:r>
        <w:br/>
      </w:r>
      <w:r>
        <w:rPr>
          <w:rFonts w:ascii="Times New Roman"/>
          <w:b w:val="false"/>
          <w:i w:val="false"/>
          <w:color w:val="000000"/>
          <w:sz w:val="28"/>
        </w:rPr>
        <w:t xml:space="preserve">       (должность)            (подпись)      (фамилия, имя, отчество (при его наличии))</w:t>
      </w:r>
      <w:r>
        <w:br/>
      </w:r>
      <w:r>
        <w:rPr>
          <w:rFonts w:ascii="Times New Roman"/>
          <w:b w:val="false"/>
          <w:i w:val="false"/>
          <w:color w:val="000000"/>
          <w:sz w:val="28"/>
        </w:rPr>
        <w:t>Руководитель субъекта контроля</w:t>
      </w:r>
      <w:r>
        <w:br/>
      </w:r>
      <w:r>
        <w:rPr>
          <w:rFonts w:ascii="Times New Roman"/>
          <w:b w:val="false"/>
          <w:i w:val="false"/>
          <w:color w:val="000000"/>
          <w:sz w:val="28"/>
        </w:rPr>
        <w:t>____________________ _____________ ______________________________________________</w:t>
      </w:r>
      <w:r>
        <w:br/>
      </w:r>
      <w:r>
        <w:rPr>
          <w:rFonts w:ascii="Times New Roman"/>
          <w:b w:val="false"/>
          <w:i w:val="false"/>
          <w:color w:val="000000"/>
          <w:sz w:val="28"/>
        </w:rPr>
        <w:t xml:space="preserve">       (должность)            (подпись)            (фамилия, имя, отчество (при его наличии))</w:t>
      </w:r>
    </w:p>
    <w:bookmarkEnd w:id="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2018 года № 454</w:t>
            </w:r>
            <w:r>
              <w:br/>
            </w:r>
            <w:r>
              <w:rPr>
                <w:rFonts w:ascii="Times New Roman"/>
                <w:b w:val="false"/>
                <w:i w:val="false"/>
                <w:color w:val="000000"/>
                <w:sz w:val="20"/>
              </w:rPr>
              <w:t>и исполняющего обязанности</w:t>
            </w:r>
            <w:r>
              <w:br/>
            </w:r>
            <w:r>
              <w:rPr>
                <w:rFonts w:ascii="Times New Roman"/>
                <w:b w:val="false"/>
                <w:i w:val="false"/>
                <w:color w:val="000000"/>
                <w:sz w:val="20"/>
              </w:rPr>
              <w:t>Министра национальной</w:t>
            </w:r>
            <w:r>
              <w:br/>
            </w:r>
            <w:r>
              <w:rPr>
                <w:rFonts w:ascii="Times New Roman"/>
                <w:b w:val="false"/>
                <w:i w:val="false"/>
                <w:color w:val="000000"/>
                <w:sz w:val="20"/>
              </w:rPr>
              <w:t>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2018 года № 78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декабря 2015 года № 748</w:t>
            </w:r>
            <w:r>
              <w:br/>
            </w:r>
            <w:r>
              <w:rPr>
                <w:rFonts w:ascii="Times New Roman"/>
                <w:b w:val="false"/>
                <w:i w:val="false"/>
                <w:color w:val="000000"/>
                <w:sz w:val="20"/>
              </w:rPr>
              <w:t>и Министра национальной</w:t>
            </w:r>
            <w:r>
              <w:br/>
            </w:r>
            <w:r>
              <w:rPr>
                <w:rFonts w:ascii="Times New Roman"/>
                <w:b w:val="false"/>
                <w:i w:val="false"/>
                <w:color w:val="000000"/>
                <w:sz w:val="20"/>
              </w:rPr>
              <w:t>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824</w:t>
            </w:r>
          </w:p>
        </w:tc>
      </w:tr>
    </w:tbl>
    <w:bookmarkStart w:name="z120" w:id="53"/>
    <w:p>
      <w:pPr>
        <w:spacing w:after="0"/>
        <w:ind w:left="0"/>
        <w:jc w:val="left"/>
      </w:pPr>
      <w:r>
        <w:rPr>
          <w:rFonts w:ascii="Times New Roman"/>
          <w:b/>
          <w:i w:val="false"/>
          <w:color w:val="000000"/>
        </w:rPr>
        <w:t xml:space="preserve"> Проверочный лист в сфере газа и газоснабжения</w:t>
      </w:r>
    </w:p>
    <w:bookmarkEnd w:id="53"/>
    <w:bookmarkStart w:name="z121" w:id="54"/>
    <w:p>
      <w:pPr>
        <w:spacing w:after="0"/>
        <w:ind w:left="0"/>
        <w:jc w:val="both"/>
      </w:pP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xml:space="preserve">в соответствии со </w:t>
      </w:r>
      <w:r>
        <w:rPr>
          <w:rFonts w:ascii="Times New Roman"/>
          <w:b w:val="false"/>
          <w:i w:val="false"/>
          <w:color w:val="000000"/>
          <w:sz w:val="28"/>
        </w:rPr>
        <w:t>статьей 138</w:t>
      </w:r>
      <w:r>
        <w:rPr>
          <w:rFonts w:ascii="Times New Roman"/>
          <w:b w:val="false"/>
          <w:i w:val="false"/>
          <w:color w:val="000000"/>
          <w:sz w:val="28"/>
        </w:rPr>
        <w:t xml:space="preserve"> Предпринимательского кодекса Республики Казахстан</w:t>
      </w:r>
      <w:r>
        <w:br/>
      </w:r>
      <w:r>
        <w:rPr>
          <w:rFonts w:ascii="Times New Roman"/>
          <w:b w:val="false"/>
          <w:i w:val="false"/>
          <w:color w:val="000000"/>
          <w:sz w:val="28"/>
        </w:rPr>
        <w:t xml:space="preserve">                   </w:t>
      </w:r>
      <w:r>
        <w:rPr>
          <w:rFonts w:ascii="Times New Roman"/>
          <w:b/>
          <w:i w:val="false"/>
          <w:color w:val="000000"/>
          <w:sz w:val="28"/>
        </w:rPr>
        <w:t>в отношении газотранспортных организаций</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наименование однородной группы субъектов (объектов) контроля</w:t>
      </w:r>
      <w:r>
        <w:br/>
      </w:r>
      <w:r>
        <w:rPr>
          <w:rFonts w:ascii="Times New Roman"/>
          <w:b w:val="false"/>
          <w:i w:val="false"/>
          <w:color w:val="000000"/>
          <w:sz w:val="28"/>
        </w:rPr>
        <w:t>Государственный орган, назначивший проверку 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Акт о назначении проверки ________________________________________________________</w:t>
      </w:r>
      <w:r>
        <w:br/>
      </w:r>
      <w:r>
        <w:rPr>
          <w:rFonts w:ascii="Times New Roman"/>
          <w:b w:val="false"/>
          <w:i w:val="false"/>
          <w:color w:val="000000"/>
          <w:sz w:val="28"/>
        </w:rPr>
        <w:t xml:space="preserve">                                                       (№, дата)</w:t>
      </w:r>
      <w:r>
        <w:br/>
      </w:r>
      <w:r>
        <w:rPr>
          <w:rFonts w:ascii="Times New Roman"/>
          <w:b w:val="false"/>
          <w:i w:val="false"/>
          <w:color w:val="000000"/>
          <w:sz w:val="28"/>
        </w:rPr>
        <w:t>Наименование субъекта (объекта) контроля 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Бизнес идентификационный номер субъекта (объекта) контроля ________________________</w:t>
      </w:r>
      <w:r>
        <w:br/>
      </w:r>
      <w:r>
        <w:rPr>
          <w:rFonts w:ascii="Times New Roman"/>
          <w:b w:val="false"/>
          <w:i w:val="false"/>
          <w:color w:val="000000"/>
          <w:sz w:val="28"/>
        </w:rPr>
        <w:t>Адрес местонахождения __________________________________________________________</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5"/>
        <w:gridCol w:w="9772"/>
        <w:gridCol w:w="505"/>
        <w:gridCol w:w="506"/>
        <w:gridCol w:w="506"/>
        <w:gridCol w:w="506"/>
      </w:tblGrid>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отчуждению по согласованию с уполномоченным органом объектов единой системы снабжения товарным газом, находящихся в собственности газотранспортных организаций, пятьдесят и более процентов голосующих акций (долей участия) которых принадлежат национальному оператору</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55"/>
          <w:p>
            <w:pPr>
              <w:spacing w:after="20"/>
              <w:ind w:left="20"/>
              <w:jc w:val="both"/>
            </w:pPr>
            <w:r>
              <w:rPr>
                <w:rFonts w:ascii="Times New Roman"/>
                <w:b w:val="false"/>
                <w:i w:val="false"/>
                <w:color w:val="000000"/>
                <w:sz w:val="20"/>
              </w:rPr>
              <w:t>
Соблюдение приоритетного права государства на приобретение отчуждаемых объектов единой системы снабжения товарным газом, долей в праве общей собственности на объекты единой системы снабжения товарным газом и пакетов акций (долей участия) юридических лиц-собственников объектов единой системы снабжения товарным газом, за исключением:</w:t>
            </w:r>
            <w:r>
              <w:br/>
            </w:r>
            <w:r>
              <w:rPr>
                <w:rFonts w:ascii="Times New Roman"/>
                <w:b w:val="false"/>
                <w:i w:val="false"/>
                <w:color w:val="000000"/>
                <w:sz w:val="20"/>
              </w:rPr>
              <w:t>
</w:t>
            </w:r>
            <w:r>
              <w:rPr>
                <w:rFonts w:ascii="Times New Roman"/>
                <w:b w:val="false"/>
                <w:i w:val="false"/>
                <w:color w:val="000000"/>
                <w:sz w:val="20"/>
              </w:rPr>
              <w:t>1) отчуждения автогазонаполнительных компрессорных станций и газопотребляющих систем промышленных потребителей;</w:t>
            </w:r>
            <w:r>
              <w:br/>
            </w:r>
            <w:r>
              <w:rPr>
                <w:rFonts w:ascii="Times New Roman"/>
                <w:b w:val="false"/>
                <w:i w:val="false"/>
                <w:color w:val="000000"/>
                <w:sz w:val="20"/>
              </w:rPr>
              <w:t>
</w:t>
            </w:r>
            <w:r>
              <w:rPr>
                <w:rFonts w:ascii="Times New Roman"/>
                <w:b w:val="false"/>
                <w:i w:val="false"/>
                <w:color w:val="000000"/>
                <w:sz w:val="20"/>
              </w:rPr>
              <w:t>2) отчуждения акций, обращающихся на организованном рынке ценных бумаг;</w:t>
            </w:r>
            <w:r>
              <w:br/>
            </w:r>
            <w:r>
              <w:rPr>
                <w:rFonts w:ascii="Times New Roman"/>
                <w:b w:val="false"/>
                <w:i w:val="false"/>
                <w:color w:val="000000"/>
                <w:sz w:val="20"/>
              </w:rPr>
              <w:t>
</w:t>
            </w:r>
            <w:r>
              <w:rPr>
                <w:rFonts w:ascii="Times New Roman"/>
                <w:b w:val="false"/>
                <w:i w:val="false"/>
                <w:color w:val="000000"/>
                <w:sz w:val="20"/>
              </w:rPr>
              <w:t>3) передачи объектов единой системы снабжения товарным газом, долей в праве общей собственности на объекты единой системы снабжения товарным газом и (или) пакетов акций (долей участия) юридических лиц-собственников объектов единой системы снабжения товарным газом:</w:t>
            </w:r>
            <w:r>
              <w:br/>
            </w:r>
            <w:r>
              <w:rPr>
                <w:rFonts w:ascii="Times New Roman"/>
                <w:b w:val="false"/>
                <w:i w:val="false"/>
                <w:color w:val="000000"/>
                <w:sz w:val="20"/>
              </w:rPr>
              <w:t>
</w:t>
            </w:r>
            <w:r>
              <w:rPr>
                <w:rFonts w:ascii="Times New Roman"/>
                <w:b w:val="false"/>
                <w:i w:val="false"/>
                <w:color w:val="000000"/>
                <w:sz w:val="20"/>
              </w:rPr>
              <w:t>дочерней организации, в которой не менее девяноста девяти процентов доли участия (пакета акций) прямо или косвенно принадлежит собственнику объекта единой системы снабжения товарным газом;</w:t>
            </w:r>
            <w:r>
              <w:br/>
            </w:r>
            <w:r>
              <w:rPr>
                <w:rFonts w:ascii="Times New Roman"/>
                <w:b w:val="false"/>
                <w:i w:val="false"/>
                <w:color w:val="000000"/>
                <w:sz w:val="20"/>
              </w:rPr>
              <w:t>
</w:t>
            </w:r>
            <w:r>
              <w:rPr>
                <w:rFonts w:ascii="Times New Roman"/>
                <w:b w:val="false"/>
                <w:i w:val="false"/>
                <w:color w:val="000000"/>
                <w:sz w:val="20"/>
              </w:rPr>
              <w:t>между юридическими лицами, в каждом из которых не менее девяноста девяти процентов долей участия (пакетов акций) прямо или косвенно принадлежат одному и тому же лицу;</w:t>
            </w:r>
            <w:r>
              <w:br/>
            </w:r>
            <w:r>
              <w:rPr>
                <w:rFonts w:ascii="Times New Roman"/>
                <w:b w:val="false"/>
                <w:i w:val="false"/>
                <w:color w:val="000000"/>
                <w:sz w:val="20"/>
              </w:rPr>
              <w:t>
4) передачи акций (долей участия) в юридическом лице- собственнике объекта единой системы снабжения товарным газом, если в результате такой передачи лицо приобретает право прямо или косвенно (через третьих лиц) распоряжаться менее чем 0,1 процента доли участия (пакета акций) в уставном капитале юридического лица-собственника объекта единой системы снабжения товарным газом</w:t>
            </w:r>
          </w:p>
          <w:bookmarkEnd w:id="55"/>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предоставлению, ежемесячно не позднее пятого числа месяца, следующего за отчетным, национальному оператору сведений об объемах транспортировки и хранения товарного газа</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требований по недопущению эксплуатации одних и тех же соединительных, магистральных газопроводов и хранилищ товарного газа двумя и более газотранспортными организациями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56"/>
          <w:p>
            <w:pPr>
              <w:spacing w:after="20"/>
              <w:ind w:left="20"/>
              <w:jc w:val="both"/>
            </w:pPr>
            <w:r>
              <w:rPr>
                <w:rFonts w:ascii="Times New Roman"/>
                <w:b w:val="false"/>
                <w:i w:val="false"/>
                <w:color w:val="000000"/>
                <w:sz w:val="20"/>
              </w:rPr>
              <w:t>
Оказание услуг по транспортировке товарного газа по магистральным газопроводам за пределы территории Республики Казахстан исключительно:</w:t>
            </w:r>
            <w:r>
              <w:br/>
            </w:r>
            <w:r>
              <w:rPr>
                <w:rFonts w:ascii="Times New Roman"/>
                <w:b w:val="false"/>
                <w:i w:val="false"/>
                <w:color w:val="000000"/>
                <w:sz w:val="20"/>
              </w:rPr>
              <w:t>
</w:t>
            </w:r>
            <w:r>
              <w:rPr>
                <w:rFonts w:ascii="Times New Roman"/>
                <w:b w:val="false"/>
                <w:i w:val="false"/>
                <w:color w:val="000000"/>
                <w:sz w:val="20"/>
              </w:rPr>
              <w:t>1) национальному оператору;</w:t>
            </w:r>
            <w:r>
              <w:br/>
            </w:r>
            <w:r>
              <w:rPr>
                <w:rFonts w:ascii="Times New Roman"/>
                <w:b w:val="false"/>
                <w:i w:val="false"/>
                <w:color w:val="000000"/>
                <w:sz w:val="20"/>
              </w:rPr>
              <w:t>
</w:t>
            </w:r>
            <w:r>
              <w:rPr>
                <w:rFonts w:ascii="Times New Roman"/>
                <w:b w:val="false"/>
                <w:i w:val="false"/>
                <w:color w:val="000000"/>
                <w:sz w:val="20"/>
              </w:rPr>
              <w:t>2) производителям товарного газа;</w:t>
            </w:r>
            <w:r>
              <w:br/>
            </w:r>
            <w:r>
              <w:rPr>
                <w:rFonts w:ascii="Times New Roman"/>
                <w:b w:val="false"/>
                <w:i w:val="false"/>
                <w:color w:val="000000"/>
                <w:sz w:val="20"/>
              </w:rPr>
              <w:t>
</w:t>
            </w:r>
            <w:r>
              <w:rPr>
                <w:rFonts w:ascii="Times New Roman"/>
                <w:b w:val="false"/>
                <w:i w:val="false"/>
                <w:color w:val="000000"/>
                <w:sz w:val="20"/>
              </w:rPr>
              <w:t>3) недропользователям, являющимся собственниками товарного газа, произведенного в процессе переработки добытого ими сырого газа;</w:t>
            </w:r>
            <w:r>
              <w:br/>
            </w:r>
            <w:r>
              <w:rPr>
                <w:rFonts w:ascii="Times New Roman"/>
                <w:b w:val="false"/>
                <w:i w:val="false"/>
                <w:color w:val="000000"/>
                <w:sz w:val="20"/>
              </w:rPr>
              <w:t>
4) владельцам товарного газа, произведенного за пределами территории Республики Казахстан, имеющим намерение осуществить его транспортировку через территорию Республики Казахстан</w:t>
            </w:r>
          </w:p>
          <w:bookmarkEnd w:id="56"/>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57"/>
          <w:p>
            <w:pPr>
              <w:spacing w:after="20"/>
              <w:ind w:left="20"/>
              <w:jc w:val="both"/>
            </w:pPr>
            <w:r>
              <w:rPr>
                <w:rFonts w:ascii="Times New Roman"/>
                <w:b w:val="false"/>
                <w:i w:val="false"/>
                <w:color w:val="000000"/>
                <w:sz w:val="20"/>
              </w:rPr>
              <w:t xml:space="preserve">
Соблюдение требований: </w:t>
            </w:r>
            <w:r>
              <w:br/>
            </w:r>
            <w:r>
              <w:rPr>
                <w:rFonts w:ascii="Times New Roman"/>
                <w:b w:val="false"/>
                <w:i w:val="false"/>
                <w:color w:val="000000"/>
                <w:sz w:val="20"/>
              </w:rPr>
              <w:t>
</w:t>
            </w:r>
            <w:r>
              <w:rPr>
                <w:rFonts w:ascii="Times New Roman"/>
                <w:b w:val="false"/>
                <w:i w:val="false"/>
                <w:color w:val="000000"/>
                <w:sz w:val="20"/>
              </w:rPr>
              <w:t xml:space="preserve">1) по предоставлению владельцам товарного газа на равных условиях доступа к мощностям магистрального газопровода, хранилища товарного газа или газораспределительной системы; </w:t>
            </w:r>
            <w:r>
              <w:br/>
            </w:r>
            <w:r>
              <w:rPr>
                <w:rFonts w:ascii="Times New Roman"/>
                <w:b w:val="false"/>
                <w:i w:val="false"/>
                <w:color w:val="000000"/>
                <w:sz w:val="20"/>
              </w:rPr>
              <w:t>
</w:t>
            </w:r>
            <w:r>
              <w:rPr>
                <w:rFonts w:ascii="Times New Roman"/>
                <w:b w:val="false"/>
                <w:i w:val="false"/>
                <w:color w:val="000000"/>
                <w:sz w:val="20"/>
              </w:rPr>
              <w:t xml:space="preserve">2) предоставления по запросу уполномоченного органа информацию о наличии свободных мощностей магистрального газопровода, хранилища товарного газа, газораспределительной системы, а также программу их использования; </w:t>
            </w:r>
            <w:r>
              <w:br/>
            </w:r>
            <w:r>
              <w:rPr>
                <w:rFonts w:ascii="Times New Roman"/>
                <w:b w:val="false"/>
                <w:i w:val="false"/>
                <w:color w:val="000000"/>
                <w:sz w:val="20"/>
              </w:rPr>
              <w:t xml:space="preserve">
3) по информированию владельцев товарного газа и (или) потребителей о планируемых ремонтных и профилактических работах, влияющих на исполнение обязательств по транспортировке, хранению и (или) розничной реализации товарного газа </w:t>
            </w:r>
          </w:p>
          <w:bookmarkEnd w:id="57"/>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58"/>
          <w:p>
            <w:pPr>
              <w:spacing w:after="20"/>
              <w:ind w:left="20"/>
              <w:jc w:val="both"/>
            </w:pPr>
            <w:r>
              <w:rPr>
                <w:rFonts w:ascii="Times New Roman"/>
                <w:b w:val="false"/>
                <w:i w:val="false"/>
                <w:color w:val="000000"/>
                <w:sz w:val="20"/>
              </w:rPr>
              <w:t xml:space="preserve">
Соблюдение требований по недопущению в транспортировке и (или) хранении товарного газа в случаях: </w:t>
            </w:r>
            <w:r>
              <w:br/>
            </w:r>
            <w:r>
              <w:rPr>
                <w:rFonts w:ascii="Times New Roman"/>
                <w:b w:val="false"/>
                <w:i w:val="false"/>
                <w:color w:val="000000"/>
                <w:sz w:val="20"/>
              </w:rPr>
              <w:t>
</w:t>
            </w:r>
            <w:r>
              <w:rPr>
                <w:rFonts w:ascii="Times New Roman"/>
                <w:b w:val="false"/>
                <w:i w:val="false"/>
                <w:color w:val="000000"/>
                <w:sz w:val="20"/>
              </w:rPr>
              <w:t>1) несоответствия товарного газа требованиям технических регламентов и национальных стандартов;</w:t>
            </w:r>
            <w:r>
              <w:br/>
            </w:r>
            <w:r>
              <w:rPr>
                <w:rFonts w:ascii="Times New Roman"/>
                <w:b w:val="false"/>
                <w:i w:val="false"/>
                <w:color w:val="000000"/>
                <w:sz w:val="20"/>
              </w:rPr>
              <w:t xml:space="preserve">
2) непредставления недропользователем письменного отказа национального оператора от преимущественного права государства на приобретение объемов товарного газа, планируемого к транспортировке, либо документов, подтверждающих получение национальным оператором за месяц до обращения недропользователя в газотранспортную организацию коммерческого предложения об отчуждении объемов товарного газа, планируемого к транспортировке </w:t>
            </w:r>
          </w:p>
          <w:bookmarkEnd w:id="58"/>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ведению учета объема товарного газа, транспортируемого по магистральным газопроводам, на газоизмерительных станциях по приборам учета газа с постоянным подтверждением данных по приборам учета товарного газа, установленным на пунктах приема (передачи) товарного газа и обеспечение передачи данных по учету объема транспортируемого товарного газа национальному оператору</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7" w:id="59"/>
    <w:p>
      <w:pPr>
        <w:spacing w:after="0"/>
        <w:ind w:left="0"/>
        <w:jc w:val="both"/>
      </w:pPr>
      <w:r>
        <w:rPr>
          <w:rFonts w:ascii="Times New Roman"/>
          <w:b w:val="false"/>
          <w:i w:val="false"/>
          <w:color w:val="000000"/>
          <w:sz w:val="28"/>
        </w:rPr>
        <w:t>
      Должностное (ые) лицо (а)</w:t>
      </w:r>
      <w:r>
        <w:br/>
      </w:r>
      <w:r>
        <w:rPr>
          <w:rFonts w:ascii="Times New Roman"/>
          <w:b w:val="false"/>
          <w:i w:val="false"/>
          <w:color w:val="000000"/>
          <w:sz w:val="28"/>
        </w:rPr>
        <w:t>____________________ _____________ ______________________________________________</w:t>
      </w:r>
      <w:r>
        <w:br/>
      </w:r>
      <w:r>
        <w:rPr>
          <w:rFonts w:ascii="Times New Roman"/>
          <w:b w:val="false"/>
          <w:i w:val="false"/>
          <w:color w:val="000000"/>
          <w:sz w:val="28"/>
        </w:rPr>
        <w:t xml:space="preserve">       (должность)            (подпись)      (фамилия, имя, отчество (при его наличии))</w:t>
      </w:r>
      <w:r>
        <w:br/>
      </w:r>
      <w:r>
        <w:rPr>
          <w:rFonts w:ascii="Times New Roman"/>
          <w:b w:val="false"/>
          <w:i w:val="false"/>
          <w:color w:val="000000"/>
          <w:sz w:val="28"/>
        </w:rPr>
        <w:t>____________________ _____________ ______________________________________________</w:t>
      </w:r>
      <w:r>
        <w:br/>
      </w:r>
      <w:r>
        <w:rPr>
          <w:rFonts w:ascii="Times New Roman"/>
          <w:b w:val="false"/>
          <w:i w:val="false"/>
          <w:color w:val="000000"/>
          <w:sz w:val="28"/>
        </w:rPr>
        <w:t xml:space="preserve">       (должность)            (подпись)      (фамилия, имя, отчество (при его наличии))</w:t>
      </w:r>
      <w:r>
        <w:br/>
      </w:r>
      <w:r>
        <w:rPr>
          <w:rFonts w:ascii="Times New Roman"/>
          <w:b w:val="false"/>
          <w:i w:val="false"/>
          <w:color w:val="000000"/>
          <w:sz w:val="28"/>
        </w:rPr>
        <w:t>Руководитель субъекта контроля</w:t>
      </w:r>
      <w:r>
        <w:br/>
      </w:r>
      <w:r>
        <w:rPr>
          <w:rFonts w:ascii="Times New Roman"/>
          <w:b w:val="false"/>
          <w:i w:val="false"/>
          <w:color w:val="000000"/>
          <w:sz w:val="28"/>
        </w:rPr>
        <w:t>____________________ _____________ ______________________________________________</w:t>
      </w:r>
      <w:r>
        <w:br/>
      </w:r>
      <w:r>
        <w:rPr>
          <w:rFonts w:ascii="Times New Roman"/>
          <w:b w:val="false"/>
          <w:i w:val="false"/>
          <w:color w:val="000000"/>
          <w:sz w:val="28"/>
        </w:rPr>
        <w:t xml:space="preserve">       (должность)            (подпись)            (фамилия, имя, отчество (при его наличии))</w:t>
      </w:r>
    </w:p>
    <w:bookmarkEnd w:id="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2018 года № 454</w:t>
            </w:r>
            <w:r>
              <w:br/>
            </w:r>
            <w:r>
              <w:rPr>
                <w:rFonts w:ascii="Times New Roman"/>
                <w:b w:val="false"/>
                <w:i w:val="false"/>
                <w:color w:val="000000"/>
                <w:sz w:val="20"/>
              </w:rPr>
              <w:t>и исполняющего обязанности</w:t>
            </w:r>
            <w:r>
              <w:br/>
            </w:r>
            <w:r>
              <w:rPr>
                <w:rFonts w:ascii="Times New Roman"/>
                <w:b w:val="false"/>
                <w:i w:val="false"/>
                <w:color w:val="000000"/>
                <w:sz w:val="20"/>
              </w:rPr>
              <w:t>Министра национальной</w:t>
            </w:r>
            <w:r>
              <w:br/>
            </w:r>
            <w:r>
              <w:rPr>
                <w:rFonts w:ascii="Times New Roman"/>
                <w:b w:val="false"/>
                <w:i w:val="false"/>
                <w:color w:val="000000"/>
                <w:sz w:val="20"/>
              </w:rPr>
              <w:t>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2018 года № 78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декабря 2015 года № 748</w:t>
            </w:r>
            <w:r>
              <w:br/>
            </w:r>
            <w:r>
              <w:rPr>
                <w:rFonts w:ascii="Times New Roman"/>
                <w:b w:val="false"/>
                <w:i w:val="false"/>
                <w:color w:val="000000"/>
                <w:sz w:val="20"/>
              </w:rPr>
              <w:t>и Министра национальной</w:t>
            </w:r>
            <w:r>
              <w:br/>
            </w:r>
            <w:r>
              <w:rPr>
                <w:rFonts w:ascii="Times New Roman"/>
                <w:b w:val="false"/>
                <w:i w:val="false"/>
                <w:color w:val="000000"/>
                <w:sz w:val="20"/>
              </w:rPr>
              <w:t>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824</w:t>
            </w:r>
          </w:p>
        </w:tc>
      </w:tr>
    </w:tbl>
    <w:bookmarkStart w:name="z140" w:id="60"/>
    <w:p>
      <w:pPr>
        <w:spacing w:after="0"/>
        <w:ind w:left="0"/>
        <w:jc w:val="left"/>
      </w:pPr>
      <w:r>
        <w:rPr>
          <w:rFonts w:ascii="Times New Roman"/>
          <w:b/>
          <w:i w:val="false"/>
          <w:color w:val="000000"/>
        </w:rPr>
        <w:t xml:space="preserve"> Проверочный лист в сфере газа и газоснабжения</w:t>
      </w:r>
    </w:p>
    <w:bookmarkEnd w:id="60"/>
    <w:bookmarkStart w:name="z141" w:id="61"/>
    <w:p>
      <w:pPr>
        <w:spacing w:after="0"/>
        <w:ind w:left="0"/>
        <w:jc w:val="both"/>
      </w:pP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xml:space="preserve">в соответствии со </w:t>
      </w:r>
      <w:r>
        <w:rPr>
          <w:rFonts w:ascii="Times New Roman"/>
          <w:b w:val="false"/>
          <w:i w:val="false"/>
          <w:color w:val="000000"/>
          <w:sz w:val="28"/>
        </w:rPr>
        <w:t>статьей 138</w:t>
      </w:r>
      <w:r>
        <w:rPr>
          <w:rFonts w:ascii="Times New Roman"/>
          <w:b w:val="false"/>
          <w:i w:val="false"/>
          <w:color w:val="000000"/>
          <w:sz w:val="28"/>
        </w:rPr>
        <w:t xml:space="preserve"> Предпринимательского кодекса Республики Казахстан</w:t>
      </w:r>
      <w:r>
        <w:br/>
      </w:r>
      <w:r>
        <w:rPr>
          <w:rFonts w:ascii="Times New Roman"/>
          <w:b w:val="false"/>
          <w:i w:val="false"/>
          <w:color w:val="000000"/>
          <w:sz w:val="28"/>
        </w:rPr>
        <w:t xml:space="preserve">  </w:t>
      </w:r>
      <w:r>
        <w:rPr>
          <w:rFonts w:ascii="Times New Roman"/>
          <w:b/>
          <w:i w:val="false"/>
          <w:color w:val="000000"/>
          <w:sz w:val="28"/>
        </w:rPr>
        <w:t>в отношении владельцев газонаполнительных пунктов, автогазозаправочных станций</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наименование однородной группы субъектов (объектов) контроля</w:t>
      </w:r>
      <w:r>
        <w:br/>
      </w:r>
      <w:r>
        <w:rPr>
          <w:rFonts w:ascii="Times New Roman"/>
          <w:b w:val="false"/>
          <w:i w:val="false"/>
          <w:color w:val="000000"/>
          <w:sz w:val="28"/>
        </w:rPr>
        <w:t>Государственный орган, назначивший проверку 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Акт о назначении проверки ________________________________________________________</w:t>
      </w:r>
      <w:r>
        <w:br/>
      </w:r>
      <w:r>
        <w:rPr>
          <w:rFonts w:ascii="Times New Roman"/>
          <w:b w:val="false"/>
          <w:i w:val="false"/>
          <w:color w:val="000000"/>
          <w:sz w:val="28"/>
        </w:rPr>
        <w:t xml:space="preserve">                                                 (№, дата)</w:t>
      </w:r>
      <w:r>
        <w:br/>
      </w:r>
      <w:r>
        <w:rPr>
          <w:rFonts w:ascii="Times New Roman"/>
          <w:b w:val="false"/>
          <w:i w:val="false"/>
          <w:color w:val="000000"/>
          <w:sz w:val="28"/>
        </w:rPr>
        <w:t>Наименование субъекта (объекта) контроля 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(Индивидуальный идентификационный номер), бизнес идентификационный номер</w:t>
      </w:r>
      <w:r>
        <w:br/>
      </w:r>
      <w:r>
        <w:rPr>
          <w:rFonts w:ascii="Times New Roman"/>
          <w:b w:val="false"/>
          <w:i w:val="false"/>
          <w:color w:val="000000"/>
          <w:sz w:val="28"/>
        </w:rPr>
        <w:t>субъекта (объекта) контроля ______________________________________________________</w:t>
      </w:r>
      <w:r>
        <w:br/>
      </w:r>
      <w:r>
        <w:rPr>
          <w:rFonts w:ascii="Times New Roman"/>
          <w:b w:val="false"/>
          <w:i w:val="false"/>
          <w:color w:val="000000"/>
          <w:sz w:val="28"/>
        </w:rPr>
        <w:t>Адрес местонахождения __________________________________________________________</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1"/>
        <w:gridCol w:w="9325"/>
        <w:gridCol w:w="536"/>
        <w:gridCol w:w="536"/>
        <w:gridCol w:w="536"/>
        <w:gridCol w:w="536"/>
      </w:tblGrid>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розничной реализации сжиженного нефтяного газа с обязательным их перемещением через контрольные приборы учета</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62"/>
          <w:p>
            <w:pPr>
              <w:spacing w:after="20"/>
              <w:ind w:left="20"/>
              <w:jc w:val="both"/>
            </w:pPr>
            <w:r>
              <w:rPr>
                <w:rFonts w:ascii="Times New Roman"/>
                <w:b w:val="false"/>
                <w:i w:val="false"/>
                <w:color w:val="000000"/>
                <w:sz w:val="20"/>
              </w:rPr>
              <w:t>
Соблюдение запрета по перевозке сжиженного нефтяного и сжиженного природного газа железнодорожным, автомобильным, морским и внутренним водным транспортом за пределы территории Республики Казахстан самостоятельно либо с привлечением лиц, оказывающих услуги по перевозке сжиженного нефтяного и (или) сжиженного природного газа, за исключением:</w:t>
            </w:r>
            <w:r>
              <w:br/>
            </w:r>
            <w:r>
              <w:rPr>
                <w:rFonts w:ascii="Times New Roman"/>
                <w:b w:val="false"/>
                <w:i w:val="false"/>
                <w:color w:val="000000"/>
                <w:sz w:val="20"/>
              </w:rPr>
              <w:t>
</w:t>
            </w:r>
            <w:r>
              <w:rPr>
                <w:rFonts w:ascii="Times New Roman"/>
                <w:b w:val="false"/>
                <w:i w:val="false"/>
                <w:color w:val="000000"/>
                <w:sz w:val="20"/>
              </w:rPr>
              <w:t>1) производителей сжиженного нефтяного и сжиженного природного газа;</w:t>
            </w:r>
            <w:r>
              <w:br/>
            </w:r>
            <w:r>
              <w:rPr>
                <w:rFonts w:ascii="Times New Roman"/>
                <w:b w:val="false"/>
                <w:i w:val="false"/>
                <w:color w:val="000000"/>
                <w:sz w:val="20"/>
              </w:rPr>
              <w:t>
</w:t>
            </w:r>
            <w:r>
              <w:rPr>
                <w:rFonts w:ascii="Times New Roman"/>
                <w:b w:val="false"/>
                <w:i w:val="false"/>
                <w:color w:val="000000"/>
                <w:sz w:val="20"/>
              </w:rPr>
              <w:t>2) собственников сжиженного нефтяного и (или) сжиженного природного газа, произведенного в процессе переработки принадлежащего им на праве собственности или иных законных основаниях углеводородного сырья;</w:t>
            </w:r>
            <w:r>
              <w:br/>
            </w:r>
            <w:r>
              <w:rPr>
                <w:rFonts w:ascii="Times New Roman"/>
                <w:b w:val="false"/>
                <w:i w:val="false"/>
                <w:color w:val="000000"/>
                <w:sz w:val="20"/>
              </w:rPr>
              <w:t>
</w:t>
            </w:r>
            <w:r>
              <w:rPr>
                <w:rFonts w:ascii="Times New Roman"/>
                <w:b w:val="false"/>
                <w:i w:val="false"/>
                <w:color w:val="000000"/>
                <w:sz w:val="20"/>
              </w:rPr>
              <w:t>3) владельцев сжиженного нефтяного и (или) сжиженного природного газа, произведенного за пределами территории Республики Казахстан, имеющие намерение осуществить его перевозку через территорию Республики Казахстан;</w:t>
            </w:r>
            <w:r>
              <w:br/>
            </w:r>
            <w:r>
              <w:rPr>
                <w:rFonts w:ascii="Times New Roman"/>
                <w:b w:val="false"/>
                <w:i w:val="false"/>
                <w:color w:val="000000"/>
                <w:sz w:val="20"/>
              </w:rPr>
              <w:t>
4) собственников сжиженного нефтяного газа, приобретенного непосредственно у лиц, указанных в подпунктах 1) и 2), на законных основаниях вне плана поставки</w:t>
            </w:r>
          </w:p>
          <w:bookmarkEnd w:id="62"/>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63"/>
          <w:p>
            <w:pPr>
              <w:spacing w:after="20"/>
              <w:ind w:left="20"/>
              <w:jc w:val="both"/>
            </w:pPr>
            <w:r>
              <w:rPr>
                <w:rFonts w:ascii="Times New Roman"/>
                <w:b w:val="false"/>
                <w:i w:val="false"/>
                <w:color w:val="000000"/>
                <w:sz w:val="20"/>
              </w:rPr>
              <w:t>
Соблюдение запрета на осуществление оптовой реализации сжиженного нефтяного газа, за исключением:</w:t>
            </w:r>
            <w:r>
              <w:br/>
            </w:r>
            <w:r>
              <w:rPr>
                <w:rFonts w:ascii="Times New Roman"/>
                <w:b w:val="false"/>
                <w:i w:val="false"/>
                <w:color w:val="000000"/>
                <w:sz w:val="20"/>
              </w:rPr>
              <w:t>
</w:t>
            </w:r>
            <w:r>
              <w:rPr>
                <w:rFonts w:ascii="Times New Roman"/>
                <w:b w:val="false"/>
                <w:i w:val="false"/>
                <w:color w:val="000000"/>
                <w:sz w:val="20"/>
              </w:rPr>
              <w:t>1) производителей сжиженного нефтяного газа;</w:t>
            </w:r>
            <w:r>
              <w:br/>
            </w:r>
            <w:r>
              <w:rPr>
                <w:rFonts w:ascii="Times New Roman"/>
                <w:b w:val="false"/>
                <w:i w:val="false"/>
                <w:color w:val="000000"/>
                <w:sz w:val="20"/>
              </w:rPr>
              <w:t>
</w:t>
            </w:r>
            <w:r>
              <w:rPr>
                <w:rFonts w:ascii="Times New Roman"/>
                <w:b w:val="false"/>
                <w:i w:val="false"/>
                <w:color w:val="000000"/>
                <w:sz w:val="20"/>
              </w:rPr>
              <w:t>2) собственников сжиженного нефтяного газа, произведенного в процессе переработки принадлежащего им на праве собственности или иных законных основаниях углеводородного сырья;</w:t>
            </w:r>
            <w:r>
              <w:br/>
            </w:r>
            <w:r>
              <w:rPr>
                <w:rFonts w:ascii="Times New Roman"/>
                <w:b w:val="false"/>
                <w:i w:val="false"/>
                <w:color w:val="000000"/>
                <w:sz w:val="20"/>
              </w:rPr>
              <w:t>
</w:t>
            </w:r>
            <w:r>
              <w:rPr>
                <w:rFonts w:ascii="Times New Roman"/>
                <w:b w:val="false"/>
                <w:i w:val="false"/>
                <w:color w:val="000000"/>
                <w:sz w:val="20"/>
              </w:rPr>
              <w:t>3) собственников сжиженного нефтяного газа, произведенного за пределами территории Республики Казахстан и ввезенного для потребления на территорию Республики Казахстан;</w:t>
            </w:r>
            <w:r>
              <w:br/>
            </w:r>
            <w:r>
              <w:rPr>
                <w:rFonts w:ascii="Times New Roman"/>
                <w:b w:val="false"/>
                <w:i w:val="false"/>
                <w:color w:val="000000"/>
                <w:sz w:val="20"/>
              </w:rPr>
              <w:t>
4) собственников сжиженного нефтяного газа, приобретенного непосредственно у лиц, указанных в подпунктах 1) и 2), на законных основаниях вне плана поставки, – в случае его реализации за пределы территории Республики Казахстан</w:t>
            </w:r>
          </w:p>
          <w:bookmarkEnd w:id="63"/>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64"/>
          <w:p>
            <w:pPr>
              <w:spacing w:after="20"/>
              <w:ind w:left="20"/>
              <w:jc w:val="both"/>
            </w:pPr>
            <w:r>
              <w:rPr>
                <w:rFonts w:ascii="Times New Roman"/>
                <w:b w:val="false"/>
                <w:i w:val="false"/>
                <w:color w:val="000000"/>
                <w:sz w:val="20"/>
              </w:rPr>
              <w:t>
Соблюдение запрета на осуществление реализации сжиженного нефтяного газа за пределы территории Республики Казахстан, за исключением:</w:t>
            </w:r>
            <w:r>
              <w:br/>
            </w:r>
            <w:r>
              <w:rPr>
                <w:rFonts w:ascii="Times New Roman"/>
                <w:b w:val="false"/>
                <w:i w:val="false"/>
                <w:color w:val="000000"/>
                <w:sz w:val="20"/>
              </w:rPr>
              <w:t>
</w:t>
            </w:r>
            <w:r>
              <w:rPr>
                <w:rFonts w:ascii="Times New Roman"/>
                <w:b w:val="false"/>
                <w:i w:val="false"/>
                <w:color w:val="000000"/>
                <w:sz w:val="20"/>
              </w:rPr>
              <w:t>1) производителей сжиженного нефтяного газа;</w:t>
            </w:r>
            <w:r>
              <w:br/>
            </w:r>
            <w:r>
              <w:rPr>
                <w:rFonts w:ascii="Times New Roman"/>
                <w:b w:val="false"/>
                <w:i w:val="false"/>
                <w:color w:val="000000"/>
                <w:sz w:val="20"/>
              </w:rPr>
              <w:t>
</w:t>
            </w:r>
            <w:r>
              <w:rPr>
                <w:rFonts w:ascii="Times New Roman"/>
                <w:b w:val="false"/>
                <w:i w:val="false"/>
                <w:color w:val="000000"/>
                <w:sz w:val="20"/>
              </w:rPr>
              <w:t>2) собственников сжиженного нефтяного газа, произведенного в процессе переработки принадлежащего им на праве собственности или иных законных основаниях углеводородного сырья;</w:t>
            </w:r>
            <w:r>
              <w:br/>
            </w:r>
            <w:r>
              <w:rPr>
                <w:rFonts w:ascii="Times New Roman"/>
                <w:b w:val="false"/>
                <w:i w:val="false"/>
                <w:color w:val="000000"/>
                <w:sz w:val="20"/>
              </w:rPr>
              <w:t>
3) собственников сжиженного нефтяного газа, приобретенного у лиц, указанных в подпунктах 1) и 2), на законных основаниях вне плана поставки</w:t>
            </w:r>
          </w:p>
          <w:bookmarkEnd w:id="64"/>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65"/>
          <w:p>
            <w:pPr>
              <w:spacing w:after="20"/>
              <w:ind w:left="20"/>
              <w:jc w:val="both"/>
            </w:pPr>
            <w:r>
              <w:rPr>
                <w:rFonts w:ascii="Times New Roman"/>
                <w:b w:val="false"/>
                <w:i w:val="false"/>
                <w:color w:val="000000"/>
                <w:sz w:val="20"/>
              </w:rPr>
              <w:t>
Соблюдение запрета на осуществление розничной реализации сжиженного нефтяного газа, за исключением:</w:t>
            </w:r>
            <w:r>
              <w:br/>
            </w:r>
            <w:r>
              <w:rPr>
                <w:rFonts w:ascii="Times New Roman"/>
                <w:b w:val="false"/>
                <w:i w:val="false"/>
                <w:color w:val="000000"/>
                <w:sz w:val="20"/>
              </w:rPr>
              <w:t>
</w:t>
            </w:r>
            <w:r>
              <w:rPr>
                <w:rFonts w:ascii="Times New Roman"/>
                <w:b w:val="false"/>
                <w:i w:val="false"/>
                <w:color w:val="000000"/>
                <w:sz w:val="20"/>
              </w:rPr>
              <w:t>1) владельцев газонаполнительных пунктов;</w:t>
            </w:r>
            <w:r>
              <w:br/>
            </w:r>
            <w:r>
              <w:rPr>
                <w:rFonts w:ascii="Times New Roman"/>
                <w:b w:val="false"/>
                <w:i w:val="false"/>
                <w:color w:val="000000"/>
                <w:sz w:val="20"/>
              </w:rPr>
              <w:t>
</w:t>
            </w:r>
            <w:r>
              <w:rPr>
                <w:rFonts w:ascii="Times New Roman"/>
                <w:b w:val="false"/>
                <w:i w:val="false"/>
                <w:color w:val="000000"/>
                <w:sz w:val="20"/>
              </w:rPr>
              <w:t>2) владельцев автогазозаправочных станций;</w:t>
            </w:r>
            <w:r>
              <w:br/>
            </w:r>
            <w:r>
              <w:rPr>
                <w:rFonts w:ascii="Times New Roman"/>
                <w:b w:val="false"/>
                <w:i w:val="false"/>
                <w:color w:val="000000"/>
                <w:sz w:val="20"/>
              </w:rPr>
              <w:t>
3) производителей, собственников сжиженного нефтяного газа, произведенного в процессе переработки принадлежащего им на праве собственности или иных законных основаниях углеводородного сырья, собственников сжиженного нефтяного газа, произведенного за пределами территории Республики Казахстан и ввезенного для потребления на территорию Республики Казахстан, в случае розничной реализации сжиженного нефтяного газа промышленным потребителям</w:t>
            </w:r>
          </w:p>
          <w:bookmarkEnd w:id="65"/>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по осуществлению розничной реализации сжиженного нефтяного газа потребителям в бытовых баллонах, за исключением владельцев газонаполнительных пунктов</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по заправке бытовых баллонов сжиженным нефтяным газом, за исключением на газонаполнительных пунктах</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Осуществление абонентского учета потребителей, приобретающих сжиженный нефтяной газ в бытовых баллонах, за исключением владельцем автогазозаправочных станций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Осуществление маркировки бытовых баллонов товарным знаком владельца газонаполнительного пункта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по использованию газонаполнительных пунктов и автогазозаправочных станций для реализации сжиженного нефтяного газа одновременно двумя и более физическими и (или) юридическими лицами</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учету сжиженного нефтяного газа, реализуемого потребителям, по приборам учета, за исключением случая, реализуемого бытовым потребителям через групповые резервуарные установки, производимым объемным методом по нормам потребления, утверждаемым местными исполнительными органами областей, городов республиканского значения и столицы, – при отсутствии индивидуальных приборов учета, их неисправности либо несоответствии параметрам газового оборудования</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66"/>
          <w:p>
            <w:pPr>
              <w:spacing w:after="20"/>
              <w:ind w:left="20"/>
              <w:jc w:val="both"/>
            </w:pPr>
            <w:r>
              <w:rPr>
                <w:rFonts w:ascii="Times New Roman"/>
                <w:b w:val="false"/>
                <w:i w:val="false"/>
                <w:color w:val="000000"/>
                <w:sz w:val="20"/>
              </w:rPr>
              <w:t>
Соблюдение требований по розничной реализации сжиженного нефтяного газа через следующие типы автогазозаправочных станций:</w:t>
            </w:r>
            <w:r>
              <w:br/>
            </w:r>
            <w:r>
              <w:rPr>
                <w:rFonts w:ascii="Times New Roman"/>
                <w:b w:val="false"/>
                <w:i w:val="false"/>
                <w:color w:val="000000"/>
                <w:sz w:val="20"/>
              </w:rPr>
              <w:t>
</w:t>
            </w:r>
            <w:r>
              <w:rPr>
                <w:rFonts w:ascii="Times New Roman"/>
                <w:b w:val="false"/>
                <w:i w:val="false"/>
                <w:color w:val="000000"/>
                <w:sz w:val="20"/>
              </w:rPr>
              <w:t>1) стационарного - с подземным либо наземным расположением блоков хранения сжиженного нефтяного газа, предназначенного для заправки сжиженным нефтяным газом транспортных средств через газораздаточные колонки;</w:t>
            </w:r>
            <w:r>
              <w:br/>
            </w:r>
            <w:r>
              <w:rPr>
                <w:rFonts w:ascii="Times New Roman"/>
                <w:b w:val="false"/>
                <w:i w:val="false"/>
                <w:color w:val="000000"/>
                <w:sz w:val="20"/>
              </w:rPr>
              <w:t>
2) передвижного - мобильной технологической системы, установленной на автомобильном шасси, прицепе, полуприцепе, выполненной как единое заводское изделие</w:t>
            </w:r>
          </w:p>
          <w:bookmarkEnd w:id="66"/>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розничной реализации сжиженного нефтяного газа с автогазозаправочных станций передвижного типа только в поселках, аулах (селах), а также вне населенных пунктов</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67"/>
          <w:p>
            <w:pPr>
              <w:spacing w:after="20"/>
              <w:ind w:left="20"/>
              <w:jc w:val="both"/>
            </w:pPr>
            <w:r>
              <w:rPr>
                <w:rFonts w:ascii="Times New Roman"/>
                <w:b w:val="false"/>
                <w:i w:val="false"/>
                <w:color w:val="000000"/>
                <w:sz w:val="20"/>
              </w:rPr>
              <w:t>
Соблюдение требований по осуществлению розничной реализации сжиженного нефтяного газа в бытовых баллонах владельцами газонаполнительных пунктов стационарного типа:</w:t>
            </w:r>
            <w:r>
              <w:br/>
            </w:r>
            <w:r>
              <w:rPr>
                <w:rFonts w:ascii="Times New Roman"/>
                <w:b w:val="false"/>
                <w:i w:val="false"/>
                <w:color w:val="000000"/>
                <w:sz w:val="20"/>
              </w:rPr>
              <w:t>
</w:t>
            </w:r>
            <w:r>
              <w:rPr>
                <w:rFonts w:ascii="Times New Roman"/>
                <w:b w:val="false"/>
                <w:i w:val="false"/>
                <w:color w:val="000000"/>
                <w:sz w:val="20"/>
              </w:rPr>
              <w:t>1) с подземным расположением резервуаров хранения сжиженного нефтяного газа, оборудованных установкой наполнения бытовых баллонов заводского исполнения;</w:t>
            </w:r>
            <w:r>
              <w:br/>
            </w:r>
            <w:r>
              <w:rPr>
                <w:rFonts w:ascii="Times New Roman"/>
                <w:b w:val="false"/>
                <w:i w:val="false"/>
                <w:color w:val="000000"/>
                <w:sz w:val="20"/>
              </w:rPr>
              <w:t>
2) с наземным расположением резервуаров хранения сжиженного нефтяного газа, оборудованных установкой наполнения бытовых баллонов заводского исполнения</w:t>
            </w:r>
          </w:p>
          <w:bookmarkEnd w:id="67"/>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не допущению использования одной площадки для совместного размещения автогазозаправочной станции и газонаполнительного пункта</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68"/>
          <w:p>
            <w:pPr>
              <w:spacing w:after="20"/>
              <w:ind w:left="20"/>
              <w:jc w:val="both"/>
            </w:pPr>
            <w:r>
              <w:rPr>
                <w:rFonts w:ascii="Times New Roman"/>
                <w:b w:val="false"/>
                <w:i w:val="false"/>
                <w:color w:val="000000"/>
                <w:sz w:val="20"/>
              </w:rPr>
              <w:t>
Соблюдение требований по осуществлению учета сжиженного нефтяного газа при его приемке, хранении, отпуске в следующих местах хранения:</w:t>
            </w:r>
            <w:r>
              <w:br/>
            </w:r>
            <w:r>
              <w:rPr>
                <w:rFonts w:ascii="Times New Roman"/>
                <w:b w:val="false"/>
                <w:i w:val="false"/>
                <w:color w:val="000000"/>
                <w:sz w:val="20"/>
              </w:rPr>
              <w:t>
</w:t>
            </w:r>
            <w:r>
              <w:rPr>
                <w:rFonts w:ascii="Times New Roman"/>
                <w:b w:val="false"/>
                <w:i w:val="false"/>
                <w:color w:val="000000"/>
                <w:sz w:val="20"/>
              </w:rPr>
              <w:t>1) в резервуарах базы хранения газонаполнительной станции (газонаполнительного пункта);</w:t>
            </w:r>
            <w:r>
              <w:br/>
            </w:r>
            <w:r>
              <w:rPr>
                <w:rFonts w:ascii="Times New Roman"/>
                <w:b w:val="false"/>
                <w:i w:val="false"/>
                <w:color w:val="000000"/>
                <w:sz w:val="20"/>
              </w:rPr>
              <w:t>
</w:t>
            </w:r>
            <w:r>
              <w:rPr>
                <w:rFonts w:ascii="Times New Roman"/>
                <w:b w:val="false"/>
                <w:i w:val="false"/>
                <w:color w:val="000000"/>
                <w:sz w:val="20"/>
              </w:rPr>
              <w:t>2) в технологических трубопроводах;</w:t>
            </w:r>
            <w:r>
              <w:br/>
            </w:r>
            <w:r>
              <w:rPr>
                <w:rFonts w:ascii="Times New Roman"/>
                <w:b w:val="false"/>
                <w:i w:val="false"/>
                <w:color w:val="000000"/>
                <w:sz w:val="20"/>
              </w:rPr>
              <w:t>
</w:t>
            </w:r>
            <w:r>
              <w:rPr>
                <w:rFonts w:ascii="Times New Roman"/>
                <w:b w:val="false"/>
                <w:i w:val="false"/>
                <w:color w:val="000000"/>
                <w:sz w:val="20"/>
              </w:rPr>
              <w:t>3) в железнодорожных и автомобильных цистернах;</w:t>
            </w:r>
            <w:r>
              <w:br/>
            </w:r>
            <w:r>
              <w:rPr>
                <w:rFonts w:ascii="Times New Roman"/>
                <w:b w:val="false"/>
                <w:i w:val="false"/>
                <w:color w:val="000000"/>
                <w:sz w:val="20"/>
              </w:rPr>
              <w:t>
</w:t>
            </w:r>
            <w:r>
              <w:rPr>
                <w:rFonts w:ascii="Times New Roman"/>
                <w:b w:val="false"/>
                <w:i w:val="false"/>
                <w:color w:val="000000"/>
                <w:sz w:val="20"/>
              </w:rPr>
              <w:t>4) в газовых баллонах (наполнительный цех, склад готовой продукции на газонаполнительной станции (газонаполнительном пункте), пункты обмена баллонов и склады эксплуатационных служб);</w:t>
            </w:r>
            <w:r>
              <w:br/>
            </w:r>
            <w:r>
              <w:rPr>
                <w:rFonts w:ascii="Times New Roman"/>
                <w:b w:val="false"/>
                <w:i w:val="false"/>
                <w:color w:val="000000"/>
                <w:sz w:val="20"/>
              </w:rPr>
              <w:t>
</w:t>
            </w:r>
            <w:r>
              <w:rPr>
                <w:rFonts w:ascii="Times New Roman"/>
                <w:b w:val="false"/>
                <w:i w:val="false"/>
                <w:color w:val="000000"/>
                <w:sz w:val="20"/>
              </w:rPr>
              <w:t>5) в групповой резервуарной установке;</w:t>
            </w:r>
            <w:r>
              <w:br/>
            </w:r>
            <w:r>
              <w:rPr>
                <w:rFonts w:ascii="Times New Roman"/>
                <w:b w:val="false"/>
                <w:i w:val="false"/>
                <w:color w:val="000000"/>
                <w:sz w:val="20"/>
              </w:rPr>
              <w:t>
6) на автогазозаправочных станциях</w:t>
            </w:r>
          </w:p>
          <w:bookmarkEnd w:id="68"/>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6" w:id="69"/>
    <w:p>
      <w:pPr>
        <w:spacing w:after="0"/>
        <w:ind w:left="0"/>
        <w:jc w:val="both"/>
      </w:pPr>
      <w:r>
        <w:rPr>
          <w:rFonts w:ascii="Times New Roman"/>
          <w:b w:val="false"/>
          <w:i w:val="false"/>
          <w:color w:val="000000"/>
          <w:sz w:val="28"/>
        </w:rPr>
        <w:t>
      Должностное (ые) лицо (а)</w:t>
      </w:r>
      <w:r>
        <w:br/>
      </w:r>
      <w:r>
        <w:rPr>
          <w:rFonts w:ascii="Times New Roman"/>
          <w:b w:val="false"/>
          <w:i w:val="false"/>
          <w:color w:val="000000"/>
          <w:sz w:val="28"/>
        </w:rPr>
        <w:t>____________________ _____________ ______________________________________________</w:t>
      </w:r>
      <w:r>
        <w:br/>
      </w:r>
      <w:r>
        <w:rPr>
          <w:rFonts w:ascii="Times New Roman"/>
          <w:b w:val="false"/>
          <w:i w:val="false"/>
          <w:color w:val="000000"/>
          <w:sz w:val="28"/>
        </w:rPr>
        <w:t xml:space="preserve">       (должность)            (подпись)      (фамилия, имя, отчество (при его наличии))</w:t>
      </w:r>
      <w:r>
        <w:br/>
      </w:r>
      <w:r>
        <w:rPr>
          <w:rFonts w:ascii="Times New Roman"/>
          <w:b w:val="false"/>
          <w:i w:val="false"/>
          <w:color w:val="000000"/>
          <w:sz w:val="28"/>
        </w:rPr>
        <w:t>____________________ _____________ ______________________________________________</w:t>
      </w:r>
      <w:r>
        <w:br/>
      </w:r>
      <w:r>
        <w:rPr>
          <w:rFonts w:ascii="Times New Roman"/>
          <w:b w:val="false"/>
          <w:i w:val="false"/>
          <w:color w:val="000000"/>
          <w:sz w:val="28"/>
        </w:rPr>
        <w:t xml:space="preserve">       (должность)            (подпись)      (фамилия, имя, отчество (при его наличии))</w:t>
      </w:r>
      <w:r>
        <w:br/>
      </w:r>
      <w:r>
        <w:rPr>
          <w:rFonts w:ascii="Times New Roman"/>
          <w:b w:val="false"/>
          <w:i w:val="false"/>
          <w:color w:val="000000"/>
          <w:sz w:val="28"/>
        </w:rPr>
        <w:t>Руководитель субъекта контроля</w:t>
      </w:r>
      <w:r>
        <w:br/>
      </w:r>
      <w:r>
        <w:rPr>
          <w:rFonts w:ascii="Times New Roman"/>
          <w:b w:val="false"/>
          <w:i w:val="false"/>
          <w:color w:val="000000"/>
          <w:sz w:val="28"/>
        </w:rPr>
        <w:t>____________________ _____________ ______________________________________________</w:t>
      </w:r>
      <w:r>
        <w:br/>
      </w:r>
      <w:r>
        <w:rPr>
          <w:rFonts w:ascii="Times New Roman"/>
          <w:b w:val="false"/>
          <w:i w:val="false"/>
          <w:color w:val="000000"/>
          <w:sz w:val="28"/>
        </w:rPr>
        <w:t xml:space="preserve">       (должность)            (подпись)            (фамилия, имя, отчество (при его наличии))</w:t>
      </w:r>
    </w:p>
    <w:bookmarkEnd w:id="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2018 года № 454</w:t>
            </w:r>
            <w:r>
              <w:br/>
            </w:r>
            <w:r>
              <w:rPr>
                <w:rFonts w:ascii="Times New Roman"/>
                <w:b w:val="false"/>
                <w:i w:val="false"/>
                <w:color w:val="000000"/>
                <w:sz w:val="20"/>
              </w:rPr>
              <w:t>и исполняющего обязанности</w:t>
            </w:r>
            <w:r>
              <w:br/>
            </w:r>
            <w:r>
              <w:rPr>
                <w:rFonts w:ascii="Times New Roman"/>
                <w:b w:val="false"/>
                <w:i w:val="false"/>
                <w:color w:val="000000"/>
                <w:sz w:val="20"/>
              </w:rPr>
              <w:t>Министра национальной</w:t>
            </w:r>
            <w:r>
              <w:br/>
            </w:r>
            <w:r>
              <w:rPr>
                <w:rFonts w:ascii="Times New Roman"/>
                <w:b w:val="false"/>
                <w:i w:val="false"/>
                <w:color w:val="000000"/>
                <w:sz w:val="20"/>
              </w:rPr>
              <w:t>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2018 года № 78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декабря 2015 года № 748</w:t>
            </w:r>
            <w:r>
              <w:br/>
            </w:r>
            <w:r>
              <w:rPr>
                <w:rFonts w:ascii="Times New Roman"/>
                <w:b w:val="false"/>
                <w:i w:val="false"/>
                <w:color w:val="000000"/>
                <w:sz w:val="20"/>
              </w:rPr>
              <w:t>и Министра национальной</w:t>
            </w:r>
            <w:r>
              <w:br/>
            </w:r>
            <w:r>
              <w:rPr>
                <w:rFonts w:ascii="Times New Roman"/>
                <w:b w:val="false"/>
                <w:i w:val="false"/>
                <w:color w:val="000000"/>
                <w:sz w:val="20"/>
              </w:rPr>
              <w:t>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824</w:t>
            </w:r>
          </w:p>
        </w:tc>
      </w:tr>
    </w:tbl>
    <w:bookmarkStart w:name="z169" w:id="70"/>
    <w:p>
      <w:pPr>
        <w:spacing w:after="0"/>
        <w:ind w:left="0"/>
        <w:jc w:val="left"/>
      </w:pPr>
      <w:r>
        <w:rPr>
          <w:rFonts w:ascii="Times New Roman"/>
          <w:b/>
          <w:i w:val="false"/>
          <w:color w:val="000000"/>
        </w:rPr>
        <w:t xml:space="preserve"> Проверочный лист в сфере газа и газоснабжения</w:t>
      </w:r>
    </w:p>
    <w:bookmarkEnd w:id="70"/>
    <w:bookmarkStart w:name="z170" w:id="71"/>
    <w:p>
      <w:pPr>
        <w:spacing w:after="0"/>
        <w:ind w:left="0"/>
        <w:jc w:val="both"/>
      </w:pPr>
      <w:r>
        <w:rPr>
          <w:rFonts w:ascii="Times New Roman"/>
          <w:b w:val="false"/>
          <w:i w:val="false"/>
          <w:color w:val="000000"/>
          <w:sz w:val="28"/>
        </w:rPr>
        <w:t>
      ______________________________________________________________________________</w:t>
      </w:r>
      <w:r>
        <w:br/>
      </w:r>
      <w:r>
        <w:rPr>
          <w:rFonts w:ascii="Times New Roman"/>
          <w:b w:val="false"/>
          <w:i w:val="false"/>
          <w:color w:val="000000"/>
          <w:sz w:val="28"/>
        </w:rPr>
        <w:t xml:space="preserve">в соответствии со </w:t>
      </w:r>
      <w:r>
        <w:rPr>
          <w:rFonts w:ascii="Times New Roman"/>
          <w:b w:val="false"/>
          <w:i w:val="false"/>
          <w:color w:val="000000"/>
          <w:sz w:val="28"/>
        </w:rPr>
        <w:t>статьей 138</w:t>
      </w:r>
      <w:r>
        <w:rPr>
          <w:rFonts w:ascii="Times New Roman"/>
          <w:b w:val="false"/>
          <w:i w:val="false"/>
          <w:color w:val="000000"/>
          <w:sz w:val="28"/>
        </w:rPr>
        <w:t xml:space="preserve"> Предпринимательского кодекса Республики Казахстан</w:t>
      </w:r>
      <w:r>
        <w:br/>
      </w:r>
      <w:r>
        <w:rPr>
          <w:rFonts w:ascii="Times New Roman"/>
          <w:b w:val="false"/>
          <w:i w:val="false"/>
          <w:color w:val="000000"/>
          <w:sz w:val="28"/>
        </w:rPr>
        <w:t xml:space="preserve">       </w:t>
      </w:r>
      <w:r>
        <w:rPr>
          <w:rFonts w:ascii="Times New Roman"/>
          <w:b/>
          <w:i w:val="false"/>
          <w:color w:val="000000"/>
          <w:sz w:val="28"/>
        </w:rPr>
        <w:t>в отношении владельцев автогазонаполнительных компрессорных станций</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 xml:space="preserve">             наименование однородной группы субъектов (объектов) контроля</w:t>
      </w:r>
      <w:r>
        <w:br/>
      </w:r>
      <w:r>
        <w:rPr>
          <w:rFonts w:ascii="Times New Roman"/>
          <w:b w:val="false"/>
          <w:i w:val="false"/>
          <w:color w:val="000000"/>
          <w:sz w:val="28"/>
        </w:rPr>
        <w:t>Государственный орган, назначивший проверку ____________________________________</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Акт о назначении проверки ______________________________________________________</w:t>
      </w:r>
      <w:r>
        <w:br/>
      </w:r>
      <w:r>
        <w:rPr>
          <w:rFonts w:ascii="Times New Roman"/>
          <w:b w:val="false"/>
          <w:i w:val="false"/>
          <w:color w:val="000000"/>
          <w:sz w:val="28"/>
        </w:rPr>
        <w:t xml:space="preserve">                                                 (№, дата)</w:t>
      </w:r>
      <w:r>
        <w:br/>
      </w:r>
      <w:r>
        <w:rPr>
          <w:rFonts w:ascii="Times New Roman"/>
          <w:b w:val="false"/>
          <w:i w:val="false"/>
          <w:color w:val="000000"/>
          <w:sz w:val="28"/>
        </w:rPr>
        <w:t>Наименование субъекта (объекта) контроля ________________________________________</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(Индивидуальный идентификационный номер), бизнес идентификационный номер субъекта</w:t>
      </w:r>
      <w:r>
        <w:br/>
      </w:r>
      <w:r>
        <w:rPr>
          <w:rFonts w:ascii="Times New Roman"/>
          <w:b w:val="false"/>
          <w:i w:val="false"/>
          <w:color w:val="000000"/>
          <w:sz w:val="28"/>
        </w:rPr>
        <w:t>(объекта) контроля ______________________________________________________________</w:t>
      </w:r>
      <w:r>
        <w:br/>
      </w:r>
      <w:r>
        <w:rPr>
          <w:rFonts w:ascii="Times New Roman"/>
          <w:b w:val="false"/>
          <w:i w:val="false"/>
          <w:color w:val="000000"/>
          <w:sz w:val="28"/>
        </w:rPr>
        <w:t>Адрес местонахождения _________________________________________________________</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5"/>
        <w:gridCol w:w="9772"/>
        <w:gridCol w:w="505"/>
        <w:gridCol w:w="506"/>
        <w:gridCol w:w="506"/>
        <w:gridCol w:w="506"/>
      </w:tblGrid>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72"/>
          <w:p>
            <w:pPr>
              <w:spacing w:after="20"/>
              <w:ind w:left="20"/>
              <w:jc w:val="both"/>
            </w:pPr>
            <w:r>
              <w:rPr>
                <w:rFonts w:ascii="Times New Roman"/>
                <w:b w:val="false"/>
                <w:i w:val="false"/>
                <w:color w:val="000000"/>
                <w:sz w:val="20"/>
              </w:rPr>
              <w:t>
Соблюдение приоритетного права государства на приобретение отчуждаемых объектов единой системы снабжения товарным газом, долей в праве общей собственности на объекты единой системы снабжения товарным газом и пакетов акций (долей участия) юридических лиц-собственников объектов единой системы снабжения товарным газом, за исключением:</w:t>
            </w:r>
            <w:r>
              <w:br/>
            </w:r>
            <w:r>
              <w:rPr>
                <w:rFonts w:ascii="Times New Roman"/>
                <w:b w:val="false"/>
                <w:i w:val="false"/>
                <w:color w:val="000000"/>
                <w:sz w:val="20"/>
              </w:rPr>
              <w:t>
</w:t>
            </w:r>
            <w:r>
              <w:rPr>
                <w:rFonts w:ascii="Times New Roman"/>
                <w:b w:val="false"/>
                <w:i w:val="false"/>
                <w:color w:val="000000"/>
                <w:sz w:val="20"/>
              </w:rPr>
              <w:t>1) отчуждения автогазонаполнительных компрессорных станций и газопотребляющих систем промышленных потребителей;</w:t>
            </w:r>
            <w:r>
              <w:br/>
            </w:r>
            <w:r>
              <w:rPr>
                <w:rFonts w:ascii="Times New Roman"/>
                <w:b w:val="false"/>
                <w:i w:val="false"/>
                <w:color w:val="000000"/>
                <w:sz w:val="20"/>
              </w:rPr>
              <w:t>
</w:t>
            </w:r>
            <w:r>
              <w:rPr>
                <w:rFonts w:ascii="Times New Roman"/>
                <w:b w:val="false"/>
                <w:i w:val="false"/>
                <w:color w:val="000000"/>
                <w:sz w:val="20"/>
              </w:rPr>
              <w:t>2) отчуждения акций, обращающихся на организованном рынке ценных бумаг;</w:t>
            </w:r>
            <w:r>
              <w:br/>
            </w:r>
            <w:r>
              <w:rPr>
                <w:rFonts w:ascii="Times New Roman"/>
                <w:b w:val="false"/>
                <w:i w:val="false"/>
                <w:color w:val="000000"/>
                <w:sz w:val="20"/>
              </w:rPr>
              <w:t>
</w:t>
            </w:r>
            <w:r>
              <w:rPr>
                <w:rFonts w:ascii="Times New Roman"/>
                <w:b w:val="false"/>
                <w:i w:val="false"/>
                <w:color w:val="000000"/>
                <w:sz w:val="20"/>
              </w:rPr>
              <w:t>3) передачи объектов единой системы снабжения товарным газом, долей в праве общей собственности на объекты единой системы снабжения товарным газом и (или) пакетов акций (долей участия) юридических лиц-собственников объектов единой системы снабжения товарным газом:</w:t>
            </w:r>
            <w:r>
              <w:br/>
            </w:r>
            <w:r>
              <w:rPr>
                <w:rFonts w:ascii="Times New Roman"/>
                <w:b w:val="false"/>
                <w:i w:val="false"/>
                <w:color w:val="000000"/>
                <w:sz w:val="20"/>
              </w:rPr>
              <w:t>
</w:t>
            </w:r>
            <w:r>
              <w:rPr>
                <w:rFonts w:ascii="Times New Roman"/>
                <w:b w:val="false"/>
                <w:i w:val="false"/>
                <w:color w:val="000000"/>
                <w:sz w:val="20"/>
              </w:rPr>
              <w:t>дочерней организации, в которой не менее девяноста девяти процентов доли участия (пакета акций) прямо или косвенно принадлежит собственнику объекта единой системы снабжения товарным газом;</w:t>
            </w:r>
            <w:r>
              <w:br/>
            </w:r>
            <w:r>
              <w:rPr>
                <w:rFonts w:ascii="Times New Roman"/>
                <w:b w:val="false"/>
                <w:i w:val="false"/>
                <w:color w:val="000000"/>
                <w:sz w:val="20"/>
              </w:rPr>
              <w:t>
</w:t>
            </w:r>
            <w:r>
              <w:rPr>
                <w:rFonts w:ascii="Times New Roman"/>
                <w:b w:val="false"/>
                <w:i w:val="false"/>
                <w:color w:val="000000"/>
                <w:sz w:val="20"/>
              </w:rPr>
              <w:t>между юридическими лицами, в каждом из которых не менее девяноста девяти процентов долей участия (пакетов акций) прямо или косвенно принадлежат одному и тому же лицу;</w:t>
            </w:r>
            <w:r>
              <w:br/>
            </w:r>
            <w:r>
              <w:rPr>
                <w:rFonts w:ascii="Times New Roman"/>
                <w:b w:val="false"/>
                <w:i w:val="false"/>
                <w:color w:val="000000"/>
                <w:sz w:val="20"/>
              </w:rPr>
              <w:t>
4) передачи акций (долей участия) в юридическом лице- собственнике объекта единой системы снабжения товарным газом, если в результате такой передачи лицо приобретает право прямо или косвенно (через третьих лиц) распоряжаться менее чем 0,1 процента доли участия (пакета акций) в уставном капитале юридического лица-собственника объекта единой системы снабжения товарным газом</w:t>
            </w:r>
          </w:p>
          <w:bookmarkEnd w:id="72"/>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осуществлению реализации товарного газа с обязательным их перемещением через контрольные приборы учета</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предоставлению, ежемесячно не позднее двадцатого числа месяца, следующего за отчетным, в уполномоченный орган сведений о реализации товарного газа, в том числе ввезенного для потребления на территорию Республики Казахстан</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на осуществление оптовой реализации товарного газа</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по осуществлению подачи товарного газа в газопотребляющие системы потребителей</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требований по осуществлению учета объема товарного газа при его транспортировке, хранении и реализации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договора розничной реализации товарного газа с промышленными и коммунально-бытовыми потребителями, подтверждающего документа о соответствующем объеме газа (договор закупки газа)</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требований по приоритетному обеспечению товарным газом отдельных категорий потребителей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7" w:id="73"/>
    <w:p>
      <w:pPr>
        <w:spacing w:after="0"/>
        <w:ind w:left="0"/>
        <w:jc w:val="both"/>
      </w:pPr>
      <w:r>
        <w:rPr>
          <w:rFonts w:ascii="Times New Roman"/>
          <w:b w:val="false"/>
          <w:i w:val="false"/>
          <w:color w:val="000000"/>
          <w:sz w:val="28"/>
        </w:rPr>
        <w:t>
      Должностное (ые) лицо (а)</w:t>
      </w:r>
      <w:r>
        <w:br/>
      </w:r>
      <w:r>
        <w:rPr>
          <w:rFonts w:ascii="Times New Roman"/>
          <w:b w:val="false"/>
          <w:i w:val="false"/>
          <w:color w:val="000000"/>
          <w:sz w:val="28"/>
        </w:rPr>
        <w:t>____________________ _____________ ______________________________________________</w:t>
      </w:r>
      <w:r>
        <w:br/>
      </w:r>
      <w:r>
        <w:rPr>
          <w:rFonts w:ascii="Times New Roman"/>
          <w:b w:val="false"/>
          <w:i w:val="false"/>
          <w:color w:val="000000"/>
          <w:sz w:val="28"/>
        </w:rPr>
        <w:t xml:space="preserve">       (должность)            (подпись)      (фамилия, имя, отчество (при его наличии))</w:t>
      </w:r>
      <w:r>
        <w:br/>
      </w:r>
      <w:r>
        <w:rPr>
          <w:rFonts w:ascii="Times New Roman"/>
          <w:b w:val="false"/>
          <w:i w:val="false"/>
          <w:color w:val="000000"/>
          <w:sz w:val="28"/>
        </w:rPr>
        <w:t>____________________ _____________ ______________________________________________</w:t>
      </w:r>
      <w:r>
        <w:br/>
      </w:r>
      <w:r>
        <w:rPr>
          <w:rFonts w:ascii="Times New Roman"/>
          <w:b w:val="false"/>
          <w:i w:val="false"/>
          <w:color w:val="000000"/>
          <w:sz w:val="28"/>
        </w:rPr>
        <w:t xml:space="preserve">       (должность)            (подпись)      (фамилия, имя, отчество (при его наличии))</w:t>
      </w:r>
      <w:r>
        <w:br/>
      </w:r>
      <w:r>
        <w:rPr>
          <w:rFonts w:ascii="Times New Roman"/>
          <w:b w:val="false"/>
          <w:i w:val="false"/>
          <w:color w:val="000000"/>
          <w:sz w:val="28"/>
        </w:rPr>
        <w:t>Руководитель субъекта контроля</w:t>
      </w:r>
      <w:r>
        <w:br/>
      </w:r>
      <w:r>
        <w:rPr>
          <w:rFonts w:ascii="Times New Roman"/>
          <w:b w:val="false"/>
          <w:i w:val="false"/>
          <w:color w:val="000000"/>
          <w:sz w:val="28"/>
        </w:rPr>
        <w:t>____________________ _____________ ______________________________________________</w:t>
      </w:r>
      <w:r>
        <w:br/>
      </w:r>
      <w:r>
        <w:rPr>
          <w:rFonts w:ascii="Times New Roman"/>
          <w:b w:val="false"/>
          <w:i w:val="false"/>
          <w:color w:val="000000"/>
          <w:sz w:val="28"/>
        </w:rPr>
        <w:t xml:space="preserve">       (должность)            (подпись)            (фамилия, имя, отчество (при его наличии))</w:t>
      </w:r>
    </w:p>
    <w:bookmarkEnd w:id="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2018 года № 454</w:t>
            </w:r>
            <w:r>
              <w:br/>
            </w:r>
            <w:r>
              <w:rPr>
                <w:rFonts w:ascii="Times New Roman"/>
                <w:b w:val="false"/>
                <w:i w:val="false"/>
                <w:color w:val="000000"/>
                <w:sz w:val="20"/>
              </w:rPr>
              <w:t>и исполняющего обязанности</w:t>
            </w:r>
            <w:r>
              <w:br/>
            </w:r>
            <w:r>
              <w:rPr>
                <w:rFonts w:ascii="Times New Roman"/>
                <w:b w:val="false"/>
                <w:i w:val="false"/>
                <w:color w:val="000000"/>
                <w:sz w:val="20"/>
              </w:rPr>
              <w:t>Министра национальной</w:t>
            </w:r>
            <w:r>
              <w:br/>
            </w:r>
            <w:r>
              <w:rPr>
                <w:rFonts w:ascii="Times New Roman"/>
                <w:b w:val="false"/>
                <w:i w:val="false"/>
                <w:color w:val="000000"/>
                <w:sz w:val="20"/>
              </w:rPr>
              <w:t>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ноября 2018 года № 78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декабря 2015 года № 748</w:t>
            </w:r>
            <w:r>
              <w:br/>
            </w:r>
            <w:r>
              <w:rPr>
                <w:rFonts w:ascii="Times New Roman"/>
                <w:b w:val="false"/>
                <w:i w:val="false"/>
                <w:color w:val="000000"/>
                <w:sz w:val="20"/>
              </w:rPr>
              <w:t>и Министра национальной</w:t>
            </w:r>
            <w:r>
              <w:br/>
            </w:r>
            <w:r>
              <w:rPr>
                <w:rFonts w:ascii="Times New Roman"/>
                <w:b w:val="false"/>
                <w:i w:val="false"/>
                <w:color w:val="000000"/>
                <w:sz w:val="20"/>
              </w:rPr>
              <w:t>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824</w:t>
            </w:r>
          </w:p>
        </w:tc>
      </w:tr>
    </w:tbl>
    <w:bookmarkStart w:name="z180" w:id="74"/>
    <w:p>
      <w:pPr>
        <w:spacing w:after="0"/>
        <w:ind w:left="0"/>
        <w:jc w:val="left"/>
      </w:pPr>
      <w:r>
        <w:rPr>
          <w:rFonts w:ascii="Times New Roman"/>
          <w:b/>
          <w:i w:val="false"/>
          <w:color w:val="000000"/>
        </w:rPr>
        <w:t xml:space="preserve"> Проверочный лист в сфере газа и газоснабжения</w:t>
      </w:r>
    </w:p>
    <w:bookmarkEnd w:id="74"/>
    <w:bookmarkStart w:name="z181" w:id="75"/>
    <w:p>
      <w:pPr>
        <w:spacing w:after="0"/>
        <w:ind w:left="0"/>
        <w:jc w:val="both"/>
      </w:pP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xml:space="preserve">в соответствии со </w:t>
      </w:r>
      <w:r>
        <w:rPr>
          <w:rFonts w:ascii="Times New Roman"/>
          <w:b w:val="false"/>
          <w:i w:val="false"/>
          <w:color w:val="000000"/>
          <w:sz w:val="28"/>
        </w:rPr>
        <w:t>статьей 138</w:t>
      </w:r>
      <w:r>
        <w:rPr>
          <w:rFonts w:ascii="Times New Roman"/>
          <w:b w:val="false"/>
          <w:i w:val="false"/>
          <w:color w:val="000000"/>
          <w:sz w:val="28"/>
        </w:rPr>
        <w:t xml:space="preserve"> Предпринимательского кодекса Республики Казахстан</w:t>
      </w:r>
      <w:r>
        <w:br/>
      </w:r>
      <w:r>
        <w:rPr>
          <w:rFonts w:ascii="Times New Roman"/>
          <w:b w:val="false"/>
          <w:i w:val="false"/>
          <w:color w:val="000000"/>
          <w:sz w:val="28"/>
        </w:rPr>
        <w:t xml:space="preserve">     </w:t>
      </w:r>
      <w:r>
        <w:rPr>
          <w:rFonts w:ascii="Times New Roman"/>
          <w:b/>
          <w:i w:val="false"/>
          <w:color w:val="000000"/>
          <w:sz w:val="28"/>
        </w:rPr>
        <w:t>в отношении промышленных потребителей товарного и сжиженного нефтяного газа</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наименование однородной группы субъектов (объектов) контроля</w:t>
      </w:r>
      <w:r>
        <w:br/>
      </w:r>
      <w:r>
        <w:rPr>
          <w:rFonts w:ascii="Times New Roman"/>
          <w:b w:val="false"/>
          <w:i w:val="false"/>
          <w:color w:val="000000"/>
          <w:sz w:val="28"/>
        </w:rPr>
        <w:t>Государственный орган, назначивший проверку 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Акт о назначении проверки _______________________________________________________</w:t>
      </w:r>
      <w:r>
        <w:br/>
      </w:r>
      <w:r>
        <w:rPr>
          <w:rFonts w:ascii="Times New Roman"/>
          <w:b w:val="false"/>
          <w:i w:val="false"/>
          <w:color w:val="000000"/>
          <w:sz w:val="28"/>
        </w:rPr>
        <w:t xml:space="preserve">                                                 (№, дата)</w:t>
      </w:r>
      <w:r>
        <w:br/>
      </w:r>
      <w:r>
        <w:rPr>
          <w:rFonts w:ascii="Times New Roman"/>
          <w:b w:val="false"/>
          <w:i w:val="false"/>
          <w:color w:val="000000"/>
          <w:sz w:val="28"/>
        </w:rPr>
        <w:t>Наименование субъекта (объекта) контроля 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(Индивидуальный идентификационный номер), бизнес идентификационный номер субъекта</w:t>
      </w:r>
      <w:r>
        <w:br/>
      </w:r>
      <w:r>
        <w:rPr>
          <w:rFonts w:ascii="Times New Roman"/>
          <w:b w:val="false"/>
          <w:i w:val="false"/>
          <w:color w:val="000000"/>
          <w:sz w:val="28"/>
        </w:rPr>
        <w:t>(объекта) контроля _______________________________________________________________</w:t>
      </w:r>
      <w:r>
        <w:br/>
      </w:r>
      <w:r>
        <w:rPr>
          <w:rFonts w:ascii="Times New Roman"/>
          <w:b w:val="false"/>
          <w:i w:val="false"/>
          <w:color w:val="000000"/>
          <w:sz w:val="28"/>
        </w:rPr>
        <w:t>Адрес местонахождения __________________________________________________________</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9"/>
        <w:gridCol w:w="7104"/>
        <w:gridCol w:w="1039"/>
        <w:gridCol w:w="1039"/>
        <w:gridCol w:w="1039"/>
        <w:gridCol w:w="1040"/>
      </w:tblGrid>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на осуществление оптовой реализации товарного газа</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на осуществление розничной реализация товарного газа</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76"/>
          <w:p>
            <w:pPr>
              <w:spacing w:after="20"/>
              <w:ind w:left="20"/>
              <w:jc w:val="both"/>
            </w:pPr>
            <w:r>
              <w:rPr>
                <w:rFonts w:ascii="Times New Roman"/>
                <w:b w:val="false"/>
                <w:i w:val="false"/>
                <w:color w:val="000000"/>
                <w:sz w:val="20"/>
              </w:rPr>
              <w:t>
Соблюдение требований по учету объема товарного газа, используемого промышленными потребителями:</w:t>
            </w:r>
            <w:r>
              <w:br/>
            </w:r>
            <w:r>
              <w:rPr>
                <w:rFonts w:ascii="Times New Roman"/>
                <w:b w:val="false"/>
                <w:i w:val="false"/>
                <w:color w:val="000000"/>
                <w:sz w:val="20"/>
              </w:rPr>
              <w:t>
</w:t>
            </w:r>
            <w:r>
              <w:rPr>
                <w:rFonts w:ascii="Times New Roman"/>
                <w:b w:val="false"/>
                <w:i w:val="false"/>
                <w:color w:val="000000"/>
                <w:sz w:val="20"/>
              </w:rPr>
              <w:t>1) по приборам учета, установленным на пунктах приема (передачи) товарного газа;</w:t>
            </w:r>
            <w:r>
              <w:br/>
            </w:r>
            <w:r>
              <w:rPr>
                <w:rFonts w:ascii="Times New Roman"/>
                <w:b w:val="false"/>
                <w:i w:val="false"/>
                <w:color w:val="000000"/>
                <w:sz w:val="20"/>
              </w:rPr>
              <w:t>
2) по мощности газопотребляющего оборудования – при отсутствии приборов учета, их неисправности либо несоответствии параметрам газового оборудования</w:t>
            </w:r>
          </w:p>
          <w:bookmarkEnd w:id="76"/>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на осуществление оптовой реализацию сжиженного нефтяного газа</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на осуществление реализации сжиженного нефтяного газа за пределы территории Республики Казахстан</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использованию сжиженного нефтяного газа в качестве сырья для производства нефтегазохимической продукции, приобретенного в рамках плана поставки вне электронных торговых площадок</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запрета на осуществление розничной реализации сжиженного нефтяного газа</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4" w:id="77"/>
    <w:p>
      <w:pPr>
        <w:spacing w:after="0"/>
        <w:ind w:left="0"/>
        <w:jc w:val="both"/>
      </w:pPr>
      <w:r>
        <w:rPr>
          <w:rFonts w:ascii="Times New Roman"/>
          <w:b w:val="false"/>
          <w:i w:val="false"/>
          <w:color w:val="000000"/>
          <w:sz w:val="28"/>
        </w:rPr>
        <w:t>
      Должностное (ые) лицо (а)</w:t>
      </w:r>
      <w:r>
        <w:br/>
      </w:r>
      <w:r>
        <w:rPr>
          <w:rFonts w:ascii="Times New Roman"/>
          <w:b w:val="false"/>
          <w:i w:val="false"/>
          <w:color w:val="000000"/>
          <w:sz w:val="28"/>
        </w:rPr>
        <w:t>____________________ _____________ ______________________________________________</w:t>
      </w:r>
      <w:r>
        <w:br/>
      </w:r>
      <w:r>
        <w:rPr>
          <w:rFonts w:ascii="Times New Roman"/>
          <w:b w:val="false"/>
          <w:i w:val="false"/>
          <w:color w:val="000000"/>
          <w:sz w:val="28"/>
        </w:rPr>
        <w:t xml:space="preserve">       (должность)            (подпись)      (фамилия, имя, отчество (при его наличии))</w:t>
      </w:r>
      <w:r>
        <w:br/>
      </w:r>
      <w:r>
        <w:rPr>
          <w:rFonts w:ascii="Times New Roman"/>
          <w:b w:val="false"/>
          <w:i w:val="false"/>
          <w:color w:val="000000"/>
          <w:sz w:val="28"/>
        </w:rPr>
        <w:t>____________________ _____________ ______________________________________________</w:t>
      </w:r>
      <w:r>
        <w:br/>
      </w:r>
      <w:r>
        <w:rPr>
          <w:rFonts w:ascii="Times New Roman"/>
          <w:b w:val="false"/>
          <w:i w:val="false"/>
          <w:color w:val="000000"/>
          <w:sz w:val="28"/>
        </w:rPr>
        <w:t xml:space="preserve">       (должность)            (подпись)      (фамилия, имя, отчество (при его наличии))</w:t>
      </w:r>
      <w:r>
        <w:br/>
      </w:r>
      <w:r>
        <w:rPr>
          <w:rFonts w:ascii="Times New Roman"/>
          <w:b w:val="false"/>
          <w:i w:val="false"/>
          <w:color w:val="000000"/>
          <w:sz w:val="28"/>
        </w:rPr>
        <w:t>Руководитель субъекта контроля</w:t>
      </w:r>
      <w:r>
        <w:br/>
      </w:r>
      <w:r>
        <w:rPr>
          <w:rFonts w:ascii="Times New Roman"/>
          <w:b w:val="false"/>
          <w:i w:val="false"/>
          <w:color w:val="000000"/>
          <w:sz w:val="28"/>
        </w:rPr>
        <w:t>____________________ _____________ ______________________________________________</w:t>
      </w:r>
      <w:r>
        <w:br/>
      </w:r>
      <w:r>
        <w:rPr>
          <w:rFonts w:ascii="Times New Roman"/>
          <w:b w:val="false"/>
          <w:i w:val="false"/>
          <w:color w:val="000000"/>
          <w:sz w:val="28"/>
        </w:rPr>
        <w:t xml:space="preserve">       (должность)            (подпись)            (фамилия, имя, отчество (при его наличии))</w:t>
      </w:r>
    </w:p>
    <w:bookmarkEnd w:id="7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