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804" w14:textId="13c9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для отбора субъектов (объектов) налоговой проверки, проводимой по особому порядку на основе оценки степени риска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28 ноября 2018 года № 1030 и Министра национальной экономики Республики Казахстан от 28 ноября 2018 года № 86. Зарегистрирован в Министерстве юстиции Республики Казахстан 29 ноября 2018 года № 17819. Утратил силу совместным приказом Заместителя Премьер-Министра - Министра финансов Республики Казахстан от 20 сентября 2022 года № 972 и Министра национальной экономики Республики Казахстан от 21 сентября 2022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20.09.2022 № 972 и Министра национальной экономики РК от 21.09.2022 № 66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для отбора субъектов (объектов) налоговой проверки, проводимой по особому порядку на основе оценки степени риска.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251 и исполняющего обязанности Министра национальной экономики Республики Казахстан от 24 февраля 2018 года № 74 "Об утверждении критериев оценки степени риска для отбора проверяемых субъектов (объектов) при проведении выборочной налоговой проверки" (зарегистрирован в Реестре государственной регистрации нормативных правовых актов под № 16547, опубликован в Эталонном контрольном банке нормативных правовых актов Республики Казахстан 16 марта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учетам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86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отбора субъектов (объектов) налоговой проверки, проводимой по особому порядку на основе оценки степени риска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налоговой проверки, проводимой по особому порядку на основе оценки степени риска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для отнесения налогоплательщиков к степени риска с целью отбора налогоплательщиков для проведения проверок по вопросам соблюдения налогового законодательства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риска,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Республики Казахстан под № 17371).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оценки степени риска для налоговых проверок в настоящих Критериях формируются посредством объективных и субъективных критериев.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определения объективных критериев проводится группировка и распределение субъектов (объектов) налоговой проверки по степеням риска (высокая и не отнесенная к высокой).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высокой степени риска относятся следующие субъекты (объекты) налоговой проверки: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налогоплательщики, зарегистрированные в качестве юридических лиц.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структурных подразделений критерий оценки степени риска рассчитывается по юридическому лицу.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налогоплательщики, по которым период, не охваченный комплексной проверкой по вопросам исполнения налогового обязательства, равен трем годам и более.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налогоплательщиков, состоящих на мониторинге крупных налогоплательщиков, период равен четырем годам и более.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налогоплательщикам, отнесенным к высокой степени риска по объективным критериям, применяются субъективные критерии.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Субъективные критерии оценки степени риска: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коэффициент налоговой нагрузки,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253 "Об утверждении Правил расчета коэффициента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практикой" (зарегистрирован в Реестре государственной регистрации нормативных правовых актов под № 16518).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имеет положительное влияние при коэффициенте налоговой нагрузки ниже среднеотраслевого значения и отрицательное влияние при коэффициенте налоговой нагрузки выше среднеотраслевого значения.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операций с бездействующими налогоплательщиками и с налогоплательщиками, регистрации которых судами признаны недействительными, а также сделок, совершение которых признано судом осуществленными без фактического выполнения работ, оказания услуг, отгрузки товаров;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соотношения суммы вычетов с учетом корректировок к совокупному годовому доходу с учетом корректировок находится в диапазоне от 0,98 до 1 включительно;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дополнительной налоговой отчетности по корпоративному подоходному налогу с увеличением суммы вычетов и (или) налогу на добавленную стоимость с увеличением суммы налога на добавленную стоимость, относимого в зачет, по истечении двенадцати месяцев со дня, установленного налоговым законодательством для представления налоговой отчетности для указанных видов налогов, при условии, если коэффициент налоговой нагрузки такого налогоплательщика ниже среднеотраслевого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налоговой отчетности по корпоративному подоходному налогу с нулевыми показателями, при осуществлении внешнеэкономической деятельности и (или) участие в государственных закупках;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неисполненных уведомлений по устранению нарушений, выявленных по результатам камерального контроля.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исторических данных о субъектах (объектах) налоговой проверки, имеющихся в информационной системе, применяемой в целях оценки степени риска, формируется уравнение, в котором в качестве переменных используются критерии степени риска. По каждому налогоплательщику коэффициент степени риска определяется следующим образом: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= K1 * X1 + K2 * X2 + …+ Kn * Xn+B,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коэффициент степени риска;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К1, …, Кn – коэффициенты, представляющие собой величину влияния значения по критериям на Z;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X1, …, Хn – значение по критерию;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критериев;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значение, рассчитываемое автоматически в информационной системе, являющееся неизменным для всех налогоплательщиков в рамках одного расчета оценки степени риска.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Вероятность наступления целевого события измеряется по шкале от 0 до 100 процентов. Для определения вероятности наступления целевого события следует произвести следующие преобразования: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1 / (1 + e</w:t>
      </w:r>
      <w:r>
        <w:rPr>
          <w:rFonts w:ascii="Times New Roman"/>
          <w:b w:val="false"/>
          <w:i w:val="false"/>
          <w:color w:val="000000"/>
          <w:vertAlign w:val="superscript"/>
        </w:rPr>
        <w:t>-z</w:t>
      </w:r>
      <w:r>
        <w:rPr>
          <w:rFonts w:ascii="Times New Roman"/>
          <w:b w:val="false"/>
          <w:i w:val="false"/>
          <w:color w:val="000000"/>
          <w:sz w:val="28"/>
        </w:rPr>
        <w:t>)*100,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вероятность;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экспонента, математическая постоянная равная числу 2,71828182846.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показатель степени риска субъекта (объекта) налоговой проверки рассчитывается по критериям оценки степени риска, указанным в пункте 6 настоящих Критериев и критериев оценки степени риска, относящимся к конфиденциальной (служебной) информации.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показателям степени риска субъект (объект) налоговой проверки относится: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вероятности свыше 51 процентов;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вероятности 51 процентов и ниже.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проверки назначаются в отношении налогоплательщиков, отнесенных к высокой степени риска, исходя из приоритетности субъектов (объектов) с наибольшим показателем вероятности.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Полугодовые графики проверок в особом порядке формируются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требований, предъявляемых к деятельности субъектов (объектов) налоговой проверки, несоблюдение которых влечет за собой угрозу законным интересам физических и юридических лиц, а также государства содержится в проверочных листах по налоговым проверкам,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апреля 2017 года № 254 и Министра национальной экономики Республики Казахстан от 15 мая 2017 года № 200 (зарегистрирован в Реестре государственной регистрации нормативных правовых актов Республики Казахстан под № 15224).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