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ceb8" w14:textId="02ec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оформляемых (составляемых) при приеме, хранении, учете и использовании документов Национального архивного фонда и других архивных документов ведомственными и частными архивами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декабря 2018 года № 343. Зарегистрирован в Министерстве юстиции Республики Казахстан 5 декабря 2018 года № 17862. Утратил силу приказом Министра культуры и информации Республики Казахстан от 22 ноября 2023 года № 458-НҚ.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22.11.2023 </w:t>
      </w:r>
      <w:r>
        <w:rPr>
          <w:rFonts w:ascii="Times New Roman"/>
          <w:b w:val="false"/>
          <w:i w:val="false"/>
          <w:color w:val="ff0000"/>
          <w:sz w:val="28"/>
        </w:rPr>
        <w:t>№ 458-НҚ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Правилами приема, хранения, учета и использования документов Национального архивного фонда и других архивных документов ведомственными и частными архивами,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2018 года № 575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акта о миграции и перезаписи электронных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описей дел, документов постоянного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описи дел по личному составу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описи дел, документов временного (свыше 10 лет)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акта о выделении к уничтожению документов, не подлежащих хранению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перечня проектов изделий промышленного производства и технологических процессов, объектов планировки и капитального строительства, научно-техническая документация по которым подлежит передаче на государственное хранение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титульного листа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карточки постеллажного топографического указателя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заказа на выдачу дел в читальный зал и работникам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акта о выдаче дел, документов во временное пользование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книги выдачи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листа использования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карты-заместителя единицы 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листа проверки наличия и состояния дел, документов в архивном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акта проверки наличия и состояния архивных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форму карточки учета необнаруженных архивных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книги учета поступления и выбытия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форму листа-заверителя дела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паспорта архива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инвентарной книги учета научно-технической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карточки регистрации научно-технической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форму инвентарной книги учета научно-исследовательской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форму журнала регистрации заявок на выдачу патента на изобретение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форму учетной карточки единицы хранения электронных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форму архивной справки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его в действие размещение настоящего приказа на интернет-ресурсе Министерства культуры и спорта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 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миграции и перезаписи электронных документов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дел, документов № 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учета № 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Характеристика электронных документов до перезаписи/миграции: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____, объем (Мбайт), ____ количество и номера единиц хранения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электронных документов после перезаписи/миграции: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____, объем (Мбайт), ____ количество и номера единиц хранения 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выполнил (-и):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должности, фамилия, инициалы,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руководителя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Работу принял: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должности, фамилия, инициалы,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руководителя ведомственного или частного архива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принятия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в учетные документы внесены: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внесшего изменения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учетные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внесения изменения в учетные документы)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p>
      <w:pPr>
        <w:spacing w:after="0"/>
        <w:ind w:left="0"/>
        <w:jc w:val="both"/>
      </w:pPr>
      <w:bookmarkStart w:name="z46" w:id="39"/>
      <w:r>
        <w:rPr>
          <w:rFonts w:ascii="Times New Roman"/>
          <w:b w:val="false"/>
          <w:i w:val="false"/>
          <w:color w:val="000000"/>
          <w:sz w:val="28"/>
        </w:rPr>
        <w:t>
      Форма описей дел, документов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постоянного 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должности, фамилия, 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дел, документов постоянного хранения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</w:t>
      </w:r>
    </w:p>
    <w:bookmarkEnd w:id="41"/>
    <w:p>
      <w:pPr>
        <w:spacing w:after="0"/>
        <w:ind w:left="0"/>
        <w:jc w:val="both"/>
      </w:pPr>
      <w:bookmarkStart w:name="z49" w:id="42"/>
      <w:r>
        <w:rPr>
          <w:rFonts w:ascii="Times New Roman"/>
          <w:b w:val="false"/>
          <w:i w:val="false"/>
          <w:color w:val="000000"/>
          <w:sz w:val="28"/>
        </w:rPr>
        <w:t>
      Опись № ____ дел, документов постоянного хранения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(официальное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дела (тома,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(томе,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раздела "________" </w:t>
            </w:r>
          </w:p>
        </w:tc>
      </w:tr>
    </w:tbl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 ___________________________ описи дел, документов внесено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раздела)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раздела (-ов) описи)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видеодокументов постоянного хранения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Опись № 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описи с официальным наименованием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производственный номер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произведения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записи, перезаписи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 видеозаписи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формат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55" w:id="47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кинодокументов постоянного хранения</w:t>
      </w:r>
    </w:p>
    <w:bookmarkEnd w:id="49"/>
    <w:p>
      <w:pPr>
        <w:spacing w:after="0"/>
        <w:ind w:left="0"/>
        <w:jc w:val="both"/>
      </w:pPr>
      <w:bookmarkStart w:name="z58" w:id="50"/>
      <w:r>
        <w:rPr>
          <w:rFonts w:ascii="Times New Roman"/>
          <w:b w:val="false"/>
          <w:i w:val="false"/>
          <w:color w:val="000000"/>
          <w:sz w:val="28"/>
        </w:rPr>
        <w:t>
      Опись № 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описи с официальным наименованием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производственный номер (учетный номер в организации)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съемки, изготовления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(немой, звуковой, черно-белый, цветной, формат, язык)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хранения/метраж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Дубль-негатив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 (негатив)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Фонограмма магнитная (основная, совмещенная)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Промежуточный позитив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Установочные ролики и цветовые паспорта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0" w:id="52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фонодокументов магнитной записи постоянного хранения</w:t>
      </w:r>
    </w:p>
    <w:bookmarkEnd w:id="54"/>
    <w:p>
      <w:pPr>
        <w:spacing w:after="0"/>
        <w:ind w:left="0"/>
        <w:jc w:val="both"/>
      </w:pPr>
      <w:bookmarkStart w:name="z63" w:id="55"/>
      <w:r>
        <w:rPr>
          <w:rFonts w:ascii="Times New Roman"/>
          <w:b w:val="false"/>
          <w:i w:val="false"/>
          <w:color w:val="000000"/>
          <w:sz w:val="28"/>
        </w:rPr>
        <w:t>
      Опись № 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описи с официальным наименованием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производственный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произведения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записи, перезаписи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записи, перезаписи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записи, перезаписи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Хронометраж видеозаписи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формат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фотоальбомов постоянного хранения</w:t>
      </w:r>
    </w:p>
    <w:bookmarkEnd w:id="59"/>
    <w:p>
      <w:pPr>
        <w:spacing w:after="0"/>
        <w:ind w:left="0"/>
        <w:jc w:val="both"/>
      </w:pPr>
      <w:bookmarkStart w:name="z68" w:id="60"/>
      <w:r>
        <w:rPr>
          <w:rFonts w:ascii="Times New Roman"/>
          <w:b w:val="false"/>
          <w:i w:val="false"/>
          <w:color w:val="000000"/>
          <w:sz w:val="28"/>
        </w:rPr>
        <w:t>
      Опись № 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описи с официальным наименованием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(название) альбома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съемки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фотоотпечатков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съемки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фотоотпечатков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особенности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69" w:id="61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 А4 (210Х297)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фотодокументов постоянного хранения</w:t>
      </w:r>
    </w:p>
    <w:bookmarkEnd w:id="62"/>
    <w:p>
      <w:pPr>
        <w:spacing w:after="0"/>
        <w:ind w:left="0"/>
        <w:jc w:val="both"/>
      </w:pPr>
      <w:bookmarkStart w:name="z72" w:id="63"/>
      <w:r>
        <w:rPr>
          <w:rFonts w:ascii="Times New Roman"/>
          <w:b w:val="false"/>
          <w:i w:val="false"/>
          <w:color w:val="000000"/>
          <w:sz w:val="28"/>
        </w:rPr>
        <w:t>
      Опись № 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описи с официальным наименованием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учета, единицы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(аннотация) документа (название диафильма)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съемки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съемки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съемки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хранения/метраж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Дубль-негатив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Фотоотпечаток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 (диапозитив)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Диафильм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электронных документов постоянного хранения</w:t>
      </w:r>
    </w:p>
    <w:bookmarkEnd w:id="67"/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Опись № 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описи с официальным наименованием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единицы учета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электронных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(Мбайт)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текстовой сопроводительной документации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78" w:id="69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дел научно-технической документации постоянного хранения</w:t>
      </w:r>
    </w:p>
    <w:bookmarkEnd w:id="71"/>
    <w:p>
      <w:pPr>
        <w:spacing w:after="0"/>
        <w:ind w:left="0"/>
        <w:jc w:val="both"/>
      </w:pPr>
      <w:bookmarkStart w:name="z81" w:id="72"/>
      <w:r>
        <w:rPr>
          <w:rFonts w:ascii="Times New Roman"/>
          <w:b w:val="false"/>
          <w:i w:val="false"/>
          <w:color w:val="000000"/>
          <w:sz w:val="28"/>
        </w:rPr>
        <w:t>
      Опись № 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описи с официальным наименованием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учета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объекта (изделия, темы)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(организация-разработчик)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завершения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дел по личному составу</w:t>
      </w:r>
    </w:p>
    <w:bookmarkEnd w:id="76"/>
    <w:p>
      <w:pPr>
        <w:spacing w:after="0"/>
        <w:ind w:left="0"/>
        <w:jc w:val="both"/>
      </w:pPr>
      <w:bookmarkStart w:name="z87" w:id="77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 дел по личному составу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(официальное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дела (тома,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(томе, части)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"________"</w:t>
            </w:r>
          </w:p>
        </w:tc>
      </w:tr>
    </w:tbl>
    <w:p>
      <w:pPr>
        <w:spacing w:after="0"/>
        <w:ind w:left="0"/>
        <w:jc w:val="both"/>
      </w:pPr>
      <w:bookmarkStart w:name="z88" w:id="78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дел, документов временного (свыше 10 лет) хранения</w:t>
      </w:r>
    </w:p>
    <w:bookmarkEnd w:id="81"/>
    <w:p>
      <w:pPr>
        <w:spacing w:after="0"/>
        <w:ind w:left="0"/>
        <w:jc w:val="both"/>
      </w:pPr>
      <w:bookmarkStart w:name="z93" w:id="82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Опись № ___ дел по личному составу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(официальное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год (-ы)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дела (тома, части)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деле (томе, части)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 "_________"</w:t>
            </w:r>
          </w:p>
        </w:tc>
      </w:tr>
    </w:tbl>
    <w:p>
      <w:pPr>
        <w:spacing w:after="0"/>
        <w:ind w:left="0"/>
        <w:jc w:val="both"/>
      </w:pPr>
      <w:bookmarkStart w:name="z94" w:id="83"/>
      <w:r>
        <w:rPr>
          <w:rFonts w:ascii="Times New Roman"/>
          <w:b w:val="false"/>
          <w:i w:val="false"/>
          <w:color w:val="000000"/>
          <w:sz w:val="28"/>
        </w:rPr>
        <w:t>
      В данный (-е) раздел (-ы)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описи внесено _______________________ дел с № __ по № __,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раздела)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составивших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(-ы)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составления раздела (-ов) описи)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выделении к уничтожению документов, не подлежащих хранению</w:t>
      </w:r>
    </w:p>
    <w:bookmarkEnd w:id="86"/>
    <w:p>
      <w:pPr>
        <w:spacing w:after="0"/>
        <w:ind w:left="0"/>
        <w:jc w:val="both"/>
      </w:pPr>
      <w:bookmarkStart w:name="z99" w:id="87"/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перечня типовых документов, образующихся 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государственных и негосударственных организациях, с указанием срока хранения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отраслевого (ведомственного) перечня документов, образующихся 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государственных и негосударственных организаций, с указанием сроков 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отобраны к уничтожению как не имеющие научно-исторической ценности и утратившие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практическое значение дела, и документы архивного фонда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(номер и название архивного фонда)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или групповой заголовок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дела или крайние даты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 (тома, части) по номенклатуре или № дела по описи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дела (тома, части) и номера пунктов (подпунктов) по Перечню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bookmarkStart w:name="z101" w:id="89"/>
      <w:r>
        <w:rPr>
          <w:rFonts w:ascii="Times New Roman"/>
          <w:b w:val="false"/>
          <w:i w:val="false"/>
          <w:color w:val="000000"/>
          <w:sz w:val="28"/>
        </w:rPr>
        <w:t>
      Всего ______________________ дел и документов за __________ год (-ы).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Годовые разделы описи дел, документов постоянного хранения за _________ год (-ы)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утверждены, по личному составу согласованы протоколом экспертно-проверочной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органа,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от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(государственного архива)             (дата и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 (-а), проводивших (-его)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упорядочение дел, документов)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проектов изделий промышленного производства и технологических процессов,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планировки и капитального строительства, научно-техническая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подлежит передаче на государственное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научно-технической документации)</w:t>
      </w:r>
    </w:p>
    <w:p>
      <w:pPr>
        <w:spacing w:after="0"/>
        <w:ind w:left="0"/>
        <w:jc w:val="both"/>
      </w:pPr>
      <w:bookmarkStart w:name="z106" w:id="93"/>
      <w:r>
        <w:rPr>
          <w:rFonts w:ascii="Times New Roman"/>
          <w:b w:val="false"/>
          <w:i w:val="false"/>
          <w:color w:val="000000"/>
          <w:sz w:val="28"/>
        </w:rPr>
        <w:t>
             за ____________ год (-ы)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порядковый номер 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(индекс) документации (разработки)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научно-технической документации (разработки)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(стадия)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документации (разработки)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принимавшие участие в создании документации (разработки)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учетных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отбора документов на государственное 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(срок передачи на хранение в государственный архив)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94"/>
      <w:r>
        <w:rPr>
          <w:rFonts w:ascii="Times New Roman"/>
          <w:b w:val="false"/>
          <w:i w:val="false"/>
          <w:color w:val="000000"/>
          <w:sz w:val="28"/>
        </w:rPr>
        <w:t>
      Всего в данный перечень включено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документаций (разработок) с №________ по №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руководителя 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(частного) архива)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центральной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(экспертной комиссии)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протоколом экспертно-проверочной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(государственного архива)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_____ года № ___</w:t>
            </w:r>
          </w:p>
        </w:tc>
      </w:tr>
    </w:tbl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титульного листа</w:t>
      </w:r>
    </w:p>
    <w:bookmarkEnd w:id="96"/>
    <w:p>
      <w:pPr>
        <w:spacing w:after="0"/>
        <w:ind w:left="0"/>
        <w:jc w:val="both"/>
      </w:pPr>
      <w:bookmarkStart w:name="z111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государственного архива)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(место нахождения)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Архивный фонд 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Опись №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описи)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Крайние даты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документов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Заполняется в государственном архиве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8"/>
    <w:bookmarkStart w:name="z11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 карточки постеллажного топографического указателя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№ 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Архивохранилище № _____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дел, документов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с № __ по № ___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карточки постеллажного топографического указателя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А6 (148Х105)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p>
      <w:pPr>
        <w:spacing w:after="0"/>
        <w:ind w:left="0"/>
        <w:jc w:val="both"/>
      </w:pPr>
      <w:bookmarkStart w:name="z119" w:id="103"/>
      <w:r>
        <w:rPr>
          <w:rFonts w:ascii="Times New Roman"/>
          <w:b w:val="false"/>
          <w:i w:val="false"/>
          <w:color w:val="000000"/>
          <w:sz w:val="28"/>
        </w:rPr>
        <w:t>
      Наименование ведомственного (частного)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архива организации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 на выдачу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читальный зал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составления)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Разрешаю выдачу дел в читальный зал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работникам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 инициалы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bookmarkStart w:name="z120" w:id="10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______________________________________________________________________________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(фамилия, инициалы физического лица, работника структурного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(цель использования, в том числе с указанием темы исследования, изучения)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дел, документов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единицы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пользователя в получении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работника читального зала в приеме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А5 (148х215)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или эмблема (товарный знак) организации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 языке)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или ином языке)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государственном языке)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издания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русском или ином языке)</w:t>
            </w:r>
          </w:p>
        </w:tc>
      </w:tr>
    </w:tbl>
    <w:bookmarkStart w:name="z1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выдаче дел, документов во временное пользование</w:t>
      </w:r>
    </w:p>
    <w:bookmarkEnd w:id="108"/>
    <w:p>
      <w:pPr>
        <w:spacing w:after="0"/>
        <w:ind w:left="0"/>
        <w:jc w:val="both"/>
      </w:pPr>
      <w:bookmarkStart w:name="z126" w:id="109"/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____________________________________________________________ выдаются следующие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единицы хранения из архивного фонда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(номер, 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(цель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дел, документов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единицы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единицы 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10"/>
      <w:r>
        <w:rPr>
          <w:rFonts w:ascii="Times New Roman"/>
          <w:b w:val="false"/>
          <w:i w:val="false"/>
          <w:color w:val="000000"/>
          <w:sz w:val="28"/>
        </w:rPr>
        <w:t>
      Всего выдается ____________________ единиц хранения, срок возвращения дел,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____________________________.</w:t>
      </w:r>
    </w:p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временного пользования лицом, получающим дела, документы во временное пользование: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дела, документы, полученные во временное пользование должны быть в упорядоченном состоянии, подшитыми, в обложках, с пронумерованными листами и заверительными надписями;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дела, документы, полученные во временное пользование, не предоставляются для использования посторонним лицам, не выдаются по ним копии, выписки и справки, не публикуются документы без разрешения организации, выдавшей дела;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дела, документы, полученные во временное пользование, возвращаются в ведомственный (частный) архив организации в срок, указанный в акте.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получающее дела, документы предупрежден об ответственности в случае уничтожения документов Национального архивного фонда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5 июля 2014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руководителя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дела, документы)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руководителя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получающего дела, документы)</w:t>
            </w:r>
          </w:p>
        </w:tc>
      </w:tr>
    </w:tbl>
    <w:p>
      <w:pPr>
        <w:spacing w:after="0"/>
        <w:ind w:left="0"/>
        <w:jc w:val="both"/>
      </w:pPr>
      <w:bookmarkStart w:name="z133" w:id="1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выдавшего дела,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во временное 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дел,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должности, фамилия, инициалы, подпись лица, получившего дела,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во временное 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дел,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Дела, документы возвращены в полном объеме, в упорядоченном состоянии, подшитые и в обложках.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сдавшего дела,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дел,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принявшего дела,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выдачи дел, документов)</w:t>
      </w:r>
    </w:p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8"/>
    <w:bookmarkStart w:name="z1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выдачи документов 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Архивный фонд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дел, документов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хранения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получении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возврате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20"/>
      <w:r>
        <w:rPr>
          <w:rFonts w:ascii="Times New Roman"/>
          <w:b w:val="false"/>
          <w:i w:val="false"/>
          <w:color w:val="000000"/>
          <w:sz w:val="28"/>
        </w:rPr>
        <w:t>
      Итого в _____ году выдано из архивохранилища № 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составившего итоговую запись)</w:t>
      </w:r>
    </w:p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123"/>
    <w:bookmarkStart w:name="z1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использования</w:t>
      </w:r>
    </w:p>
    <w:bookmarkEnd w:id="124"/>
    <w:p>
      <w:pPr>
        <w:spacing w:after="0"/>
        <w:ind w:left="0"/>
        <w:jc w:val="both"/>
      </w:pPr>
      <w:bookmarkStart w:name="z144" w:id="125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             Опись дел, документов № _______             Дело № _______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архивного фонда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Заголовок дела 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(фамилия, инициалы)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использования (копирование, выписка, просмотр и другое)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использованных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использовавшего документ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Карта-заместитель единицы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архивного фонда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 дел, документов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проверки наличия и состояния дел, документов в архивном фонде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130"/>
    <w:p>
      <w:pPr>
        <w:spacing w:after="0"/>
        <w:ind w:left="0"/>
        <w:jc w:val="both"/>
      </w:pPr>
      <w:bookmarkStart w:name="z153" w:id="131"/>
      <w:r>
        <w:rPr>
          <w:rFonts w:ascii="Times New Roman"/>
          <w:b w:val="false"/>
          <w:i w:val="false"/>
          <w:color w:val="000000"/>
          <w:sz w:val="28"/>
        </w:rPr>
        <w:t>
             Наличия и состояния дел, документов архивного фонда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(номер, 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Проверку проводили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должности, фамилия, инициалы лица (лиц), проводившего (-ших) проверку дел, документов)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описей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хранения, числящихся по описи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Выявлены технические ошибки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Числится по описи в результате устранения технических ошибок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хранения, выданных во временное пользование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оказалось в наличии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 (описанных)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Литерные номера, не отраженные в итоговой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Пропущенные номера, не отраженные в итоговой записи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в результате чего объем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учтенные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перечислены, но учтены в объеме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учтенные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перечислены, но учтены в объеме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увеличился 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уменьшился 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документов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 включенные в описи (временные шифры неупорядоченных единицы хранения)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хранения, требующих: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хранения, неисправимо поврежденных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переплета или подшивки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затухающих текстов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33"/>
      <w:r>
        <w:rPr>
          <w:rFonts w:ascii="Times New Roman"/>
          <w:b w:val="false"/>
          <w:i w:val="false"/>
          <w:color w:val="000000"/>
          <w:sz w:val="28"/>
        </w:rPr>
        <w:t>
      Итого имеется в наличии включенных и не включенных в опись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 (лиц),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проводившего (-ших) проверку дел,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проведения проверки дел, документов)</w:t>
      </w:r>
    </w:p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проверке наличия и состояния аудиовизуальных и машиночитаемых (электронных) документов вносятся соответствующие уточнения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должности, 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руководителя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наличия и состояния архивных документов</w:t>
      </w:r>
    </w:p>
    <w:bookmarkEnd w:id="136"/>
    <w:p>
      <w:pPr>
        <w:spacing w:after="0"/>
        <w:ind w:left="0"/>
        <w:jc w:val="both"/>
      </w:pPr>
      <w:bookmarkStart w:name="z160" w:id="137"/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Архивный фонд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архивного фонда 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описей 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Проверка проводилась с ___________________ по 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Проверкой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Всего числится по описям дел, документов ___________________________ дел,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числе, по описям дел, документов утвержденным (согласованным)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(наименование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(государственного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дел,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Всего не оказалось в наличии ____________________________ дел, документов, в том числе,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описям дел, документов утвержденным (согласованным)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(наименование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 (государственного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 дел,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Имеют литерные номера: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учтены в итоговых записях описей _______________________________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перечисленных, но учтенных в итоговых записях описей _______________________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Пропущено номеров: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учтены в итоговых записях описей _______________________________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 перечисленных, но учтенных в итоговых записях описей _______________________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Неправильно размещенных дел, относящихся к другим архивным фондам,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дел,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Оказалось в наличии по данному архивному фонду (включенных в описи)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дел,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Имеется не включенных в описи дел ________________________________ дел,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Всего по данному архивному фонду (включенных и не включенных в описи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 в наличии __________________________________________дел, документов,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требующих дезинфекции _____________________________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требующих дезинсекции _____________________________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требующих реставрации _____________________________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требующих переплета и подшивки 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требующих восстановления затухающих текстов 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неисправимо поврежденных _________________________________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требующих техническое упорядочение 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выдано во временное пользование _________________________________ дел,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Общая характеристика состояния и условий хранения дел, документов, основные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отрицательные явления в состоянии и условиях хранения дел,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работника (-ов) 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листы проверки наличия и состояния дел на ____ листах, в ____ экземпляре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 акта)</w:t>
      </w:r>
    </w:p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 карточки учета необнаруженных архивных документов</w:t>
      </w:r>
    </w:p>
    <w:bookmarkEnd w:id="140"/>
    <w:p>
      <w:pPr>
        <w:spacing w:after="0"/>
        <w:ind w:left="0"/>
        <w:jc w:val="both"/>
      </w:pPr>
      <w:bookmarkStart w:name="z165" w:id="141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архивохранилища)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(название архивного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необнаружения документа)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описи дел,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(время звучания, метраж)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карточки учета необнаруженных архивных документов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ходе розыска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розыска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А6 (148 х 105)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поступления и выбытия документов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или выбытия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(структурного подразделения, должностного лица, архива), от которой поступили или выбыли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 которому поступили или выбыли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архивного фонда, описи поступивших или выбывших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 поступивших или выбывших документов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описанных документов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описанных документов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Неописанных дел, документов, листов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(свыше 10 лет)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(свыше 10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172" w:id="147"/>
      <w:r>
        <w:rPr>
          <w:rFonts w:ascii="Times New Roman"/>
          <w:b w:val="false"/>
          <w:i w:val="false"/>
          <w:color w:val="000000"/>
          <w:sz w:val="28"/>
        </w:rPr>
        <w:t>
      Итого в ________ году поступило _______________________ единиц хранения, в том числе: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(показываются раздельно итоговые данные по графам 7, 8, 9, 13 настоящей книги);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выбыло ___________________________ единиц учета (документов, листов),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(показываются раздельно итоговые данные по графам 10, 11, 12, 14 настоящей книги).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составившего итоговую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годовую запись)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руководителя 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(частного)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заполнения)</w:t>
      </w:r>
    </w:p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А3 (297 х 420)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17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17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Лист-заверитель дела</w:t>
      </w:r>
    </w:p>
    <w:bookmarkEnd w:id="150"/>
    <w:p>
      <w:pPr>
        <w:spacing w:after="0"/>
        <w:ind w:left="0"/>
        <w:jc w:val="both"/>
      </w:pPr>
      <w:bookmarkStart w:name="z177" w:id="151"/>
      <w:r>
        <w:rPr>
          <w:rFonts w:ascii="Times New Roman"/>
          <w:b w:val="false"/>
          <w:i w:val="false"/>
          <w:color w:val="000000"/>
          <w:sz w:val="28"/>
        </w:rPr>
        <w:t>
      Архивный фонд № _____             Опись дел, документов № ________             Дело № 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дело подшито и пронумеровано ___________________ лист (-ов),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литерные номера лист (-ов)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пропущенные номера лист (-ов)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пронумерованные чистые лист (-ов)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(-ов) внутренней описи 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Учтено документов в виде вложений и приложений, не подлежащих нумерации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(разновидности документов и их количество)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формирования, оформления, физического состояния и учета документов дела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Брошюры и другие печатные издания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Листовки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Вырезки из газет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Открытки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Конверты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Марки почтовые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Марки гербовые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Штемпели почтовые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Специальные почтовые отметки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Сургучные, мастичные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Фотодокументы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Карты, планы, чертежи и другая научно-техническая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Рисунки, гравюры, акварели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Автографы видных деятелей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Склеенные листы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Утрата части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Угасающий текст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заполнившего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лист-заверитель дела)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</w:t>
      </w:r>
    </w:p>
    <w:bookmarkStart w:name="z19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 х 297)</w:t>
      </w:r>
    </w:p>
    <w:bookmarkEnd w:id="154"/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bookmarkStart w:name="z1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Лист-заверитель составляется для учета количества листов в деле и фиксации особенностей их нумерации.</w:t>
      </w:r>
    </w:p>
    <w:bookmarkEnd w:id="156"/>
    <w:bookmarkStart w:name="z1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Лист-заверитель составляется на отдельном листе (листах) и подшивается в конце дела.</w:t>
      </w:r>
    </w:p>
    <w:bookmarkEnd w:id="157"/>
    <w:bookmarkStart w:name="z1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листе-заверителе указывается цифрами и прописью количество пронумерованных листов дела и отдельно, через знак "+" (плюс), количество листов внутренней описи документов дела.</w:t>
      </w:r>
    </w:p>
    <w:bookmarkEnd w:id="158"/>
    <w:bookmarkStart w:name="z2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листе-заверителе отмечают следующие особенности нумерации, оформления и физического состояния документов дела:</w:t>
      </w:r>
    </w:p>
    <w:bookmarkEnd w:id="159"/>
    <w:bookmarkStart w:name="z2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почтового обращения (марки всех видов, конверты, открытки, бланки, штемпели, штампы, пломбы);</w:t>
      </w:r>
    </w:p>
    <w:bookmarkEnd w:id="160"/>
    <w:bookmarkStart w:name="z2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печати и их оттиски;</w:t>
      </w:r>
    </w:p>
    <w:bookmarkEnd w:id="161"/>
    <w:bookmarkStart w:name="z2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автографы видных государственных и общественных деятелей, деятелей науки, техники и культуры;</w:t>
      </w:r>
    </w:p>
    <w:bookmarkEnd w:id="162"/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фотодокументы;</w:t>
      </w:r>
    </w:p>
    <w:bookmarkEnd w:id="163"/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рисунки, гравюры и акварели;</w:t>
      </w:r>
    </w:p>
    <w:bookmarkEnd w:id="164"/>
    <w:bookmarkStart w:name="z20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крупноформатные документы;</w:t>
      </w:r>
    </w:p>
    <w:bookmarkEnd w:id="165"/>
    <w:bookmarkStart w:name="z20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склеенные листы, повреждения документов;</w:t>
      </w:r>
    </w:p>
    <w:bookmarkEnd w:id="166"/>
    <w:bookmarkStart w:name="z20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листы с наклеенными фотографиями, документами;</w:t>
      </w:r>
    </w:p>
    <w:bookmarkEnd w:id="167"/>
    <w:bookmarkStart w:name="z20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конверты с вложениями и количество вложенных в них листов (предметов);</w:t>
      </w:r>
    </w:p>
    <w:bookmarkEnd w:id="168"/>
    <w:bookmarkStart w:name="z21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имеющие самостоятельную нумерацию (в том числе и типографские материалы), и количество их листов (страниц).</w:t>
      </w:r>
    </w:p>
    <w:bookmarkEnd w:id="169"/>
    <w:bookmarkStart w:name="z21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на одном листе дела имеется несколько особенностей оформления документа, то в графе 2 листа-заверителя проставляется номер этого листа против каждой позиции графы 1.</w:t>
      </w:r>
    </w:p>
    <w:bookmarkEnd w:id="170"/>
    <w:bookmarkStart w:name="z21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в документе на одном листе имеется несколько марок и иных материалов, то в графе 2 в скобках после номера листа дела указывается их количество.</w:t>
      </w:r>
    </w:p>
    <w:bookmarkEnd w:id="171"/>
    <w:bookmarkStart w:name="z21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в деле имеются предметы, нумерация которых невозможна из-за особенностей материала, из которого они исполнены (стекло, металл, ткань и другие), то в графе 2 указываются номера листов, между которыми находится данный предмет.</w:t>
      </w:r>
    </w:p>
    <w:bookmarkEnd w:id="172"/>
    <w:bookmarkStart w:name="z21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последующие изменения в составе и состоянии дела (повреждение, замена подлинных документов копиями, присоединение новых документов) отмечаются в листе-заверителе со ссылкой на соответствующий акт.</w:t>
      </w:r>
    </w:p>
    <w:bookmarkEnd w:id="173"/>
    <w:bookmarkStart w:name="z21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Лист-заверитель не нумеруется.</w:t>
      </w:r>
    </w:p>
    <w:bookmarkEnd w:id="174"/>
    <w:bookmarkStart w:name="z21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21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6"/>
    <w:p>
      <w:pPr>
        <w:spacing w:after="0"/>
        <w:ind w:left="0"/>
        <w:jc w:val="both"/>
      </w:pPr>
      <w:bookmarkStart w:name="z220" w:id="177"/>
      <w:r>
        <w:rPr>
          <w:rFonts w:ascii="Times New Roman"/>
          <w:b w:val="false"/>
          <w:i w:val="false"/>
          <w:color w:val="000000"/>
          <w:sz w:val="28"/>
        </w:rPr>
        <w:t>
      Кому представляется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(официальное наименование и юридический адрес государственного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представляется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(официальное наименование и юридический адрес организации, составляющей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архива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собственности организации, составляющей паспорт архива организации)</w:t>
      </w:r>
    </w:p>
    <w:bookmarkStart w:name="z22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архива организации</w:t>
      </w:r>
      <w:r>
        <w:br/>
      </w:r>
      <w:r>
        <w:rPr>
          <w:rFonts w:ascii="Times New Roman"/>
          <w:b/>
          <w:i w:val="false"/>
          <w:color w:val="000000"/>
        </w:rPr>
        <w:t>на 1 декабря ________ года</w:t>
      </w:r>
    </w:p>
    <w:bookmarkEnd w:id="178"/>
    <w:bookmarkStart w:name="z22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хранящей научно-техническую документацию заполняются следующие четыре разделы:</w:t>
      </w:r>
    </w:p>
    <w:bookmarkEnd w:id="179"/>
    <w:bookmarkStart w:name="z223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сведения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Научно-техническая документация, отнесенная к составу Национального архивного фонда Республики Казахстан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перечней проектов, проблем, научно-техническая документация по которым подлежит передаче на государственное хранение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внесенных  в описи дел,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Управленческая документация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внесено в описи дел, документов, утвержденных (согласованных) экспертно-проверочной комиссией местного исполнительного органа (государственного архива)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Кадры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архивов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документов: </w:t>
      </w:r>
    </w:p>
    <w:bookmarkEnd w:id="184"/>
    <w:bookmarkStart w:name="z22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архивохранилища: есть, нет; сухое, сырое; светлое, темное (нужное подчеркнуть);</w:t>
      </w:r>
    </w:p>
    <w:bookmarkEnd w:id="185"/>
    <w:bookmarkStart w:name="z22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 центральное, печное, отсутствует (нужное подчеркнуть);</w:t>
      </w:r>
    </w:p>
    <w:bookmarkEnd w:id="186"/>
    <w:bookmarkStart w:name="z23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стеллажи: металлические, деревянные, комбинированные, нет (нужное подчеркнуть);</w:t>
      </w:r>
    </w:p>
    <w:bookmarkEnd w:id="187"/>
    <w:bookmarkStart w:name="z23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шкафы: деревянные, металлические; нет (нужное подчеркнуть);</w:t>
      </w:r>
    </w:p>
    <w:bookmarkEnd w:id="188"/>
    <w:bookmarkStart w:name="z23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сигнализация: пожарная: есть, нет (нужное подчеркнуть);</w:t>
      </w:r>
    </w:p>
    <w:bookmarkEnd w:id="189"/>
    <w:bookmarkStart w:name="z23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охранная: есть, нет (нужное подчеркнуть);</w:t>
      </w:r>
    </w:p>
    <w:bookmarkEnd w:id="190"/>
    <w:bookmarkStart w:name="z23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читальный зал: есть, нет (нужное подчеркнуть);</w:t>
      </w:r>
    </w:p>
    <w:bookmarkEnd w:id="191"/>
    <w:bookmarkStart w:name="z23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Температурно-влажностный режим: соблюдается, не соблюдается (нужное подчеркнуть).</w:t>
      </w:r>
    </w:p>
    <w:bookmarkEnd w:id="192"/>
    <w:bookmarkStart w:name="z23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хранящей электронные документы заполняются следующие два раздела:</w:t>
      </w:r>
    </w:p>
    <w:bookmarkEnd w:id="193"/>
    <w:bookmarkStart w:name="z23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об электронных документах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специфических информационных ресурсов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записанной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электронных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 электронных документов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записанной информации (Мбт)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Кадры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архивов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документы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документов: 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архивохранилища: есть, нет; сухое, сырое; светлое, темное (нужное подчеркнуть);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 центральное, печное, отсутствует (нужное подчеркнуть);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стеллажи: металлические, деревянные, комбинированные, нет (нужное подчеркнуть);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шкафы: деревянные, металлические; нет (нужное подчеркнуть);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сигнализация: пожарная: есть, нет (нужное подчеркнуть);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охранная: есть, нет (нужное подчеркнуть);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читальный зал: есть, нет (нужное подчеркнуть);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Температурно-влажностный режим: соблюдается, не соблюдается (нужное подчеркнуть).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хранящей аудиовизуальную документацию заполняются следующие пять разделов:</w:t>
      </w:r>
    </w:p>
    <w:bookmarkEnd w:id="205"/>
    <w:bookmarkStart w:name="z24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Кинодокументы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внесено в описи дел, документов, утвержденной (согласованной) экспертно-проверочной комиссией местного исполнительного органа (государственного архива)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35-ти миллиметровой пленке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16-ти миллиметровой пленке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Фотодокументы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внесено в описи дел, документов, утвержденной (согласованной) экспертно-проверочной комиссией местного исполнительного органа (государственного архива)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Позитивы на пленке, диапозитивы (слайды)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черно-белые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Фотоотпечатки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Фотоальбомы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альбомов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снимков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Фонодокументы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внесено в описи дел, документов, утвержденной (согласованной) экспертно-проверочной комиссией местного исполнительного органа (государственного архива)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Магнитные записи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Граммофонные записи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 на других носителях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Видеодокументы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внесено в описи дел, документов, утвержденной (согласованной) экспертно-проверочной комиссией местного исполнительного органа (государственного архива)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25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Кадры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архивов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Видеотеки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документов: 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архивохранилища: есть, нет; сухое, сырое; светлое, темное (нужное подчеркнуть);</w:t>
      </w:r>
    </w:p>
    <w:bookmarkEnd w:id="212"/>
    <w:bookmarkStart w:name="z25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 центральное, печное, отсутствует (нужное подчеркнуть);</w:t>
      </w:r>
    </w:p>
    <w:bookmarkEnd w:id="213"/>
    <w:bookmarkStart w:name="z2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стеллажи: металлические, деревянные, комбинированные, нет (нужное подчеркнуть);</w:t>
      </w:r>
    </w:p>
    <w:bookmarkEnd w:id="214"/>
    <w:bookmarkStart w:name="z2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шкафы: деревянные, металлические; нет (нужное подчеркнуть);</w:t>
      </w:r>
    </w:p>
    <w:bookmarkEnd w:id="215"/>
    <w:bookmarkStart w:name="z25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сигнализация: пожарная: есть, нет (нужное подчеркнуть);</w:t>
      </w:r>
    </w:p>
    <w:bookmarkEnd w:id="216"/>
    <w:bookmarkStart w:name="z26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охранная: есть, нет (нужное подчеркнуть);</w:t>
      </w:r>
    </w:p>
    <w:bookmarkEnd w:id="217"/>
    <w:bookmarkStart w:name="z26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читальный зал: есть, нет (нужное подчеркнуть);</w:t>
      </w:r>
    </w:p>
    <w:bookmarkEnd w:id="218"/>
    <w:bookmarkStart w:name="z26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Температурно-влажностный режим: соблюдается, не соблюдается (нужное подчеркнуть).</w:t>
      </w:r>
    </w:p>
    <w:bookmarkEnd w:id="219"/>
    <w:bookmarkStart w:name="z26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Хранящего управленческую документацию заполняются следующие три раздела:</w:t>
      </w:r>
    </w:p>
    <w:bookmarkEnd w:id="220"/>
    <w:bookmarkStart w:name="z26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сведения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архивных фондов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архивохранилищ в квадратных метрах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Загруженность архивохранилищ в процентах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6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документах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внесено в описи, утвержденные (согласованные) экспертно-проверочной комиссией местного исполнительного органа (государственного архива)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хранится сверх установленного (договорного) срока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образуется в год дел,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крайние даты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 составу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Кадры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штатных работников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документов: 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архивохранилища: есть, нет; сухое, сырое; светлое, темное (нужное подчеркнуть);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отопление: центральное, печное, отсутствует (нужное подчеркнуть);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стеллажи: металлические, деревянные, комбинированные, нет (нужное подчеркнуть);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шкафы: деревянные, металлические; нет (нужное подчеркнуть);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сигнализация: пожарная: есть, нет (нужное подчеркнуть);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охранная: есть, нет (нужное подчеркнуть);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читальный зал: есть, нет (нужное подчеркнуть);</w:t>
      </w:r>
    </w:p>
    <w:bookmarkEnd w:id="231"/>
    <w:p>
      <w:pPr>
        <w:spacing w:after="0"/>
        <w:ind w:left="0"/>
        <w:jc w:val="both"/>
      </w:pPr>
      <w:bookmarkStart w:name="z275" w:id="232"/>
      <w:r>
        <w:rPr>
          <w:rFonts w:ascii="Times New Roman"/>
          <w:b w:val="false"/>
          <w:i w:val="false"/>
          <w:color w:val="000000"/>
          <w:sz w:val="28"/>
        </w:rPr>
        <w:t>
      Температурно-влажностный режим: соблюдается, не соблюдается (нужное подчеркнуть).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руководителя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составляющей паспорт архива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 паспорта архива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подпись, номер телефона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заполнившего паспорт архива организации)</w:t>
      </w:r>
    </w:p>
    <w:bookmarkStart w:name="z27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А3 (297х420)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2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4"/>
    <w:bookmarkStart w:name="z27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научно-технической документации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единицы учета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единицы учета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единицы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учета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выпущен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приемке документов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280" w:id="236"/>
      <w:r>
        <w:rPr>
          <w:rFonts w:ascii="Times New Roman"/>
          <w:b w:val="false"/>
          <w:i w:val="false"/>
          <w:color w:val="000000"/>
          <w:sz w:val="28"/>
        </w:rPr>
        <w:t>
      Итого в ________ году поступило ________________________ единиц учета.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составившего итоговую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годовую запись)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руководителя 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(частного) архива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</w:t>
      </w:r>
    </w:p>
    <w:bookmarkStart w:name="z2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А3 (297Х420)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28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8"/>
    <w:bookmarkStart w:name="z28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 карточки регистрации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документации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Отдел-разработчик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инженер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организация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28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карточки регистрации</w:t>
      </w:r>
      <w:r>
        <w:br/>
      </w:r>
      <w:r>
        <w:rPr>
          <w:rFonts w:ascii="Times New Roman"/>
          <w:b/>
          <w:i w:val="false"/>
          <w:color w:val="000000"/>
        </w:rPr>
        <w:t>научно-технической документации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и номера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8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А5 (148Х210)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2"/>
    <w:bookmarkStart w:name="z28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учета научно-исследовательской документации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(ответственный исполнитель)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номер экземпляра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выбытии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0" w:id="244"/>
      <w:r>
        <w:rPr>
          <w:rFonts w:ascii="Times New Roman"/>
          <w:b w:val="false"/>
          <w:i w:val="false"/>
          <w:color w:val="000000"/>
          <w:sz w:val="28"/>
        </w:rPr>
        <w:t>
      Итого в ________ году поступило _______________________ единиц хранения,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выбыло ________________________ единиц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составившего итоговую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годовую запись)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руководителя ведомственного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(частного) архива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составления)</w:t>
      </w:r>
    </w:p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А3 (297Х420)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29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6"/>
    <w:bookmarkStart w:name="z29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заявок на выдачу патента на изобретение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Входящий номер заявления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патента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изобретения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Патентный поверенный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номер телефона, факс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оплаченной пошлины, дата и номер платежного документа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29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49"/>
    <w:bookmarkStart w:name="z29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сторона учетной карточки</w:t>
      </w:r>
      <w:r>
        <w:br/>
      </w:r>
      <w:r>
        <w:rPr>
          <w:rFonts w:ascii="Times New Roman"/>
          <w:b/>
          <w:i w:val="false"/>
          <w:color w:val="000000"/>
        </w:rPr>
        <w:t>единицы хранения электронных документов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от которой поступили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единицы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единицы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 копий документов на электронных носителях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Мбайт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записей для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внесшего запись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Оборотная сторона учетной карточки</w:t>
      </w:r>
      <w:r>
        <w:br/>
      </w:r>
      <w:r>
        <w:rPr>
          <w:rFonts w:ascii="Times New Roman"/>
          <w:b/>
          <w:i w:val="false"/>
          <w:color w:val="000000"/>
        </w:rPr>
        <w:t>единицы хранения электронных документов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работы (перезапись, миграция)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перезаписи и миграции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формат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Мбайт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единиц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внесшего запись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А5 (148Х210)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 № 343</w:t>
            </w:r>
          </w:p>
        </w:tc>
      </w:tr>
    </w:tbl>
    <w:bookmarkStart w:name="z3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3"/>
    <w:p>
      <w:pPr>
        <w:spacing w:after="0"/>
        <w:ind w:left="0"/>
        <w:jc w:val="both"/>
      </w:pPr>
      <w:bookmarkStart w:name="z303" w:id="25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______________________________________________________________________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(название архива, почтовый индекс, адрес, номер телефона, факс)</w:t>
      </w:r>
    </w:p>
    <w:bookmarkStart w:name="z30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Архивная справка 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___________№__________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№ ________ от 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5" w:id="256"/>
      <w:r>
        <w:rPr>
          <w:rFonts w:ascii="Times New Roman"/>
          <w:b w:val="false"/>
          <w:i w:val="false"/>
          <w:color w:val="000000"/>
          <w:sz w:val="28"/>
        </w:rPr>
        <w:t>
      Основание: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руководителя архива)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должности, фамилия, инициалы, подпись лица, исполнившего архивную справку)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архива</w:t>
      </w:r>
    </w:p>
    <w:bookmarkStart w:name="z3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А4 (210Х297)</w:t>
      </w:r>
    </w:p>
    <w:bookmarkEnd w:id="2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