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5473" w14:textId="4315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торгов сжиженным нефтяным газом через электронные торговые площадки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6 декабря 2018 года № 481. Зарегистрирован в Министерстве юстиции Республики Казахстан 7 декабря 2018 года № 17897. Утратил силу приказом Министра энергетики Республики Казахстан от 7 июня 2022 года № 202.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энергетики РК от 07.06.2022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приказа приостановлено до 01.01.2023 приказом и.о. Министра энергетики РК от 09.01.2022 </w:t>
      </w:r>
      <w:r>
        <w:rPr>
          <w:rFonts w:ascii="Times New Roman"/>
          <w:b w:val="false"/>
          <w:i w:val="false"/>
          <w:color w:val="ff0000"/>
          <w:sz w:val="28"/>
        </w:rPr>
        <w:t>№ 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6 Закона Республики Казахстан "О газе и газоснабжении"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торгов сжиженным нефтяным газом через электронные торговые площадки.</w:t>
      </w:r>
    </w:p>
    <w:bookmarkEnd w:id="1"/>
    <w:bookmarkStart w:name="z6" w:id="2"/>
    <w:p>
      <w:pPr>
        <w:spacing w:after="0"/>
        <w:ind w:left="0"/>
        <w:jc w:val="both"/>
      </w:pPr>
      <w:r>
        <w:rPr>
          <w:rFonts w:ascii="Times New Roman"/>
          <w:b w:val="false"/>
          <w:i w:val="false"/>
          <w:color w:val="000000"/>
          <w:sz w:val="28"/>
        </w:rPr>
        <w:t>
      2.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w:t>
      </w:r>
      <w:r>
        <w:rPr>
          <w:rFonts w:ascii="Times New Roman"/>
          <w:b w:val="false"/>
          <w:i w:val="false"/>
          <w:color w:val="000000"/>
          <w:sz w:val="28"/>
        </w:rPr>
        <w:t>приказа</w:t>
      </w:r>
      <w:r>
        <w:rPr>
          <w:rFonts w:ascii="Times New Roman"/>
          <w:b w:val="false"/>
          <w:i w:val="false"/>
          <w:color w:val="000000"/>
          <w:sz w:val="28"/>
        </w:rPr>
        <w:t xml:space="preserve">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w:t>
      </w:r>
      <w:r>
        <w:rPr>
          <w:rFonts w:ascii="Times New Roman"/>
          <w:b w:val="false"/>
          <w:i w:val="false"/>
          <w:color w:val="000000"/>
          <w:sz w:val="28"/>
        </w:rPr>
        <w:t>приказа</w:t>
      </w:r>
      <w:r>
        <w:rPr>
          <w:rFonts w:ascii="Times New Roman"/>
          <w:b w:val="false"/>
          <w:i w:val="false"/>
          <w:color w:val="000000"/>
          <w:sz w:val="28"/>
        </w:rPr>
        <w:t xml:space="preserve">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xml:space="preserve">
      3) размещение настоящего </w:t>
      </w:r>
      <w:r>
        <w:rPr>
          <w:rFonts w:ascii="Times New Roman"/>
          <w:b w:val="false"/>
          <w:i w:val="false"/>
          <w:color w:val="000000"/>
          <w:sz w:val="28"/>
        </w:rPr>
        <w:t>приказа</w:t>
      </w:r>
      <w:r>
        <w:rPr>
          <w:rFonts w:ascii="Times New Roman"/>
          <w:b w:val="false"/>
          <w:i w:val="false"/>
          <w:color w:val="000000"/>
          <w:sz w:val="28"/>
        </w:rPr>
        <w:t xml:space="preserve"> на интернет-ресурсе Министерства энергетики Республики Казахстан;</w:t>
      </w:r>
    </w:p>
    <w:bookmarkEnd w:id="5"/>
    <w:bookmarkStart w:name="z10" w:id="6"/>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w:t>
      </w:r>
      <w:r>
        <w:rPr>
          <w:rFonts w:ascii="Times New Roman"/>
          <w:b w:val="false"/>
          <w:i w:val="false"/>
          <w:color w:val="000000"/>
          <w:sz w:val="28"/>
        </w:rPr>
        <w:t>приказа</w:t>
      </w:r>
      <w:r>
        <w:rPr>
          <w:rFonts w:ascii="Times New Roman"/>
          <w:b w:val="false"/>
          <w:i w:val="false"/>
          <w:color w:val="000000"/>
          <w:sz w:val="28"/>
        </w:rPr>
        <w:t xml:space="preserve">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xml:space="preserve">
      3. Контроль за исполнением настоящего </w:t>
      </w:r>
      <w:r>
        <w:rPr>
          <w:rFonts w:ascii="Times New Roman"/>
          <w:b w:val="false"/>
          <w:i w:val="false"/>
          <w:color w:val="000000"/>
          <w:sz w:val="28"/>
        </w:rPr>
        <w:t>приказа</w:t>
      </w:r>
      <w:r>
        <w:rPr>
          <w:rFonts w:ascii="Times New Roman"/>
          <w:b w:val="false"/>
          <w:i w:val="false"/>
          <w:color w:val="000000"/>
          <w:sz w:val="28"/>
        </w:rPr>
        <w:t xml:space="preserve"> возложить на курирующего вице-министра энергетики Республики Казахстан.</w:t>
      </w:r>
    </w:p>
    <w:bookmarkEnd w:id="7"/>
    <w:bookmarkStart w:name="z12" w:id="8"/>
    <w:p>
      <w:pPr>
        <w:spacing w:after="0"/>
        <w:ind w:left="0"/>
        <w:jc w:val="both"/>
      </w:pPr>
      <w:r>
        <w:rPr>
          <w:rFonts w:ascii="Times New Roman"/>
          <w:b w:val="false"/>
          <w:i w:val="false"/>
          <w:color w:val="000000"/>
          <w:sz w:val="28"/>
        </w:rPr>
        <w:t xml:space="preserve">
      4. Настоящий </w:t>
      </w:r>
      <w:r>
        <w:rPr>
          <w:rFonts w:ascii="Times New Roman"/>
          <w:b w:val="false"/>
          <w:i w:val="false"/>
          <w:color w:val="000000"/>
          <w:sz w:val="28"/>
        </w:rPr>
        <w:t>приказ</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 но не ранее 1 января 2019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       Министерство информации и коммуникаций</w:t>
      </w:r>
    </w:p>
    <w:p>
      <w:pPr>
        <w:spacing w:after="0"/>
        <w:ind w:left="0"/>
        <w:jc w:val="both"/>
      </w:pPr>
      <w:r>
        <w:rPr>
          <w:rFonts w:ascii="Times New Roman"/>
          <w:b w:val="false"/>
          <w:i w:val="false"/>
          <w:color w:val="000000"/>
          <w:sz w:val="28"/>
        </w:rPr>
        <w:t xml:space="preserve">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       Министерство национальной экономики</w:t>
      </w:r>
    </w:p>
    <w:p>
      <w:pPr>
        <w:spacing w:after="0"/>
        <w:ind w:left="0"/>
        <w:jc w:val="both"/>
      </w:pPr>
      <w:r>
        <w:rPr>
          <w:rFonts w:ascii="Times New Roman"/>
          <w:b w:val="false"/>
          <w:i w:val="false"/>
          <w:color w:val="000000"/>
          <w:sz w:val="28"/>
        </w:rPr>
        <w:t xml:space="preserve">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2018 года № 481</w:t>
            </w:r>
          </w:p>
        </w:tc>
      </w:tr>
    </w:tbl>
    <w:bookmarkStart w:name="z24" w:id="11"/>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проведения торгов сжиженным нефтяным газом через</w:t>
      </w:r>
      <w:r>
        <w:br/>
      </w:r>
      <w:r>
        <w:rPr>
          <w:rFonts w:ascii="Times New Roman"/>
          <w:b/>
          <w:i w:val="false"/>
          <w:color w:val="000000"/>
        </w:rPr>
        <w:t>электронные торговые площадки</w:t>
      </w:r>
    </w:p>
    <w:bookmarkEnd w:id="11"/>
    <w:bookmarkStart w:name="z25" w:id="12"/>
    <w:p>
      <w:pPr>
        <w:spacing w:after="0"/>
        <w:ind w:left="0"/>
        <w:jc w:val="left"/>
      </w:pPr>
      <w:r>
        <w:rPr>
          <w:rFonts w:ascii="Times New Roman"/>
          <w:b/>
          <w:i w:val="false"/>
          <w:color w:val="000000"/>
        </w:rPr>
        <w:t xml:space="preserve"> Глава 1. Общие положения</w:t>
      </w:r>
    </w:p>
    <w:bookmarkEnd w:id="12"/>
    <w:bookmarkStart w:name="z26" w:id="13"/>
    <w:p>
      <w:pPr>
        <w:spacing w:after="0"/>
        <w:ind w:left="0"/>
        <w:jc w:val="both"/>
      </w:pPr>
      <w:r>
        <w:rPr>
          <w:rFonts w:ascii="Times New Roman"/>
          <w:b w:val="false"/>
          <w:i w:val="false"/>
          <w:color w:val="000000"/>
          <w:sz w:val="28"/>
        </w:rPr>
        <w:t xml:space="preserve">
      1. Настоящие Правила организации и проведения торгов сжиженным нефтяным газом через электронные торговые площадки (далее – Правила) разработаны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6 Закона Республики "О газе и газоснабжении" (далее – Закон) и устанавливают порядок организации и проведения торгов сжиженным нефтяным газом через электронные торговые площадки.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8" w:id="15"/>
    <w:p>
      <w:pPr>
        <w:spacing w:after="0"/>
        <w:ind w:left="0"/>
        <w:jc w:val="both"/>
      </w:pPr>
      <w:r>
        <w:rPr>
          <w:rFonts w:ascii="Times New Roman"/>
          <w:b w:val="false"/>
          <w:i w:val="false"/>
          <w:color w:val="000000"/>
          <w:sz w:val="28"/>
        </w:rPr>
        <w:t>
      1) заявка участника – предложение (оферта) участника электронных торгов о продаже (покупке) сжиженного нефтяного газа или уведомление (акцепт) участника электронных торгов о принятии предложения о покупке (продаже) сжиженного нефтяного газа, содержащее все условия, необходимые для заключения электронной торговой сделки в соответствии с настоящими Правилами;</w:t>
      </w:r>
    </w:p>
    <w:bookmarkEnd w:id="15"/>
    <w:bookmarkStart w:name="z29" w:id="16"/>
    <w:p>
      <w:pPr>
        <w:spacing w:after="0"/>
        <w:ind w:left="0"/>
        <w:jc w:val="both"/>
      </w:pPr>
      <w:r>
        <w:rPr>
          <w:rFonts w:ascii="Times New Roman"/>
          <w:b w:val="false"/>
          <w:i w:val="false"/>
          <w:color w:val="000000"/>
          <w:sz w:val="28"/>
        </w:rPr>
        <w:t>
      2) лот – объем сжиженного нефтяного газа, являющийся фиксированной единицей, выставляемой на электронные торги;</w:t>
      </w:r>
    </w:p>
    <w:bookmarkEnd w:id="16"/>
    <w:bookmarkStart w:name="z30" w:id="17"/>
    <w:p>
      <w:pPr>
        <w:spacing w:after="0"/>
        <w:ind w:left="0"/>
        <w:jc w:val="both"/>
      </w:pPr>
      <w:r>
        <w:rPr>
          <w:rFonts w:ascii="Times New Roman"/>
          <w:b w:val="false"/>
          <w:i w:val="false"/>
          <w:color w:val="000000"/>
          <w:sz w:val="28"/>
        </w:rPr>
        <w:t>
      3) организатор торгов – юридическое лицо – резидент Республики Казахстан, являющееся владельцем электронной торговой площадки, оказывающее в соответствии с настоящими Правилами услуги по проведению торгов сжиженным нефтяным газом на электронной торговой площадке и соответствующее требованиям, установленным настоящими Правилами;</w:t>
      </w:r>
    </w:p>
    <w:bookmarkEnd w:id="17"/>
    <w:bookmarkStart w:name="z31" w:id="18"/>
    <w:p>
      <w:pPr>
        <w:spacing w:after="0"/>
        <w:ind w:left="0"/>
        <w:jc w:val="both"/>
      </w:pPr>
      <w:r>
        <w:rPr>
          <w:rFonts w:ascii="Times New Roman"/>
          <w:b w:val="false"/>
          <w:i w:val="false"/>
          <w:color w:val="000000"/>
          <w:sz w:val="28"/>
        </w:rPr>
        <w:t>
      4) управляющий комитет организатора торгов – консультативно-совещательный орган организатора торгов, осуществляющий представление интересов участников электронных торгов по вопросам, связанным с их организацией и проведением;</w:t>
      </w:r>
    </w:p>
    <w:bookmarkEnd w:id="18"/>
    <w:bookmarkStart w:name="z32" w:id="19"/>
    <w:p>
      <w:pPr>
        <w:spacing w:after="0"/>
        <w:ind w:left="0"/>
        <w:jc w:val="both"/>
      </w:pPr>
      <w:r>
        <w:rPr>
          <w:rFonts w:ascii="Times New Roman"/>
          <w:b w:val="false"/>
          <w:i w:val="false"/>
          <w:color w:val="000000"/>
          <w:sz w:val="28"/>
        </w:rPr>
        <w:t>
      5) технический сбой – кратковременная утрата электронной торговой площадкой работоспособности, делающая невозможным продолжение оказания услуг, связанных с организацией электронной торговли;</w:t>
      </w:r>
    </w:p>
    <w:bookmarkEnd w:id="19"/>
    <w:bookmarkStart w:name="z33" w:id="20"/>
    <w:p>
      <w:pPr>
        <w:spacing w:after="0"/>
        <w:ind w:left="0"/>
        <w:jc w:val="both"/>
      </w:pPr>
      <w:r>
        <w:rPr>
          <w:rFonts w:ascii="Times New Roman"/>
          <w:b w:val="false"/>
          <w:i w:val="false"/>
          <w:color w:val="000000"/>
          <w:sz w:val="28"/>
        </w:rPr>
        <w:t>
      6) торговый инструмент – актив, соответствующий определенной спецификации, установленной организатором торгов, который может выступать в виде предмета торговой операции;</w:t>
      </w:r>
    </w:p>
    <w:bookmarkEnd w:id="20"/>
    <w:bookmarkStart w:name="z34" w:id="21"/>
    <w:p>
      <w:pPr>
        <w:spacing w:after="0"/>
        <w:ind w:left="0"/>
        <w:jc w:val="both"/>
      </w:pPr>
      <w:r>
        <w:rPr>
          <w:rFonts w:ascii="Times New Roman"/>
          <w:b w:val="false"/>
          <w:i w:val="false"/>
          <w:color w:val="000000"/>
          <w:sz w:val="28"/>
        </w:rPr>
        <w:t>
      7) торговый день – день работы организатора торгов, в течение которого им проводятся электронные торги;</w:t>
      </w:r>
    </w:p>
    <w:bookmarkEnd w:id="21"/>
    <w:bookmarkStart w:name="z35" w:id="22"/>
    <w:p>
      <w:pPr>
        <w:spacing w:after="0"/>
        <w:ind w:left="0"/>
        <w:jc w:val="both"/>
      </w:pPr>
      <w:r>
        <w:rPr>
          <w:rFonts w:ascii="Times New Roman"/>
          <w:b w:val="false"/>
          <w:i w:val="false"/>
          <w:color w:val="000000"/>
          <w:sz w:val="28"/>
        </w:rPr>
        <w:t>
      8) торговая сессия – период времени торгового дня, в течение которого участники выставляют в электронной торговой площадке заявки на покупку (продажу) сжиженного нефтяного газа и по ним заключаются товарные сделки;</w:t>
      </w:r>
    </w:p>
    <w:bookmarkEnd w:id="22"/>
    <w:bookmarkStart w:name="z36" w:id="23"/>
    <w:p>
      <w:pPr>
        <w:spacing w:after="0"/>
        <w:ind w:left="0"/>
        <w:jc w:val="both"/>
      </w:pPr>
      <w:r>
        <w:rPr>
          <w:rFonts w:ascii="Times New Roman"/>
          <w:b w:val="false"/>
          <w:i w:val="false"/>
          <w:color w:val="000000"/>
          <w:sz w:val="28"/>
        </w:rPr>
        <w:t>
      9) информационная система уполномоченного органа – интегрированная информационная система "Единая государственная система управления недропользованием Республики Казахстан", предназначенная для сбора, хранения, анализа и обработки информации в сфере недропользования;</w:t>
      </w:r>
    </w:p>
    <w:bookmarkEnd w:id="23"/>
    <w:bookmarkStart w:name="z37" w:id="24"/>
    <w:p>
      <w:pPr>
        <w:spacing w:after="0"/>
        <w:ind w:left="0"/>
        <w:jc w:val="both"/>
      </w:pPr>
      <w:r>
        <w:rPr>
          <w:rFonts w:ascii="Times New Roman"/>
          <w:b w:val="false"/>
          <w:i w:val="false"/>
          <w:color w:val="000000"/>
          <w:sz w:val="28"/>
        </w:rPr>
        <w:t xml:space="preserve">
      10) участник электронных торгов – лицо, которое допущено к участию в торгах на электронной торговой площадке в соответствии с настоящими </w:t>
      </w:r>
      <w:r>
        <w:rPr>
          <w:rFonts w:ascii="Times New Roman"/>
          <w:b w:val="false"/>
          <w:i w:val="false"/>
          <w:color w:val="000000"/>
          <w:sz w:val="28"/>
        </w:rPr>
        <w:t>Правилами</w:t>
      </w:r>
      <w:r>
        <w:rPr>
          <w:rFonts w:ascii="Times New Roman"/>
          <w:b w:val="false"/>
          <w:i w:val="false"/>
          <w:color w:val="000000"/>
          <w:sz w:val="28"/>
        </w:rPr>
        <w:t>;</w:t>
      </w:r>
    </w:p>
    <w:bookmarkEnd w:id="24"/>
    <w:bookmarkStart w:name="z38" w:id="25"/>
    <w:p>
      <w:pPr>
        <w:spacing w:after="0"/>
        <w:ind w:left="0"/>
        <w:jc w:val="both"/>
      </w:pPr>
      <w:r>
        <w:rPr>
          <w:rFonts w:ascii="Times New Roman"/>
          <w:b w:val="false"/>
          <w:i w:val="false"/>
          <w:color w:val="000000"/>
          <w:sz w:val="28"/>
        </w:rPr>
        <w:t>
      11) электронная торговая площадка – комплекс вычислительных средств, программного обеспечения, баз данных, телекоммуникационных средств и другого оборудования, предназначенный для проведения торгов сжиженным нефтяным газом в рамках плана поставки сжиженного нефтяного газа на внутренний рынок Республики Казахстан и обеспечивающий автоматизацию процесса заключения сделок, а также сбора, хранения, обработки и раскрытия информации;</w:t>
      </w:r>
    </w:p>
    <w:bookmarkEnd w:id="25"/>
    <w:bookmarkStart w:name="z39" w:id="26"/>
    <w:p>
      <w:pPr>
        <w:spacing w:after="0"/>
        <w:ind w:left="0"/>
        <w:jc w:val="both"/>
      </w:pPr>
      <w:r>
        <w:rPr>
          <w:rFonts w:ascii="Times New Roman"/>
          <w:b w:val="false"/>
          <w:i w:val="false"/>
          <w:color w:val="000000"/>
          <w:sz w:val="28"/>
        </w:rPr>
        <w:t>
      12) электронно-цифровая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6"/>
    <w:bookmarkStart w:name="z40" w:id="27"/>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Законами.</w:t>
      </w:r>
    </w:p>
    <w:bookmarkEnd w:id="27"/>
    <w:bookmarkStart w:name="z41" w:id="28"/>
    <w:p>
      <w:pPr>
        <w:spacing w:after="0"/>
        <w:ind w:left="0"/>
        <w:jc w:val="left"/>
      </w:pPr>
      <w:r>
        <w:rPr>
          <w:rFonts w:ascii="Times New Roman"/>
          <w:b/>
          <w:i w:val="false"/>
          <w:color w:val="000000"/>
        </w:rPr>
        <w:t xml:space="preserve"> Глава 2. Требования к организаторам торгов</w:t>
      </w:r>
    </w:p>
    <w:bookmarkEnd w:id="28"/>
    <w:bookmarkStart w:name="z42" w:id="29"/>
    <w:p>
      <w:pPr>
        <w:spacing w:after="0"/>
        <w:ind w:left="0"/>
        <w:jc w:val="both"/>
      </w:pPr>
      <w:r>
        <w:rPr>
          <w:rFonts w:ascii="Times New Roman"/>
          <w:b w:val="false"/>
          <w:i w:val="false"/>
          <w:color w:val="000000"/>
          <w:sz w:val="28"/>
        </w:rPr>
        <w:t>
      3. Для проведения электронных торгов сжиженным нефтяным газом организатор торгов обеспечивает наличие:</w:t>
      </w:r>
    </w:p>
    <w:bookmarkEnd w:id="29"/>
    <w:bookmarkStart w:name="z200" w:id="30"/>
    <w:p>
      <w:pPr>
        <w:spacing w:after="0"/>
        <w:ind w:left="0"/>
        <w:jc w:val="both"/>
      </w:pPr>
      <w:r>
        <w:rPr>
          <w:rFonts w:ascii="Times New Roman"/>
          <w:b w:val="false"/>
          <w:i w:val="false"/>
          <w:color w:val="000000"/>
          <w:sz w:val="28"/>
        </w:rPr>
        <w:t>
      1) электронной торговой площадки, отвечающей требованиям, приведенным в приложении к настоящим Правилам;</w:t>
      </w:r>
    </w:p>
    <w:bookmarkEnd w:id="30"/>
    <w:bookmarkStart w:name="z201" w:id="31"/>
    <w:p>
      <w:pPr>
        <w:spacing w:after="0"/>
        <w:ind w:left="0"/>
        <w:jc w:val="both"/>
      </w:pPr>
      <w:r>
        <w:rPr>
          <w:rFonts w:ascii="Times New Roman"/>
          <w:b w:val="false"/>
          <w:i w:val="false"/>
          <w:color w:val="000000"/>
          <w:sz w:val="28"/>
        </w:rPr>
        <w:t>
      2) управляющего комитета организатора торгов;</w:t>
      </w:r>
    </w:p>
    <w:bookmarkEnd w:id="31"/>
    <w:bookmarkStart w:name="z202" w:id="32"/>
    <w:p>
      <w:pPr>
        <w:spacing w:after="0"/>
        <w:ind w:left="0"/>
        <w:jc w:val="both"/>
      </w:pPr>
      <w:r>
        <w:rPr>
          <w:rFonts w:ascii="Times New Roman"/>
          <w:b w:val="false"/>
          <w:i w:val="false"/>
          <w:color w:val="000000"/>
          <w:sz w:val="28"/>
        </w:rPr>
        <w:t>
      3) структурного подразделения, оснащенного необходимыми средствами по обеспечению режима конфиденциальности, а также сохранности сведений, составляющих коммерческую тайну на электронной торговой площадке, в том числе на электронных носителях;</w:t>
      </w:r>
    </w:p>
    <w:bookmarkEnd w:id="32"/>
    <w:bookmarkStart w:name="z203" w:id="33"/>
    <w:p>
      <w:pPr>
        <w:spacing w:after="0"/>
        <w:ind w:left="0"/>
        <w:jc w:val="both"/>
      </w:pPr>
      <w:r>
        <w:rPr>
          <w:rFonts w:ascii="Times New Roman"/>
          <w:b w:val="false"/>
          <w:i w:val="false"/>
          <w:color w:val="000000"/>
          <w:sz w:val="28"/>
        </w:rPr>
        <w:t>
      4) у сотрудников организатора торгов, занимающих руководящие должности, связанные с организацией электронных торгов сжиженным нефтяным газом:</w:t>
      </w:r>
    </w:p>
    <w:bookmarkEnd w:id="33"/>
    <w:bookmarkStart w:name="z204" w:id="34"/>
    <w:p>
      <w:pPr>
        <w:spacing w:after="0"/>
        <w:ind w:left="0"/>
        <w:jc w:val="both"/>
      </w:pPr>
      <w:r>
        <w:rPr>
          <w:rFonts w:ascii="Times New Roman"/>
          <w:b w:val="false"/>
          <w:i w:val="false"/>
          <w:color w:val="000000"/>
          <w:sz w:val="28"/>
        </w:rPr>
        <w:t>
      высшего образования;</w:t>
      </w:r>
    </w:p>
    <w:bookmarkEnd w:id="34"/>
    <w:bookmarkStart w:name="z205" w:id="35"/>
    <w:p>
      <w:pPr>
        <w:spacing w:after="0"/>
        <w:ind w:left="0"/>
        <w:jc w:val="both"/>
      </w:pPr>
      <w:r>
        <w:rPr>
          <w:rFonts w:ascii="Times New Roman"/>
          <w:b w:val="false"/>
          <w:i w:val="false"/>
          <w:color w:val="000000"/>
          <w:sz w:val="28"/>
        </w:rPr>
        <w:t>
      стажа работы в сфере электронной торговли, товарных бирж и (или) в финансовых организациях не менее трех лет;</w:t>
      </w:r>
    </w:p>
    <w:bookmarkEnd w:id="35"/>
    <w:bookmarkStart w:name="z206" w:id="36"/>
    <w:p>
      <w:pPr>
        <w:spacing w:after="0"/>
        <w:ind w:left="0"/>
        <w:jc w:val="both"/>
      </w:pPr>
      <w:r>
        <w:rPr>
          <w:rFonts w:ascii="Times New Roman"/>
          <w:b w:val="false"/>
          <w:i w:val="false"/>
          <w:color w:val="000000"/>
          <w:sz w:val="28"/>
        </w:rPr>
        <w:t>
      5) у сотрудников организатора торгов, занимающих должности, связанные с организацией электронных торгов сжиженным нефтяным газом, за исключением руководящих – высшего или после среднего образования;</w:t>
      </w:r>
    </w:p>
    <w:bookmarkEnd w:id="36"/>
    <w:bookmarkStart w:name="z207" w:id="37"/>
    <w:p>
      <w:pPr>
        <w:spacing w:after="0"/>
        <w:ind w:left="0"/>
        <w:jc w:val="both"/>
      </w:pPr>
      <w:r>
        <w:rPr>
          <w:rFonts w:ascii="Times New Roman"/>
          <w:b w:val="false"/>
          <w:i w:val="false"/>
          <w:color w:val="000000"/>
          <w:sz w:val="28"/>
        </w:rPr>
        <w:t>
      6) структурных подразделений по организации электронной торговли и по работе с клиентами;</w:t>
      </w:r>
    </w:p>
    <w:bookmarkEnd w:id="37"/>
    <w:bookmarkStart w:name="z208" w:id="38"/>
    <w:p>
      <w:pPr>
        <w:spacing w:after="0"/>
        <w:ind w:left="0"/>
        <w:jc w:val="both"/>
      </w:pPr>
      <w:r>
        <w:rPr>
          <w:rFonts w:ascii="Times New Roman"/>
          <w:b w:val="false"/>
          <w:i w:val="false"/>
          <w:color w:val="000000"/>
          <w:sz w:val="28"/>
        </w:rPr>
        <w:t>
      7) договора с банком второго уровня об использовании механизма клиринговой системы для расчета по заключаемым сделкам или договора с клиринговой организацией, обслуживающей электронную торговую площадку, соответствующей требованиям законодательства Республики Казахстан о товарных биржах;</w:t>
      </w:r>
    </w:p>
    <w:bookmarkEnd w:id="38"/>
    <w:bookmarkStart w:name="z209" w:id="39"/>
    <w:p>
      <w:pPr>
        <w:spacing w:after="0"/>
        <w:ind w:left="0"/>
        <w:jc w:val="both"/>
      </w:pPr>
      <w:r>
        <w:rPr>
          <w:rFonts w:ascii="Times New Roman"/>
          <w:b w:val="false"/>
          <w:i w:val="false"/>
          <w:color w:val="000000"/>
          <w:sz w:val="28"/>
        </w:rPr>
        <w:t>
      8) собственного интернет-ресурса на казахском и русском языках, содержащего информацию об электронной торговой площадке и порядке проведения на ней торгов, специальный раздел для размещения результатов электронных торгов.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энергетики РК от 08.01.2020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0"/>
    <w:p>
      <w:pPr>
        <w:spacing w:after="0"/>
        <w:ind w:left="0"/>
        <w:jc w:val="both"/>
      </w:pPr>
      <w:r>
        <w:rPr>
          <w:rFonts w:ascii="Times New Roman"/>
          <w:b w:val="false"/>
          <w:i w:val="false"/>
          <w:color w:val="000000"/>
          <w:sz w:val="28"/>
        </w:rPr>
        <w:t>
      4. Уставной капитал организатора торгов составляет не менее сто тысячекратного размера месячного расчетного показателя, установленного на соответствующий финансовый год Законом Республики Казахстан о республиканском бюджете.</w:t>
      </w:r>
    </w:p>
    <w:bookmarkEnd w:id="40"/>
    <w:bookmarkStart w:name="z56" w:id="41"/>
    <w:p>
      <w:pPr>
        <w:spacing w:after="0"/>
        <w:ind w:left="0"/>
        <w:jc w:val="both"/>
      </w:pPr>
      <w:r>
        <w:rPr>
          <w:rFonts w:ascii="Times New Roman"/>
          <w:b w:val="false"/>
          <w:i w:val="false"/>
          <w:color w:val="000000"/>
          <w:sz w:val="28"/>
        </w:rPr>
        <w:t>
      5. Организатор торгов осуществляет обучение и переподготовку потенциальных участников торгов, разъясняет их права и обязанности.</w:t>
      </w:r>
    </w:p>
    <w:bookmarkEnd w:id="41"/>
    <w:bookmarkStart w:name="z57" w:id="42"/>
    <w:p>
      <w:pPr>
        <w:spacing w:after="0"/>
        <w:ind w:left="0"/>
        <w:jc w:val="both"/>
      </w:pPr>
      <w:r>
        <w:rPr>
          <w:rFonts w:ascii="Times New Roman"/>
          <w:b w:val="false"/>
          <w:i w:val="false"/>
          <w:color w:val="000000"/>
          <w:sz w:val="28"/>
        </w:rPr>
        <w:t>
      6. Организатор торгов проводит торги иными видами товаров в соответствии с законодательством Республики Казахстан.</w:t>
      </w:r>
    </w:p>
    <w:bookmarkEnd w:id="42"/>
    <w:bookmarkStart w:name="z58" w:id="43"/>
    <w:p>
      <w:pPr>
        <w:spacing w:after="0"/>
        <w:ind w:left="0"/>
        <w:jc w:val="both"/>
      </w:pPr>
      <w:r>
        <w:rPr>
          <w:rFonts w:ascii="Times New Roman"/>
          <w:b w:val="false"/>
          <w:i w:val="false"/>
          <w:color w:val="000000"/>
          <w:sz w:val="28"/>
        </w:rPr>
        <w:t>
      7. Организация и проведение торгов сжиженным нефтяным газом осуществляется организатором торгов с учетом требований настоящих Правил.</w:t>
      </w:r>
    </w:p>
    <w:bookmarkEnd w:id="43"/>
    <w:bookmarkStart w:name="z59" w:id="44"/>
    <w:p>
      <w:pPr>
        <w:spacing w:after="0"/>
        <w:ind w:left="0"/>
        <w:jc w:val="left"/>
      </w:pPr>
      <w:r>
        <w:rPr>
          <w:rFonts w:ascii="Times New Roman"/>
          <w:b/>
          <w:i w:val="false"/>
          <w:color w:val="000000"/>
        </w:rPr>
        <w:t xml:space="preserve"> Глава 3. Требования к участникам торгов</w:t>
      </w:r>
    </w:p>
    <w:bookmarkEnd w:id="44"/>
    <w:bookmarkStart w:name="z60" w:id="45"/>
    <w:p>
      <w:pPr>
        <w:spacing w:after="0"/>
        <w:ind w:left="0"/>
        <w:jc w:val="both"/>
      </w:pPr>
      <w:r>
        <w:rPr>
          <w:rFonts w:ascii="Times New Roman"/>
          <w:b w:val="false"/>
          <w:i w:val="false"/>
          <w:color w:val="000000"/>
          <w:sz w:val="28"/>
        </w:rPr>
        <w:t>
      8. Участниками электронных торгов являются покупатели и продавцы сжиженного нефтяного газа.</w:t>
      </w:r>
    </w:p>
    <w:bookmarkEnd w:id="45"/>
    <w:bookmarkStart w:name="z61" w:id="46"/>
    <w:p>
      <w:pPr>
        <w:spacing w:after="0"/>
        <w:ind w:left="0"/>
        <w:jc w:val="both"/>
      </w:pPr>
      <w:r>
        <w:rPr>
          <w:rFonts w:ascii="Times New Roman"/>
          <w:b w:val="false"/>
          <w:i w:val="false"/>
          <w:color w:val="000000"/>
          <w:sz w:val="28"/>
        </w:rPr>
        <w:t>
      9. Участниками электронных торгов в качестве продавцов сжиженного нефтяного газа являются следующие категории субъектов систем снабжения сжиженным нефтяным газом, в том числе выступающие в качестве дилеров, либо их представители (агенты, брокеры):</w:t>
      </w:r>
    </w:p>
    <w:bookmarkEnd w:id="46"/>
    <w:p>
      <w:pPr>
        <w:spacing w:after="0"/>
        <w:ind w:left="0"/>
        <w:jc w:val="both"/>
      </w:pPr>
      <w:r>
        <w:rPr>
          <w:rFonts w:ascii="Times New Roman"/>
          <w:b w:val="false"/>
          <w:i w:val="false"/>
          <w:color w:val="000000"/>
          <w:sz w:val="28"/>
        </w:rPr>
        <w:t>
      1) производители сжиженного нефтяного газа;</w:t>
      </w:r>
    </w:p>
    <w:p>
      <w:pPr>
        <w:spacing w:after="0"/>
        <w:ind w:left="0"/>
        <w:jc w:val="both"/>
      </w:pPr>
      <w:r>
        <w:rPr>
          <w:rFonts w:ascii="Times New Roman"/>
          <w:b w:val="false"/>
          <w:i w:val="false"/>
          <w:color w:val="000000"/>
          <w:sz w:val="28"/>
        </w:rPr>
        <w:t>
      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энергетики РК от 08.01.2020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7"/>
    <w:p>
      <w:pPr>
        <w:spacing w:after="0"/>
        <w:ind w:left="0"/>
        <w:jc w:val="both"/>
      </w:pPr>
      <w:r>
        <w:rPr>
          <w:rFonts w:ascii="Times New Roman"/>
          <w:b w:val="false"/>
          <w:i w:val="false"/>
          <w:color w:val="000000"/>
          <w:sz w:val="28"/>
        </w:rPr>
        <w:t>
      10. Участниками электронных торгов в качестве покупателей сжиженного нефтяного газа являются следующие категории субъектов систем снабжения сжиженным нефтяным газом, в том числе выступающие в качестве дилеров, либо их представители (агенты, брокеры):</w:t>
      </w:r>
    </w:p>
    <w:bookmarkEnd w:id="47"/>
    <w:p>
      <w:pPr>
        <w:spacing w:after="0"/>
        <w:ind w:left="0"/>
        <w:jc w:val="both"/>
      </w:pPr>
      <w:r>
        <w:rPr>
          <w:rFonts w:ascii="Times New Roman"/>
          <w:b w:val="false"/>
          <w:i w:val="false"/>
          <w:color w:val="000000"/>
          <w:sz w:val="28"/>
        </w:rPr>
        <w:t>
      1) газосетевые организации;</w:t>
      </w:r>
    </w:p>
    <w:p>
      <w:pPr>
        <w:spacing w:after="0"/>
        <w:ind w:left="0"/>
        <w:jc w:val="both"/>
      </w:pPr>
      <w:r>
        <w:rPr>
          <w:rFonts w:ascii="Times New Roman"/>
          <w:b w:val="false"/>
          <w:i w:val="false"/>
          <w:color w:val="000000"/>
          <w:sz w:val="28"/>
        </w:rPr>
        <w:t>
      2) промышленные потребители, владельцы газонаполнительных пунктов и (или) автогазозаправочных станций, имеющие на праве собственности или иных законных основаниях емкости хранения сжиженного нефтяного газа общим объемом не менее 60 кубических метров с возможностью их заполнения с железнодорожных цистерн, либо заключившие договор об оказании услуг по хранению и перевалке сжиженного нефтяного газа объемом не менее 60 кубических метров в месяц с владельцем газонаполнительной станции в соответствующем регионе поставки.</w:t>
      </w:r>
    </w:p>
    <w:p>
      <w:pPr>
        <w:spacing w:after="0"/>
        <w:ind w:left="0"/>
        <w:jc w:val="both"/>
      </w:pPr>
      <w:r>
        <w:rPr>
          <w:rFonts w:ascii="Times New Roman"/>
          <w:b w:val="false"/>
          <w:i w:val="false"/>
          <w:color w:val="000000"/>
          <w:sz w:val="28"/>
        </w:rPr>
        <w:t>
      Для промышленных потребителей, владельцев газонаполнительных пунктов и (или) автогазозаправочных станций, в случае их участия в электронных торгах по торговым инструментам, предусматривающим поставку сжиженного нефтяного газа автомобильным транспортом, требования подпункта 2) настоящего пункта не распространяются.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энергетики РК от 08.01.2020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8"/>
    <w:p>
      <w:pPr>
        <w:spacing w:after="0"/>
        <w:ind w:left="0"/>
        <w:jc w:val="both"/>
      </w:pPr>
      <w:r>
        <w:rPr>
          <w:rFonts w:ascii="Times New Roman"/>
          <w:b w:val="false"/>
          <w:i w:val="false"/>
          <w:color w:val="000000"/>
          <w:sz w:val="28"/>
        </w:rPr>
        <w:t>
      11. Не являются участниками торгов лица, аффилированные с организатором торгов.</w:t>
      </w:r>
    </w:p>
    <w:bookmarkEnd w:id="48"/>
    <w:bookmarkStart w:name="z68" w:id="49"/>
    <w:p>
      <w:pPr>
        <w:spacing w:after="0"/>
        <w:ind w:left="0"/>
        <w:jc w:val="both"/>
      </w:pPr>
      <w:r>
        <w:rPr>
          <w:rFonts w:ascii="Times New Roman"/>
          <w:b w:val="false"/>
          <w:i w:val="false"/>
          <w:color w:val="000000"/>
          <w:sz w:val="28"/>
        </w:rPr>
        <w:t>
      12. Для участия в электронных торгах продавцы и (или) покупатели либо их представители заключают договор об оказании услуг по проведению электронных торгов с организатором торгов.</w:t>
      </w:r>
    </w:p>
    <w:bookmarkEnd w:id="49"/>
    <w:bookmarkStart w:name="z69" w:id="50"/>
    <w:p>
      <w:pPr>
        <w:spacing w:after="0"/>
        <w:ind w:left="0"/>
        <w:jc w:val="both"/>
      </w:pPr>
      <w:r>
        <w:rPr>
          <w:rFonts w:ascii="Times New Roman"/>
          <w:b w:val="false"/>
          <w:i w:val="false"/>
          <w:color w:val="000000"/>
          <w:sz w:val="28"/>
        </w:rPr>
        <w:t>
      13. Организатор торгов ведет учет участников электронных торгов и присваивает каждому участнику торгов уникальный код, который одновременно является логином для входа в электронную торговую систему.</w:t>
      </w:r>
    </w:p>
    <w:bookmarkEnd w:id="50"/>
    <w:bookmarkStart w:name="z70" w:id="51"/>
    <w:p>
      <w:pPr>
        <w:spacing w:after="0"/>
        <w:ind w:left="0"/>
        <w:jc w:val="left"/>
      </w:pPr>
      <w:r>
        <w:rPr>
          <w:rFonts w:ascii="Times New Roman"/>
          <w:b/>
          <w:i w:val="false"/>
          <w:color w:val="000000"/>
        </w:rPr>
        <w:t xml:space="preserve"> Глава 4. Управляющий комитет организатора торгов</w:t>
      </w:r>
    </w:p>
    <w:bookmarkEnd w:id="51"/>
    <w:bookmarkStart w:name="z71" w:id="52"/>
    <w:p>
      <w:pPr>
        <w:spacing w:after="0"/>
        <w:ind w:left="0"/>
        <w:jc w:val="both"/>
      </w:pPr>
      <w:r>
        <w:rPr>
          <w:rFonts w:ascii="Times New Roman"/>
          <w:b w:val="false"/>
          <w:i w:val="false"/>
          <w:color w:val="000000"/>
          <w:sz w:val="28"/>
        </w:rPr>
        <w:t>
      14. Управляющий комитет организатора торгов состоит из числа представителей Национальной палаты предпринимателей Республики Казахстан, объединений субъектов частного предпринимательства, аккредитованных в уполномоченном органе, участников электронных торгов, а также иных заинтересованных лиц. При этом количество членов – представителей продавцов и членов – представителей покупателей является равным.</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энергетики РК от 08.01.2020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3"/>
    <w:p>
      <w:pPr>
        <w:spacing w:after="0"/>
        <w:ind w:left="0"/>
        <w:jc w:val="both"/>
      </w:pPr>
      <w:r>
        <w:rPr>
          <w:rFonts w:ascii="Times New Roman"/>
          <w:b w:val="false"/>
          <w:i w:val="false"/>
          <w:color w:val="000000"/>
          <w:sz w:val="28"/>
        </w:rPr>
        <w:t>
      15. Управляющий комитет организатора торгов утверждает:</w:t>
      </w:r>
    </w:p>
    <w:bookmarkEnd w:id="53"/>
    <w:bookmarkStart w:name="z243" w:id="54"/>
    <w:p>
      <w:pPr>
        <w:spacing w:after="0"/>
        <w:ind w:left="0"/>
        <w:jc w:val="both"/>
      </w:pPr>
      <w:r>
        <w:rPr>
          <w:rFonts w:ascii="Times New Roman"/>
          <w:b w:val="false"/>
          <w:i w:val="false"/>
          <w:color w:val="000000"/>
          <w:sz w:val="28"/>
        </w:rPr>
        <w:t>
      1) график и периодичность проведения торговых дней и основных торговых сессий;</w:t>
      </w:r>
    </w:p>
    <w:bookmarkEnd w:id="54"/>
    <w:bookmarkStart w:name="z244" w:id="55"/>
    <w:p>
      <w:pPr>
        <w:spacing w:after="0"/>
        <w:ind w:left="0"/>
        <w:jc w:val="both"/>
      </w:pPr>
      <w:r>
        <w:rPr>
          <w:rFonts w:ascii="Times New Roman"/>
          <w:b w:val="false"/>
          <w:i w:val="false"/>
          <w:color w:val="000000"/>
          <w:sz w:val="28"/>
        </w:rPr>
        <w:t>
      2) торговые инструменты;</w:t>
      </w:r>
    </w:p>
    <w:bookmarkEnd w:id="55"/>
    <w:bookmarkStart w:name="z245" w:id="56"/>
    <w:p>
      <w:pPr>
        <w:spacing w:after="0"/>
        <w:ind w:left="0"/>
        <w:jc w:val="both"/>
      </w:pPr>
      <w:r>
        <w:rPr>
          <w:rFonts w:ascii="Times New Roman"/>
          <w:b w:val="false"/>
          <w:i w:val="false"/>
          <w:color w:val="000000"/>
          <w:sz w:val="28"/>
        </w:rPr>
        <w:t>
      3) размеры гарантийного обеспечения для участия в электронных торгах;</w:t>
      </w:r>
    </w:p>
    <w:bookmarkEnd w:id="56"/>
    <w:bookmarkStart w:name="z246" w:id="57"/>
    <w:p>
      <w:pPr>
        <w:spacing w:after="0"/>
        <w:ind w:left="0"/>
        <w:jc w:val="both"/>
      </w:pPr>
      <w:r>
        <w:rPr>
          <w:rFonts w:ascii="Times New Roman"/>
          <w:b w:val="false"/>
          <w:i w:val="false"/>
          <w:color w:val="000000"/>
          <w:sz w:val="28"/>
        </w:rPr>
        <w:t>
      4) максимальные размеры заявок на продажу и покупку;</w:t>
      </w:r>
    </w:p>
    <w:bookmarkEnd w:id="57"/>
    <w:bookmarkStart w:name="z247" w:id="58"/>
    <w:p>
      <w:pPr>
        <w:spacing w:after="0"/>
        <w:ind w:left="0"/>
        <w:jc w:val="both"/>
      </w:pPr>
      <w:r>
        <w:rPr>
          <w:rFonts w:ascii="Times New Roman"/>
          <w:b w:val="false"/>
          <w:i w:val="false"/>
          <w:color w:val="000000"/>
          <w:sz w:val="28"/>
        </w:rPr>
        <w:t>
      5) ежемесячно максимальное значение базовой цены сжиженного нефтяного газа.</w:t>
      </w:r>
    </w:p>
    <w:bookmarkEnd w:id="58"/>
    <w:bookmarkStart w:name="z248" w:id="59"/>
    <w:p>
      <w:pPr>
        <w:spacing w:after="0"/>
        <w:ind w:left="0"/>
        <w:jc w:val="both"/>
      </w:pPr>
      <w:r>
        <w:rPr>
          <w:rFonts w:ascii="Times New Roman"/>
          <w:b w:val="false"/>
          <w:i w:val="false"/>
          <w:color w:val="000000"/>
          <w:sz w:val="28"/>
        </w:rPr>
        <w:t>
      Информация, указанная в подпунктах 1) – 5) настоящего пункта, публикуется на официальных интернет-ресурсах организаторов торгов в течение 3 (трех) рабочих дней с даты ее утверждения управляющим комитетом организатора торгов.</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0"/>
    <w:p>
      <w:pPr>
        <w:spacing w:after="0"/>
        <w:ind w:left="0"/>
        <w:jc w:val="left"/>
      </w:pPr>
      <w:r>
        <w:rPr>
          <w:rFonts w:ascii="Times New Roman"/>
          <w:b/>
          <w:i w:val="false"/>
          <w:color w:val="000000"/>
        </w:rPr>
        <w:t xml:space="preserve"> Глава 5. Порядок организации и проведения электронных торгов</w:t>
      </w:r>
    </w:p>
    <w:bookmarkEnd w:id="60"/>
    <w:bookmarkStart w:name="z79" w:id="61"/>
    <w:p>
      <w:pPr>
        <w:spacing w:after="0"/>
        <w:ind w:left="0"/>
        <w:jc w:val="left"/>
      </w:pPr>
      <w:r>
        <w:rPr>
          <w:rFonts w:ascii="Times New Roman"/>
          <w:b/>
          <w:i w:val="false"/>
          <w:color w:val="000000"/>
        </w:rPr>
        <w:t xml:space="preserve"> Параграф 1. Организация и проведение электронных торгов</w:t>
      </w:r>
    </w:p>
    <w:bookmarkEnd w:id="61"/>
    <w:bookmarkStart w:name="z80" w:id="62"/>
    <w:p>
      <w:pPr>
        <w:spacing w:after="0"/>
        <w:ind w:left="0"/>
        <w:jc w:val="both"/>
      </w:pPr>
      <w:r>
        <w:rPr>
          <w:rFonts w:ascii="Times New Roman"/>
          <w:b w:val="false"/>
          <w:i w:val="false"/>
          <w:color w:val="000000"/>
          <w:sz w:val="28"/>
        </w:rPr>
        <w:t xml:space="preserve">
      16. Владелец электронной торговой площадки, имеющий намерение осуществлять организацию электронных торгов сжиженным нефтяным газом, подает в уполномоченный орган заявление произвольной формы с приложением копий документов, подтверждающих соответствие заявителя требованиям, установленным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p>
    <w:bookmarkEnd w:id="62"/>
    <w:bookmarkStart w:name="z81" w:id="63"/>
    <w:p>
      <w:pPr>
        <w:spacing w:after="0"/>
        <w:ind w:left="0"/>
        <w:jc w:val="both"/>
      </w:pPr>
      <w:r>
        <w:rPr>
          <w:rFonts w:ascii="Times New Roman"/>
          <w:b w:val="false"/>
          <w:i w:val="false"/>
          <w:color w:val="000000"/>
          <w:sz w:val="28"/>
        </w:rPr>
        <w:t>
      17. Заявление рассматривается в течение одного месяца с даты его поступления в уполномоченный орган комиссией по определению организаторов торгов сжиженным нефтяным газом (далее - Комиссия). Комиссия формируется из числа представителей уполномоченного органа, уполномоченного органа в сфере информатизации, Национальной палаты предпринимателей Республики Казахстан, а также иных заинтересованных лиц.</w:t>
      </w:r>
    </w:p>
    <w:bookmarkEnd w:id="63"/>
    <w:bookmarkStart w:name="z82" w:id="64"/>
    <w:p>
      <w:pPr>
        <w:spacing w:after="0"/>
        <w:ind w:left="0"/>
        <w:jc w:val="both"/>
      </w:pPr>
      <w:r>
        <w:rPr>
          <w:rFonts w:ascii="Times New Roman"/>
          <w:b w:val="false"/>
          <w:i w:val="false"/>
          <w:color w:val="000000"/>
          <w:sz w:val="28"/>
        </w:rPr>
        <w:t>
      18. В течение срока, указанного в пункте 17 настоящих Правил, заявитель проводит для Комиссии удаленные тестовые электронные торги в имитационном режиме с участием в одних электронных торгах по условному торговому инструменту не менее трех условных продавцов и не менее пяти условных покупателей, позволяющие подтвердить имеющийся функционал электронной торговой площадки.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энергетики РК от 08.01.2020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65"/>
    <w:p>
      <w:pPr>
        <w:spacing w:after="0"/>
        <w:ind w:left="0"/>
        <w:jc w:val="both"/>
      </w:pPr>
      <w:r>
        <w:rPr>
          <w:rFonts w:ascii="Times New Roman"/>
          <w:b w:val="false"/>
          <w:i w:val="false"/>
          <w:color w:val="000000"/>
          <w:sz w:val="28"/>
        </w:rPr>
        <w:t xml:space="preserve">
      19. По результатам рассмотрения заявления и проведения удаленных тестовых электронных торгов Комиссия принимает решение о соответствии либо несоответствии заявителя требованиям, установленным в главе 2 настоящих Правил. </w:t>
      </w:r>
    </w:p>
    <w:bookmarkEnd w:id="65"/>
    <w:p>
      <w:pPr>
        <w:spacing w:after="0"/>
        <w:ind w:left="0"/>
        <w:jc w:val="both"/>
      </w:pPr>
      <w:r>
        <w:rPr>
          <w:rFonts w:ascii="Times New Roman"/>
          <w:b w:val="false"/>
          <w:i w:val="false"/>
          <w:color w:val="000000"/>
          <w:sz w:val="28"/>
        </w:rPr>
        <w:t xml:space="preserve">
      При этом владелец электронной торговой площадки, в отношении которого Комиссией принято решение о соответствии требованиям, установленным в </w:t>
      </w:r>
      <w:r>
        <w:rPr>
          <w:rFonts w:ascii="Times New Roman"/>
          <w:b w:val="false"/>
          <w:i w:val="false"/>
          <w:color w:val="000000"/>
          <w:sz w:val="28"/>
        </w:rPr>
        <w:t>главе 2</w:t>
      </w:r>
      <w:r>
        <w:rPr>
          <w:rFonts w:ascii="Times New Roman"/>
          <w:b w:val="false"/>
          <w:i w:val="false"/>
          <w:color w:val="000000"/>
          <w:sz w:val="28"/>
        </w:rPr>
        <w:t xml:space="preserve"> настоящих Правил, и уполномоченный орган до начала проведения электронных торгов обеспечивают интеграцию электронной торговой площадки с информационной системой уполномоченного органа.</w:t>
      </w:r>
    </w:p>
    <w:p>
      <w:pPr>
        <w:spacing w:after="0"/>
        <w:ind w:left="0"/>
        <w:jc w:val="both"/>
      </w:pPr>
      <w:r>
        <w:rPr>
          <w:rFonts w:ascii="Times New Roman"/>
          <w:b w:val="false"/>
          <w:i w:val="false"/>
          <w:color w:val="000000"/>
          <w:sz w:val="28"/>
        </w:rPr>
        <w:t>
      Наименования и контактные данные владельцев электронных торговых площадок, в отношении которых Комиссией принято решение о соответствии требованиям, установленным в главе 2 настоящих Правил, публикуются на официальном интернет-ресурсе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энергетики РК от 08.01.2020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66"/>
    <w:p>
      <w:pPr>
        <w:spacing w:after="0"/>
        <w:ind w:left="0"/>
        <w:jc w:val="both"/>
      </w:pPr>
      <w:r>
        <w:rPr>
          <w:rFonts w:ascii="Times New Roman"/>
          <w:b w:val="false"/>
          <w:i w:val="false"/>
          <w:color w:val="000000"/>
          <w:sz w:val="28"/>
        </w:rPr>
        <w:t xml:space="preserve">
      20. Организатор торгов допускает к участию в электронных торгах только лиц, указанных в </w:t>
      </w:r>
      <w:r>
        <w:rPr>
          <w:rFonts w:ascii="Times New Roman"/>
          <w:b w:val="false"/>
          <w:i w:val="false"/>
          <w:color w:val="000000"/>
          <w:sz w:val="28"/>
        </w:rPr>
        <w:t>пунктах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66"/>
    <w:bookmarkStart w:name="z85" w:id="67"/>
    <w:p>
      <w:pPr>
        <w:spacing w:after="0"/>
        <w:ind w:left="0"/>
        <w:jc w:val="both"/>
      </w:pPr>
      <w:r>
        <w:rPr>
          <w:rFonts w:ascii="Times New Roman"/>
          <w:b w:val="false"/>
          <w:i w:val="false"/>
          <w:color w:val="000000"/>
          <w:sz w:val="28"/>
        </w:rPr>
        <w:t xml:space="preserve">
      21. Организатор торгов обеспечивает всем участникам электронных торгов равный доступ к электронным торгам с учетом требований, установленных настоящими </w:t>
      </w:r>
      <w:r>
        <w:rPr>
          <w:rFonts w:ascii="Times New Roman"/>
          <w:b w:val="false"/>
          <w:i w:val="false"/>
          <w:color w:val="000000"/>
          <w:sz w:val="28"/>
        </w:rPr>
        <w:t>Правилами</w:t>
      </w:r>
      <w:r>
        <w:rPr>
          <w:rFonts w:ascii="Times New Roman"/>
          <w:b w:val="false"/>
          <w:i w:val="false"/>
          <w:color w:val="000000"/>
          <w:sz w:val="28"/>
        </w:rPr>
        <w:t>.</w:t>
      </w:r>
    </w:p>
    <w:bookmarkEnd w:id="67"/>
    <w:bookmarkStart w:name="z86" w:id="68"/>
    <w:p>
      <w:pPr>
        <w:spacing w:after="0"/>
        <w:ind w:left="0"/>
        <w:jc w:val="both"/>
      </w:pPr>
      <w:r>
        <w:rPr>
          <w:rFonts w:ascii="Times New Roman"/>
          <w:b w:val="false"/>
          <w:i w:val="false"/>
          <w:color w:val="000000"/>
          <w:sz w:val="28"/>
        </w:rPr>
        <w:t>
      22. Организатор торгов рассчитывает цены, индексы и иные показатели по сжиженному нефтяному газу, основанные на информации о сделках, заключенных на электронных торгах.</w:t>
      </w:r>
    </w:p>
    <w:bookmarkEnd w:id="68"/>
    <w:bookmarkStart w:name="z87" w:id="69"/>
    <w:p>
      <w:pPr>
        <w:spacing w:after="0"/>
        <w:ind w:left="0"/>
        <w:jc w:val="both"/>
      </w:pPr>
      <w:r>
        <w:rPr>
          <w:rFonts w:ascii="Times New Roman"/>
          <w:b w:val="false"/>
          <w:i w:val="false"/>
          <w:color w:val="000000"/>
          <w:sz w:val="28"/>
        </w:rPr>
        <w:t>
      23. Организатор торгов организует систему управления рисками, связанными с организацией электронных торгов, а также с осуществлением операций с собственным имуществом.</w:t>
      </w:r>
    </w:p>
    <w:bookmarkEnd w:id="69"/>
    <w:bookmarkStart w:name="z88" w:id="70"/>
    <w:p>
      <w:pPr>
        <w:spacing w:after="0"/>
        <w:ind w:left="0"/>
        <w:jc w:val="both"/>
      </w:pPr>
      <w:r>
        <w:rPr>
          <w:rFonts w:ascii="Times New Roman"/>
          <w:b w:val="false"/>
          <w:i w:val="false"/>
          <w:color w:val="000000"/>
          <w:sz w:val="28"/>
        </w:rPr>
        <w:t>
      24. Организатор торгов посредством информационной системы уполномоченного органа ежемесячно не позднее, чем за пять календарных дней до начала месяца, предшествующего планируемому, получает план поставки сжиженного нефтяного газа на внутренний рынок Республики Казахстан (далее - план поставки), отражающий список продавцов сжиженного нефтяного газа в разрезе объемов газа на его реализацию через электронные торговые площадки.</w:t>
      </w:r>
    </w:p>
    <w:bookmarkEnd w:id="70"/>
    <w:bookmarkStart w:name="z249" w:id="71"/>
    <w:p>
      <w:pPr>
        <w:spacing w:after="0"/>
        <w:ind w:left="0"/>
        <w:jc w:val="both"/>
      </w:pPr>
      <w:r>
        <w:rPr>
          <w:rFonts w:ascii="Times New Roman"/>
          <w:b w:val="false"/>
          <w:i w:val="false"/>
          <w:color w:val="000000"/>
          <w:sz w:val="28"/>
        </w:rPr>
        <w:t>
      24-1. Продавцы ежемесячно, в срок не позднее, чем за 3 (три) рабочих дня до начала торговых сессий уведомляют организатора торгов об объеме сжиженного нефтяного газа, который они планируют выставить на реализацию через соответствующую электронную торговую площадку в текущем месяце.</w:t>
      </w:r>
    </w:p>
    <w:bookmarkEnd w:id="71"/>
    <w:p>
      <w:pPr>
        <w:spacing w:after="0"/>
        <w:ind w:left="0"/>
        <w:jc w:val="both"/>
      </w:pPr>
      <w:r>
        <w:rPr>
          <w:rFonts w:ascii="Times New Roman"/>
          <w:b w:val="false"/>
          <w:i w:val="false"/>
          <w:color w:val="000000"/>
          <w:sz w:val="28"/>
        </w:rPr>
        <w:t>
      Сведенная информация о планируемых объемах реализации через соответствующую электронную торговую площадку в текущем месяце размещается организатором торгов на его официальном интернет-ресурсе в срок не позднее 2 (двух) рабочих дней до начала торговых сессий.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2"/>
    <w:p>
      <w:pPr>
        <w:spacing w:after="0"/>
        <w:ind w:left="0"/>
        <w:jc w:val="both"/>
      </w:pPr>
      <w:r>
        <w:rPr>
          <w:rFonts w:ascii="Times New Roman"/>
          <w:b w:val="false"/>
          <w:i w:val="false"/>
          <w:color w:val="000000"/>
          <w:sz w:val="28"/>
        </w:rPr>
        <w:t>
      25. Организатор торгов в течение 5 (пяти) рабочих дней, начиная с 20 (двадцатого) числа месяца, предшествующего планируемому, проводит 5 (пять) основных торговых сессий, на каждой из которых продавцы выставляют по 20 (двадцать) процентов от обязательного для реализации через электронные торговые площадки объема сжиженного нефтяного газа, с фактической отгрузкой в течение планируемого месяца.</w:t>
      </w:r>
    </w:p>
    <w:bookmarkEnd w:id="72"/>
    <w:p>
      <w:pPr>
        <w:spacing w:after="0"/>
        <w:ind w:left="0"/>
        <w:jc w:val="both"/>
      </w:pPr>
      <w:r>
        <w:rPr>
          <w:rFonts w:ascii="Times New Roman"/>
          <w:b w:val="false"/>
          <w:i w:val="false"/>
          <w:color w:val="000000"/>
          <w:sz w:val="28"/>
        </w:rPr>
        <w:t xml:space="preserve">
      В случае отсутствия на дату, указанную в абзаце первом настоящего пункта, распределения производителем обязательного к поставке объема сжиженного нефтяного газа между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такие собственники на каждой из первых 4 (четырех) основных торговых сессий выставляют на торги по 20 (двадцать) процентов от объема сжиженного нефтяного газа, планируемого ими к распределению. </w:t>
      </w:r>
    </w:p>
    <w:p>
      <w:pPr>
        <w:spacing w:after="0"/>
        <w:ind w:left="0"/>
        <w:jc w:val="both"/>
      </w:pPr>
      <w:r>
        <w:rPr>
          <w:rFonts w:ascii="Times New Roman"/>
          <w:b w:val="false"/>
          <w:i w:val="false"/>
          <w:color w:val="000000"/>
          <w:sz w:val="28"/>
        </w:rPr>
        <w:t>
      Для лиц, указанных в абзаце втором настоящего пункта, 5 (пятая) основная торговая сессия проводится отдельно в 1 (первый) рабочий день, следующий за днем утверждения распределения сжиженного нефтяного газа между собственниками, при этом на торги выставляется весь объем сжиженного нефтяного газа, необходимый для исполнения такими лицами плана поставки.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энергетики РК от 08.01.2020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73"/>
    <w:p>
      <w:pPr>
        <w:spacing w:after="0"/>
        <w:ind w:left="0"/>
        <w:jc w:val="both"/>
      </w:pPr>
      <w:r>
        <w:rPr>
          <w:rFonts w:ascii="Times New Roman"/>
          <w:b w:val="false"/>
          <w:i w:val="false"/>
          <w:color w:val="000000"/>
          <w:sz w:val="28"/>
        </w:rPr>
        <w:t>
      27. Сжиженный нефтяной газ реализуется через электронные торговые площадки по соответствующим торговым инструментам, которые предусматривают:</w:t>
      </w:r>
    </w:p>
    <w:bookmarkEnd w:id="73"/>
    <w:bookmarkStart w:name="z93" w:id="74"/>
    <w:p>
      <w:pPr>
        <w:spacing w:after="0"/>
        <w:ind w:left="0"/>
        <w:jc w:val="both"/>
      </w:pPr>
      <w:r>
        <w:rPr>
          <w:rFonts w:ascii="Times New Roman"/>
          <w:b w:val="false"/>
          <w:i w:val="false"/>
          <w:color w:val="000000"/>
          <w:sz w:val="28"/>
        </w:rPr>
        <w:t>
      1) вид сжиженного нефтяного газа и его качественные характеристики;</w:t>
      </w:r>
    </w:p>
    <w:bookmarkEnd w:id="74"/>
    <w:bookmarkStart w:name="z94" w:id="75"/>
    <w:p>
      <w:pPr>
        <w:spacing w:after="0"/>
        <w:ind w:left="0"/>
        <w:jc w:val="both"/>
      </w:pPr>
      <w:r>
        <w:rPr>
          <w:rFonts w:ascii="Times New Roman"/>
          <w:b w:val="false"/>
          <w:i w:val="false"/>
          <w:color w:val="000000"/>
          <w:sz w:val="28"/>
        </w:rPr>
        <w:t>
      2) место, срок, способ отгрузки и иные условия поставки сжиженного нефтяного газа;</w:t>
      </w:r>
    </w:p>
    <w:bookmarkEnd w:id="75"/>
    <w:bookmarkStart w:name="z95" w:id="76"/>
    <w:p>
      <w:pPr>
        <w:spacing w:after="0"/>
        <w:ind w:left="0"/>
        <w:jc w:val="both"/>
      </w:pPr>
      <w:r>
        <w:rPr>
          <w:rFonts w:ascii="Times New Roman"/>
          <w:b w:val="false"/>
          <w:i w:val="false"/>
          <w:color w:val="000000"/>
          <w:sz w:val="28"/>
        </w:rPr>
        <w:t>
      3) условия оплаты сжиженного нефтяного газа;</w:t>
      </w:r>
    </w:p>
    <w:bookmarkEnd w:id="76"/>
    <w:bookmarkStart w:name="z96" w:id="77"/>
    <w:p>
      <w:pPr>
        <w:spacing w:after="0"/>
        <w:ind w:left="0"/>
        <w:jc w:val="both"/>
      </w:pPr>
      <w:r>
        <w:rPr>
          <w:rFonts w:ascii="Times New Roman"/>
          <w:b w:val="false"/>
          <w:i w:val="false"/>
          <w:color w:val="000000"/>
          <w:sz w:val="28"/>
        </w:rPr>
        <w:t>
      4) регион (регионы), в пределах территории которого (которых) сжиженный нефтяной газ подлежит последующей реализации покупателями;</w:t>
      </w:r>
    </w:p>
    <w:bookmarkEnd w:id="77"/>
    <w:bookmarkStart w:name="z97" w:id="78"/>
    <w:p>
      <w:pPr>
        <w:spacing w:after="0"/>
        <w:ind w:left="0"/>
        <w:jc w:val="both"/>
      </w:pPr>
      <w:r>
        <w:rPr>
          <w:rFonts w:ascii="Times New Roman"/>
          <w:b w:val="false"/>
          <w:i w:val="false"/>
          <w:color w:val="000000"/>
          <w:sz w:val="28"/>
        </w:rPr>
        <w:t>
      5) при необходимости - иные условия, определенные организатором торгов.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приказом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9"/>
    <w:p>
      <w:pPr>
        <w:spacing w:after="0"/>
        <w:ind w:left="0"/>
        <w:jc w:val="both"/>
      </w:pPr>
      <w:r>
        <w:rPr>
          <w:rFonts w:ascii="Times New Roman"/>
          <w:b w:val="false"/>
          <w:i w:val="false"/>
          <w:color w:val="000000"/>
          <w:sz w:val="28"/>
        </w:rPr>
        <w:t>
      29. Об изменении графика и периодичности проведения торговых дней и торговых сессий, а также о проведении дополнительных торговых сессий участники электронных торгов извещаются не позднее, чем за 24 часа до начала торгового дня.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энергетики РК от 08.01.2020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0"/>
    <w:p>
      <w:pPr>
        <w:spacing w:after="0"/>
        <w:ind w:left="0"/>
        <w:jc w:val="both"/>
      </w:pPr>
      <w:r>
        <w:rPr>
          <w:rFonts w:ascii="Times New Roman"/>
          <w:b w:val="false"/>
          <w:i w:val="false"/>
          <w:color w:val="000000"/>
          <w:sz w:val="28"/>
        </w:rPr>
        <w:t>
      30. Если объем сжиженного нефтяного газа, обязательный для реализации соответствующим продавцом через электронные торговые площадки, составляет меньше 180 (ста восьмидесяти) тонн, то такой продавец выставляет на продажу более двадцати процентов от объема, начиная с первой торговой сессии.</w:t>
      </w:r>
    </w:p>
    <w:bookmarkEnd w:id="80"/>
    <w:p>
      <w:pPr>
        <w:spacing w:after="0"/>
        <w:ind w:left="0"/>
        <w:jc w:val="both"/>
      </w:pPr>
      <w:r>
        <w:rPr>
          <w:rFonts w:ascii="Times New Roman"/>
          <w:b w:val="false"/>
          <w:i w:val="false"/>
          <w:color w:val="000000"/>
          <w:sz w:val="28"/>
        </w:rPr>
        <w:t>
      В случае, если на прошедших торговых сессиях выставлялся на реализацию, но не был реализован объем сжиженного нефтяного газа, такой объем дополнительно выставляется на последующих торговых сессиях.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81"/>
    <w:p>
      <w:pPr>
        <w:spacing w:after="0"/>
        <w:ind w:left="0"/>
        <w:jc w:val="both"/>
      </w:pPr>
      <w:r>
        <w:rPr>
          <w:rFonts w:ascii="Times New Roman"/>
          <w:b w:val="false"/>
          <w:i w:val="false"/>
          <w:color w:val="000000"/>
          <w:sz w:val="28"/>
        </w:rPr>
        <w:t xml:space="preserve">
      31. Минимальный размер партии (объҰм) сжиженного нефтяного газа, ежемесячно приобретаемый на электронной торговой площадке лицами, указанными в пункте 10 настоящих Правил, составляет 1 (один) лот. </w:t>
      </w:r>
    </w:p>
    <w:bookmarkEnd w:id="81"/>
    <w:p>
      <w:pPr>
        <w:spacing w:after="0"/>
        <w:ind w:left="0"/>
        <w:jc w:val="both"/>
      </w:pPr>
      <w:r>
        <w:rPr>
          <w:rFonts w:ascii="Times New Roman"/>
          <w:b w:val="false"/>
          <w:i w:val="false"/>
          <w:color w:val="000000"/>
          <w:sz w:val="28"/>
        </w:rPr>
        <w:t>
      Размер лота по торговым инструментам, предусматривающим поставку сжиженного нефтяного газа железнодорожным транспортом, составляет 1 (один) вагон от 36 (тридцати шести) до 40 (сорока) тонн, автомобильным транспортом 5 (пять) тонн.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82"/>
    <w:p>
      <w:pPr>
        <w:spacing w:after="0"/>
        <w:ind w:left="0"/>
        <w:jc w:val="both"/>
      </w:pPr>
      <w:r>
        <w:rPr>
          <w:rFonts w:ascii="Times New Roman"/>
          <w:b w:val="false"/>
          <w:i w:val="false"/>
          <w:color w:val="000000"/>
          <w:sz w:val="28"/>
        </w:rPr>
        <w:t>
      32. Заявки на реализацию выставляются продавцами в лотах. В случае если размер ежемесячных обязательств продавца по реализации сжиженного нефтяного газа не кратен установленному размеру лота, то продавец выставляет на продажу объем кратный размеру лота, но не менее объема месячных обязательств по реализации через электронную торговую площадку.</w:t>
      </w:r>
    </w:p>
    <w:bookmarkEnd w:id="82"/>
    <w:bookmarkStart w:name="z103" w:id="83"/>
    <w:p>
      <w:pPr>
        <w:spacing w:after="0"/>
        <w:ind w:left="0"/>
        <w:jc w:val="both"/>
      </w:pPr>
      <w:r>
        <w:rPr>
          <w:rFonts w:ascii="Times New Roman"/>
          <w:b w:val="false"/>
          <w:i w:val="false"/>
          <w:color w:val="000000"/>
          <w:sz w:val="28"/>
        </w:rPr>
        <w:t>
      33. Максимальный размер партии (объем) сжиженного нефтяного газа, ежемесячно приобретаемый на электронной торговой площадке покупателем, составляет не более 10 (десяти) процентов от объема сжиженного нефтяного газа, подлежащего реализации через электронные торговые площадки в соответствии с планом поставки на планируемый месяц, а по торговым инструментам базиса поставки, с которого не менее 80 (восьмидесяти) процентов объема сжиженного нефтяного газа вывозится автомобильным транспортом, не более 5 (пяти) процентов.</w:t>
      </w:r>
    </w:p>
    <w:bookmarkEnd w:id="83"/>
    <w:p>
      <w:pPr>
        <w:spacing w:after="0"/>
        <w:ind w:left="0"/>
        <w:jc w:val="both"/>
      </w:pPr>
      <w:r>
        <w:rPr>
          <w:rFonts w:ascii="Times New Roman"/>
          <w:b w:val="false"/>
          <w:i w:val="false"/>
          <w:color w:val="000000"/>
          <w:sz w:val="28"/>
        </w:rPr>
        <w:t xml:space="preserve">
      Объем сжиженного нефтяного газа, указанный в части первой настоящего пункта, устанавливается организатором торгов для каждого покупателя с учетом фактических объемов приобретения им сжиженного нефтяного газа в течение текущего календарного месяца на всех электронных торговых площадках. </w:t>
      </w:r>
    </w:p>
    <w:p>
      <w:pPr>
        <w:spacing w:after="0"/>
        <w:ind w:left="0"/>
        <w:jc w:val="both"/>
      </w:pPr>
      <w:r>
        <w:rPr>
          <w:rFonts w:ascii="Times New Roman"/>
          <w:b w:val="false"/>
          <w:i w:val="false"/>
          <w:color w:val="000000"/>
          <w:sz w:val="28"/>
        </w:rPr>
        <w:t>
      Данные об объемах приобретения покупателями сжиженного нефтяного газа организатор торгов получает через информационную систему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84"/>
    <w:p>
      <w:pPr>
        <w:spacing w:after="0"/>
        <w:ind w:left="0"/>
        <w:jc w:val="both"/>
      </w:pPr>
      <w:r>
        <w:rPr>
          <w:rFonts w:ascii="Times New Roman"/>
          <w:b w:val="false"/>
          <w:i w:val="false"/>
          <w:color w:val="000000"/>
          <w:sz w:val="28"/>
        </w:rPr>
        <w:t>
      34. Для участия в торгах сжиженным нефтяным газом через электронные торговые площадки участники электронных торгов вносят денежное гарантийное обеспечение организатору торгов или на счет клиринговой организации, обслуживающей электронную торговую площадку.</w:t>
      </w:r>
    </w:p>
    <w:bookmarkEnd w:id="84"/>
    <w:p>
      <w:pPr>
        <w:spacing w:after="0"/>
        <w:ind w:left="0"/>
        <w:jc w:val="both"/>
      </w:pPr>
      <w:r>
        <w:rPr>
          <w:rFonts w:ascii="Times New Roman"/>
          <w:b w:val="false"/>
          <w:i w:val="false"/>
          <w:color w:val="000000"/>
          <w:sz w:val="28"/>
        </w:rPr>
        <w:t>
      Размер гарантийного обеспечения для участия в электронных торгах устанавливается управляющим комитетом организатора торгов.</w:t>
      </w:r>
    </w:p>
    <w:p>
      <w:pPr>
        <w:spacing w:after="0"/>
        <w:ind w:left="0"/>
        <w:jc w:val="both"/>
      </w:pPr>
      <w:r>
        <w:rPr>
          <w:rFonts w:ascii="Times New Roman"/>
          <w:b w:val="false"/>
          <w:i w:val="false"/>
          <w:color w:val="000000"/>
          <w:sz w:val="28"/>
        </w:rPr>
        <w:t>
      Порядок внесения, удержания и возврата гарантийного обеспечения определяется организатором торгов или клиринговой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85"/>
    <w:p>
      <w:pPr>
        <w:spacing w:after="0"/>
        <w:ind w:left="0"/>
        <w:jc w:val="both"/>
      </w:pPr>
      <w:r>
        <w:rPr>
          <w:rFonts w:ascii="Times New Roman"/>
          <w:b w:val="false"/>
          <w:i w:val="false"/>
          <w:color w:val="000000"/>
          <w:sz w:val="28"/>
        </w:rPr>
        <w:t>
      35. Электронные торги сжиженным нефтяным газом проводятся в виде двойного встречного (анонимного) аукциона в следующем порядке:</w:t>
      </w:r>
    </w:p>
    <w:bookmarkEnd w:id="85"/>
    <w:bookmarkStart w:name="z210" w:id="86"/>
    <w:p>
      <w:pPr>
        <w:spacing w:after="0"/>
        <w:ind w:left="0"/>
        <w:jc w:val="both"/>
      </w:pPr>
      <w:r>
        <w:rPr>
          <w:rFonts w:ascii="Times New Roman"/>
          <w:b w:val="false"/>
          <w:i w:val="false"/>
          <w:color w:val="000000"/>
          <w:sz w:val="28"/>
        </w:rPr>
        <w:t>
      1) в течение торговой сессии участники электронных торгов подают организатору торгов заявки на покупку (продажу) товара с соблюдением требований к минимальной и максимальной цене на товар, установленных пунктом 36 настоящих Правил;</w:t>
      </w:r>
    </w:p>
    <w:bookmarkEnd w:id="86"/>
    <w:bookmarkStart w:name="z211" w:id="87"/>
    <w:p>
      <w:pPr>
        <w:spacing w:after="0"/>
        <w:ind w:left="0"/>
        <w:jc w:val="both"/>
      </w:pPr>
      <w:r>
        <w:rPr>
          <w:rFonts w:ascii="Times New Roman"/>
          <w:b w:val="false"/>
          <w:i w:val="false"/>
          <w:color w:val="000000"/>
          <w:sz w:val="28"/>
        </w:rPr>
        <w:t>
      2) в течение торгового дня проводится одна торговая сессия, за исключением случая, установленного в пункте 36-1 Правил;</w:t>
      </w:r>
    </w:p>
    <w:bookmarkEnd w:id="87"/>
    <w:bookmarkStart w:name="z212" w:id="88"/>
    <w:p>
      <w:pPr>
        <w:spacing w:after="0"/>
        <w:ind w:left="0"/>
        <w:jc w:val="both"/>
      </w:pPr>
      <w:r>
        <w:rPr>
          <w:rFonts w:ascii="Times New Roman"/>
          <w:b w:val="false"/>
          <w:i w:val="false"/>
          <w:color w:val="000000"/>
          <w:sz w:val="28"/>
        </w:rPr>
        <w:t>
      3) продолжительность торговой сессии составляет два часа;</w:t>
      </w:r>
    </w:p>
    <w:bookmarkEnd w:id="88"/>
    <w:bookmarkStart w:name="z213" w:id="89"/>
    <w:p>
      <w:pPr>
        <w:spacing w:after="0"/>
        <w:ind w:left="0"/>
        <w:jc w:val="both"/>
      </w:pPr>
      <w:r>
        <w:rPr>
          <w:rFonts w:ascii="Times New Roman"/>
          <w:b w:val="false"/>
          <w:i w:val="false"/>
          <w:color w:val="000000"/>
          <w:sz w:val="28"/>
        </w:rPr>
        <w:t>
      4) базисами поставки определяются объекты, используемые продавцами для налива сжиженного нефтяного газа в железнодорожные цистерны и (или) автогазовозы с производственных объектов производителей сжиженного нефтяного газа или объектов, технологически связанных с такими производственными объектами;</w:t>
      </w:r>
    </w:p>
    <w:bookmarkEnd w:id="89"/>
    <w:bookmarkStart w:name="z214" w:id="90"/>
    <w:p>
      <w:pPr>
        <w:spacing w:after="0"/>
        <w:ind w:left="0"/>
        <w:jc w:val="both"/>
      </w:pPr>
      <w:r>
        <w:rPr>
          <w:rFonts w:ascii="Times New Roman"/>
          <w:b w:val="false"/>
          <w:i w:val="false"/>
          <w:color w:val="000000"/>
          <w:sz w:val="28"/>
        </w:rPr>
        <w:t>
      5) в заявке на покупку (продажу) товара содержатся следующие основные сведения:</w:t>
      </w:r>
    </w:p>
    <w:bookmarkEnd w:id="90"/>
    <w:bookmarkStart w:name="z215" w:id="91"/>
    <w:p>
      <w:pPr>
        <w:spacing w:after="0"/>
        <w:ind w:left="0"/>
        <w:jc w:val="both"/>
      </w:pPr>
      <w:r>
        <w:rPr>
          <w:rFonts w:ascii="Times New Roman"/>
          <w:b w:val="false"/>
          <w:i w:val="false"/>
          <w:color w:val="000000"/>
          <w:sz w:val="28"/>
        </w:rPr>
        <w:t>
      наименование участника торгов;</w:t>
      </w:r>
    </w:p>
    <w:bookmarkEnd w:id="91"/>
    <w:bookmarkStart w:name="z216" w:id="92"/>
    <w:p>
      <w:pPr>
        <w:spacing w:after="0"/>
        <w:ind w:left="0"/>
        <w:jc w:val="both"/>
      </w:pPr>
      <w:r>
        <w:rPr>
          <w:rFonts w:ascii="Times New Roman"/>
          <w:b w:val="false"/>
          <w:i w:val="false"/>
          <w:color w:val="000000"/>
          <w:sz w:val="28"/>
        </w:rPr>
        <w:t>
      вид заявки (на покупку или продажу);</w:t>
      </w:r>
    </w:p>
    <w:bookmarkEnd w:id="92"/>
    <w:bookmarkStart w:name="z217" w:id="93"/>
    <w:p>
      <w:pPr>
        <w:spacing w:after="0"/>
        <w:ind w:left="0"/>
        <w:jc w:val="both"/>
      </w:pPr>
      <w:r>
        <w:rPr>
          <w:rFonts w:ascii="Times New Roman"/>
          <w:b w:val="false"/>
          <w:i w:val="false"/>
          <w:color w:val="000000"/>
          <w:sz w:val="28"/>
        </w:rPr>
        <w:t>
      наименование покупаемого (продаваемого) товара;</w:t>
      </w:r>
    </w:p>
    <w:bookmarkEnd w:id="93"/>
    <w:bookmarkStart w:name="z218" w:id="94"/>
    <w:p>
      <w:pPr>
        <w:spacing w:after="0"/>
        <w:ind w:left="0"/>
        <w:jc w:val="both"/>
      </w:pPr>
      <w:r>
        <w:rPr>
          <w:rFonts w:ascii="Times New Roman"/>
          <w:b w:val="false"/>
          <w:i w:val="false"/>
          <w:color w:val="000000"/>
          <w:sz w:val="28"/>
        </w:rPr>
        <w:t>
      цена товара, указываемая в тенге;</w:t>
      </w:r>
    </w:p>
    <w:bookmarkEnd w:id="94"/>
    <w:bookmarkStart w:name="z219" w:id="95"/>
    <w:p>
      <w:pPr>
        <w:spacing w:after="0"/>
        <w:ind w:left="0"/>
        <w:jc w:val="both"/>
      </w:pPr>
      <w:r>
        <w:rPr>
          <w:rFonts w:ascii="Times New Roman"/>
          <w:b w:val="false"/>
          <w:i w:val="false"/>
          <w:color w:val="000000"/>
          <w:sz w:val="28"/>
        </w:rPr>
        <w:t>
      количество товара, заявляемого на покупку (продажу);</w:t>
      </w:r>
    </w:p>
    <w:bookmarkEnd w:id="95"/>
    <w:bookmarkStart w:name="z220" w:id="96"/>
    <w:p>
      <w:pPr>
        <w:spacing w:after="0"/>
        <w:ind w:left="0"/>
        <w:jc w:val="both"/>
      </w:pPr>
      <w:r>
        <w:rPr>
          <w:rFonts w:ascii="Times New Roman"/>
          <w:b w:val="false"/>
          <w:i w:val="false"/>
          <w:color w:val="000000"/>
          <w:sz w:val="28"/>
        </w:rPr>
        <w:t>
      иные сведения, определенные организатором торгов;</w:t>
      </w:r>
    </w:p>
    <w:bookmarkEnd w:id="96"/>
    <w:bookmarkStart w:name="z221" w:id="97"/>
    <w:p>
      <w:pPr>
        <w:spacing w:after="0"/>
        <w:ind w:left="0"/>
        <w:jc w:val="both"/>
      </w:pPr>
      <w:r>
        <w:rPr>
          <w:rFonts w:ascii="Times New Roman"/>
          <w:b w:val="false"/>
          <w:i w:val="false"/>
          <w:color w:val="000000"/>
          <w:sz w:val="28"/>
        </w:rPr>
        <w:t>
      6) все принятые заявки сводятся в очереди неудовлетворенных заявок на продажу и покупку:</w:t>
      </w:r>
    </w:p>
    <w:bookmarkEnd w:id="97"/>
    <w:bookmarkStart w:name="z222" w:id="98"/>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торговую систему;</w:t>
      </w:r>
    </w:p>
    <w:bookmarkEnd w:id="98"/>
    <w:bookmarkStart w:name="z223" w:id="99"/>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bookmarkEnd w:id="99"/>
    <w:bookmarkStart w:name="z224" w:id="100"/>
    <w:p>
      <w:pPr>
        <w:spacing w:after="0"/>
        <w:ind w:left="0"/>
        <w:jc w:val="both"/>
      </w:pPr>
      <w:r>
        <w:rPr>
          <w:rFonts w:ascii="Times New Roman"/>
          <w:b w:val="false"/>
          <w:i w:val="false"/>
          <w:color w:val="000000"/>
          <w:sz w:val="28"/>
        </w:rPr>
        <w:t>
      7)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100"/>
    <w:bookmarkStart w:name="z225" w:id="101"/>
    <w:p>
      <w:pPr>
        <w:spacing w:after="0"/>
        <w:ind w:left="0"/>
        <w:jc w:val="both"/>
      </w:pPr>
      <w:r>
        <w:rPr>
          <w:rFonts w:ascii="Times New Roman"/>
          <w:b w:val="false"/>
          <w:i w:val="false"/>
          <w:color w:val="000000"/>
          <w:sz w:val="28"/>
        </w:rPr>
        <w:t>
      8)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101"/>
    <w:bookmarkStart w:name="z226" w:id="102"/>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102"/>
    <w:bookmarkStart w:name="z227" w:id="103"/>
    <w:p>
      <w:pPr>
        <w:spacing w:after="0"/>
        <w:ind w:left="0"/>
        <w:jc w:val="both"/>
      </w:pPr>
      <w:r>
        <w:rPr>
          <w:rFonts w:ascii="Times New Roman"/>
          <w:b w:val="false"/>
          <w:i w:val="false"/>
          <w:color w:val="000000"/>
          <w:sz w:val="28"/>
        </w:rPr>
        <w:t>
      9)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103"/>
    <w:bookmarkStart w:name="z228" w:id="104"/>
    <w:p>
      <w:pPr>
        <w:spacing w:after="0"/>
        <w:ind w:left="0"/>
        <w:jc w:val="both"/>
      </w:pPr>
      <w:r>
        <w:rPr>
          <w:rFonts w:ascii="Times New Roman"/>
          <w:b w:val="false"/>
          <w:i w:val="false"/>
          <w:color w:val="000000"/>
          <w:sz w:val="28"/>
        </w:rPr>
        <w:t>
      10) участники электронных торгов вправе подавать неограниченное количество заявок на покупку (продажу) товара. При этом любую заявку, поданную участником торгов, допускается снять до момента заключения сделки;</w:t>
      </w:r>
    </w:p>
    <w:bookmarkEnd w:id="104"/>
    <w:bookmarkStart w:name="z229" w:id="105"/>
    <w:p>
      <w:pPr>
        <w:spacing w:after="0"/>
        <w:ind w:left="0"/>
        <w:jc w:val="both"/>
      </w:pPr>
      <w:r>
        <w:rPr>
          <w:rFonts w:ascii="Times New Roman"/>
          <w:b w:val="false"/>
          <w:i w:val="false"/>
          <w:color w:val="000000"/>
          <w:sz w:val="28"/>
        </w:rPr>
        <w:t>
      11) сделки, зарегистрированные торговой системой, с ценами, несоответствующими требованиям пункта 36 настоящих Правил, подлежат незамедлительному аннулированию организатором торгов, о чем письменно извещаются стороны сделки;</w:t>
      </w:r>
    </w:p>
    <w:bookmarkEnd w:id="105"/>
    <w:bookmarkStart w:name="z230" w:id="106"/>
    <w:p>
      <w:pPr>
        <w:spacing w:after="0"/>
        <w:ind w:left="0"/>
        <w:jc w:val="both"/>
      </w:pPr>
      <w:r>
        <w:rPr>
          <w:rFonts w:ascii="Times New Roman"/>
          <w:b w:val="false"/>
          <w:i w:val="false"/>
          <w:color w:val="000000"/>
          <w:sz w:val="28"/>
        </w:rPr>
        <w:t>
      12) по окончании всех торговых сессий неудовлетворенные заявки аннулируются организатором торгов.</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энергетики РК от 08.01.2020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07"/>
    <w:p>
      <w:pPr>
        <w:spacing w:after="0"/>
        <w:ind w:left="0"/>
        <w:jc w:val="both"/>
      </w:pPr>
      <w:r>
        <w:rPr>
          <w:rFonts w:ascii="Times New Roman"/>
          <w:b w:val="false"/>
          <w:i w:val="false"/>
          <w:color w:val="000000"/>
          <w:sz w:val="28"/>
        </w:rPr>
        <w:t>
      36. Управляющий комитет организатора торгов устанавливает минимальный и максимальный уровень допустимого отклонения цены сжиженного нефтяного газа, формируемой в течение торговой сессии, от базовой цены, в пределах диапазона от 3 (трех) до 5 (пяти) процентов.</w:t>
      </w:r>
    </w:p>
    <w:bookmarkEnd w:id="107"/>
    <w:bookmarkStart w:name="z251" w:id="108"/>
    <w:p>
      <w:pPr>
        <w:spacing w:after="0"/>
        <w:ind w:left="0"/>
        <w:jc w:val="both"/>
      </w:pPr>
      <w:r>
        <w:rPr>
          <w:rFonts w:ascii="Times New Roman"/>
          <w:b w:val="false"/>
          <w:i w:val="false"/>
          <w:color w:val="000000"/>
          <w:sz w:val="28"/>
        </w:rPr>
        <w:t>
      При этом базовая цена торговой сессии устанавливается в следующем порядке:</w:t>
      </w:r>
    </w:p>
    <w:bookmarkEnd w:id="108"/>
    <w:bookmarkStart w:name="z252" w:id="109"/>
    <w:p>
      <w:pPr>
        <w:spacing w:after="0"/>
        <w:ind w:left="0"/>
        <w:jc w:val="both"/>
      </w:pPr>
      <w:r>
        <w:rPr>
          <w:rFonts w:ascii="Times New Roman"/>
          <w:b w:val="false"/>
          <w:i w:val="false"/>
          <w:color w:val="000000"/>
          <w:sz w:val="28"/>
        </w:rPr>
        <w:t>
      1) на первых электронных торгах по вновь утвержденному торговому инструменту на уровне средневзвешенной цены сжиженного нефтяного газа, сложившейся за последний торговый месяц по всем торговым инструментам соответствующего базиса поставки;</w:t>
      </w:r>
    </w:p>
    <w:bookmarkEnd w:id="109"/>
    <w:bookmarkStart w:name="z253" w:id="110"/>
    <w:p>
      <w:pPr>
        <w:spacing w:after="0"/>
        <w:ind w:left="0"/>
        <w:jc w:val="both"/>
      </w:pPr>
      <w:r>
        <w:rPr>
          <w:rFonts w:ascii="Times New Roman"/>
          <w:b w:val="false"/>
          <w:i w:val="false"/>
          <w:color w:val="000000"/>
          <w:sz w:val="28"/>
        </w:rPr>
        <w:t>
      2) если по итогам основной торговой сессии были заключены сделки по объемам сжиженного нефтяного газа не менее чем 75 (семьдесят пять) процентов подлежащего реализации в данную торговую сессию в соответствии с пунктом 30 настоящих Правил, на следующей основной торговой сессии базовая цена устанавливается на уровне средневзвешенной цены сжиженного нефтяного газа, сложившейся за такую торговую сессию;</w:t>
      </w:r>
    </w:p>
    <w:bookmarkEnd w:id="110"/>
    <w:bookmarkStart w:name="z254" w:id="111"/>
    <w:p>
      <w:pPr>
        <w:spacing w:after="0"/>
        <w:ind w:left="0"/>
        <w:jc w:val="both"/>
      </w:pPr>
      <w:r>
        <w:rPr>
          <w:rFonts w:ascii="Times New Roman"/>
          <w:b w:val="false"/>
          <w:i w:val="false"/>
          <w:color w:val="000000"/>
          <w:sz w:val="28"/>
        </w:rPr>
        <w:t>
      3) если по итогам основной торговой сессии были заключены сделки по объемам сжиженного нефтяного газа менее чем 75 (семьдесят пять) процентов, но более 25 (двадцати пяти) процентов, подлежащего реализации в данную торговую сессию в соответствии с пунктом 30 настоящих Правил, и при этом средневзвешенная цена сжиженного нефтяного газа сложилась на уровне или выше базовой цены данной торговой сессии, на следующей основной торговой сессии базовая цена не изменяется;</w:t>
      </w:r>
    </w:p>
    <w:bookmarkEnd w:id="111"/>
    <w:bookmarkStart w:name="z255" w:id="112"/>
    <w:p>
      <w:pPr>
        <w:spacing w:after="0"/>
        <w:ind w:left="0"/>
        <w:jc w:val="both"/>
      </w:pPr>
      <w:r>
        <w:rPr>
          <w:rFonts w:ascii="Times New Roman"/>
          <w:b w:val="false"/>
          <w:i w:val="false"/>
          <w:color w:val="000000"/>
          <w:sz w:val="28"/>
        </w:rPr>
        <w:t>
      4) если по итогам основной торговой сессии были заключены сделки по объемам сжиженного нефтяного газа менее чем 75 (семьдесят пять) процентов, но более 25 (двадцати пяти) процентов, подлежащего реализации в данную торговую сессию в соответствии с пунктом 30 настоящих Правил, и при этом средневзвешенная цена сжиженного нефтяного газа сложилась ниже базовой цены данной торговой сессии, то на следующей основной торговой сессии базовая цена устанавливается на уровне средневзвешенной цены сжиженного нефтяного газа, сложившейся за такую торговую сессию;</w:t>
      </w:r>
    </w:p>
    <w:bookmarkEnd w:id="112"/>
    <w:bookmarkStart w:name="z256" w:id="113"/>
    <w:p>
      <w:pPr>
        <w:spacing w:after="0"/>
        <w:ind w:left="0"/>
        <w:jc w:val="both"/>
      </w:pPr>
      <w:r>
        <w:rPr>
          <w:rFonts w:ascii="Times New Roman"/>
          <w:b w:val="false"/>
          <w:i w:val="false"/>
          <w:color w:val="000000"/>
          <w:sz w:val="28"/>
        </w:rPr>
        <w:t>
      5) если по итогам основной торговой сессии по торговому инструменту были заключены сделки по объемам сжиженного нефтяного газа менее 25 (двадцати пяти) процентов, подлежащего реализации в данную торговую сессию в соответствии с пунктом 30 настоящих Правил, либо сделки не заключались, на следующей основной торговой сессии базовая цена уменьшается на 5 (пять) процентов, но не ниже уровня текущей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утвержденной уполномоченным органом в соответствии с подпунктом 7) статьи 6 Закона;</w:t>
      </w:r>
    </w:p>
    <w:bookmarkEnd w:id="113"/>
    <w:bookmarkStart w:name="z257" w:id="114"/>
    <w:p>
      <w:pPr>
        <w:spacing w:after="0"/>
        <w:ind w:left="0"/>
        <w:jc w:val="both"/>
      </w:pPr>
      <w:r>
        <w:rPr>
          <w:rFonts w:ascii="Times New Roman"/>
          <w:b w:val="false"/>
          <w:i w:val="false"/>
          <w:color w:val="000000"/>
          <w:sz w:val="28"/>
        </w:rPr>
        <w:t>
      6) если по торговому инструменту не проводились сделки в течение 30 (тридцати) и более календарных дней, базовая цена устанавливается на уровне средневзвешенной цены сжиженного нефтяного газа, сложившейся за предыдущую торговую сессию по всем торговым инструментам организатора торгов с соответствующим базисом поставки.</w:t>
      </w:r>
    </w:p>
    <w:bookmarkEnd w:id="114"/>
    <w:bookmarkStart w:name="z258" w:id="115"/>
    <w:p>
      <w:pPr>
        <w:spacing w:after="0"/>
        <w:ind w:left="0"/>
        <w:jc w:val="both"/>
      </w:pPr>
      <w:r>
        <w:rPr>
          <w:rFonts w:ascii="Times New Roman"/>
          <w:b w:val="false"/>
          <w:i w:val="false"/>
          <w:color w:val="000000"/>
          <w:sz w:val="28"/>
        </w:rPr>
        <w:t>
      Базовая цена сжиженного нефтяного газа не превышает среднеарифметическое значение котировок цен на сжиженный нефтяной газ за предыдущий календарный месяц в странах-импортерах казахстанского сжиженного нефтяного газа, за вычетом среднеарифметического значения расходов на его перевозку в такие страны железнодорожным транспортом.</w:t>
      </w:r>
    </w:p>
    <w:bookmarkEnd w:id="115"/>
    <w:bookmarkStart w:name="z259" w:id="116"/>
    <w:p>
      <w:pPr>
        <w:spacing w:after="0"/>
        <w:ind w:left="0"/>
        <w:jc w:val="both"/>
      </w:pPr>
      <w:r>
        <w:rPr>
          <w:rFonts w:ascii="Times New Roman"/>
          <w:b w:val="false"/>
          <w:i w:val="false"/>
          <w:color w:val="000000"/>
          <w:sz w:val="28"/>
        </w:rPr>
        <w:t xml:space="preserve">
      Значение, указанное в абзаце девятом настоящего пункта, определяется на основании Перечня официально признанных источников информации о рыночных ценах,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2009 года № 292, и ежемесячно утверждается управляющим комитетом организатора торгов на основании рекомендаций уполномоченного органа.</w:t>
      </w:r>
    </w:p>
    <w:bookmarkEnd w:id="116"/>
    <w:bookmarkStart w:name="z260" w:id="117"/>
    <w:p>
      <w:pPr>
        <w:spacing w:after="0"/>
        <w:ind w:left="0"/>
        <w:jc w:val="both"/>
      </w:pPr>
      <w:r>
        <w:rPr>
          <w:rFonts w:ascii="Times New Roman"/>
          <w:b w:val="false"/>
          <w:i w:val="false"/>
          <w:color w:val="000000"/>
          <w:sz w:val="28"/>
        </w:rPr>
        <w:t>
      Базовая цена сжиженного нефтяного газа устанавливается на объектах по наливу сжиженного нефтяного газа в железнодорожные цистерны и (или) автогазовозы.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18"/>
    <w:p>
      <w:pPr>
        <w:spacing w:after="0"/>
        <w:ind w:left="0"/>
        <w:jc w:val="both"/>
      </w:pPr>
      <w:r>
        <w:rPr>
          <w:rFonts w:ascii="Times New Roman"/>
          <w:b w:val="false"/>
          <w:i w:val="false"/>
          <w:color w:val="000000"/>
          <w:sz w:val="28"/>
        </w:rPr>
        <w:t>
      36-1. Дополнительные торговые сессии проводятся организатором торгов по запросу продавца в следующих случаях:</w:t>
      </w:r>
    </w:p>
    <w:bookmarkEnd w:id="118"/>
    <w:bookmarkStart w:name="z262" w:id="119"/>
    <w:p>
      <w:pPr>
        <w:spacing w:after="0"/>
        <w:ind w:left="0"/>
        <w:jc w:val="both"/>
      </w:pPr>
      <w:r>
        <w:rPr>
          <w:rFonts w:ascii="Times New Roman"/>
          <w:b w:val="false"/>
          <w:i w:val="false"/>
          <w:color w:val="000000"/>
          <w:sz w:val="28"/>
        </w:rPr>
        <w:t>
      1) 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вне электронных торговых площадок, в связи с отказом газосетевой организации или промышленного потребителя, использующего сжиженный нефтяной газ в качестве сырья для производства нефтегазохимической продукции, от приобретения сжиженного нефтяного газа;</w:t>
      </w:r>
    </w:p>
    <w:bookmarkEnd w:id="119"/>
    <w:bookmarkStart w:name="z263" w:id="120"/>
    <w:p>
      <w:pPr>
        <w:spacing w:after="0"/>
        <w:ind w:left="0"/>
        <w:jc w:val="both"/>
      </w:pPr>
      <w:r>
        <w:rPr>
          <w:rFonts w:ascii="Times New Roman"/>
          <w:b w:val="false"/>
          <w:i w:val="false"/>
          <w:color w:val="000000"/>
          <w:sz w:val="28"/>
        </w:rPr>
        <w:t>
      2) 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через электронные торговые площадки, в связи с отказом покупателя от оплаты приобретенного через электронную торговую площадку сжиженного нефтяного газа;</w:t>
      </w:r>
    </w:p>
    <w:bookmarkEnd w:id="120"/>
    <w:bookmarkStart w:name="z264" w:id="121"/>
    <w:p>
      <w:pPr>
        <w:spacing w:after="0"/>
        <w:ind w:left="0"/>
        <w:jc w:val="both"/>
      </w:pPr>
      <w:r>
        <w:rPr>
          <w:rFonts w:ascii="Times New Roman"/>
          <w:b w:val="false"/>
          <w:i w:val="false"/>
          <w:color w:val="000000"/>
          <w:sz w:val="28"/>
        </w:rPr>
        <w:t>
      3) в случае наличия у продавца выставлявшихся на основных торговых сессиях, но не реализованных объемов сжиженного нефтяного газа, обязательного для реализации на внутреннем рынке Республики Казахстан через электронные торговые площадки;</w:t>
      </w:r>
    </w:p>
    <w:bookmarkEnd w:id="121"/>
    <w:bookmarkStart w:name="z265" w:id="122"/>
    <w:p>
      <w:pPr>
        <w:spacing w:after="0"/>
        <w:ind w:left="0"/>
        <w:jc w:val="both"/>
      </w:pPr>
      <w:r>
        <w:rPr>
          <w:rFonts w:ascii="Times New Roman"/>
          <w:b w:val="false"/>
          <w:i w:val="false"/>
          <w:color w:val="000000"/>
          <w:sz w:val="28"/>
        </w:rPr>
        <w:t>
      4) в случае намерения продавца выставить на реализацию через электронные торговые площадки объемы сжиженного нефтяного газа вне плана поставки.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Министра энергетики РК от 08.01.2020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23"/>
    <w:p>
      <w:pPr>
        <w:spacing w:after="0"/>
        <w:ind w:left="0"/>
        <w:jc w:val="both"/>
      </w:pPr>
      <w:r>
        <w:rPr>
          <w:rFonts w:ascii="Times New Roman"/>
          <w:b w:val="false"/>
          <w:i w:val="false"/>
          <w:color w:val="000000"/>
          <w:sz w:val="28"/>
        </w:rPr>
        <w:t>
      36-2. В случаях, указанных в пункте 36-1 настоящих Правил, в течение 3 (трех) последовательных рабочих дней, начиная с 10 (десятого) числа месяца, на который сформирован план поставки, проводятся единые для всех продавцов сжиженного нефтяного газа 3 (три) дополнительные торговые сессии, на которые каждый продавец выставляет весь объем сжиженного нефтяного газа, необходимый для исполнения им плана поставки, начиная с первой дополнительной торговой сессии. При этом регионом поставки определяется территория Республики Казахстан, а базовая цена на каждую дополнительную торговую сессию устанавливается в порядке, предусмотренном пунктом 36 настоящих Правил.</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36-2 в соответствии с приказом Министра энергетики РК от 08.01.2020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24"/>
    <w:p>
      <w:pPr>
        <w:spacing w:after="0"/>
        <w:ind w:left="0"/>
        <w:jc w:val="both"/>
      </w:pPr>
      <w:r>
        <w:rPr>
          <w:rFonts w:ascii="Times New Roman"/>
          <w:b w:val="false"/>
          <w:i w:val="false"/>
          <w:color w:val="000000"/>
          <w:sz w:val="28"/>
        </w:rPr>
        <w:t>
      36-3. При проведении дополнительных торговых сессий продавцы сжиженного нефтяного газа, начиная с первой дополнительной торговой сессии, выставляют на электронные торги весь объем сжиженного нефтяного газа, необходимый для исполнения ими плана поставки.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36-3 в соответствии с приказом Министра энергетики РК от 08.01.2020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36-4. Исключен приказом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25"/>
    <w:p>
      <w:pPr>
        <w:spacing w:after="0"/>
        <w:ind w:left="0"/>
        <w:jc w:val="both"/>
      </w:pPr>
      <w:r>
        <w:rPr>
          <w:rFonts w:ascii="Times New Roman"/>
          <w:b w:val="false"/>
          <w:i w:val="false"/>
          <w:color w:val="000000"/>
          <w:sz w:val="28"/>
        </w:rPr>
        <w:t>
      37. Результаты торгов с указанием сторон и объемов заключенных сделок не позднее рабочего дня, следующего за торговым днем, публикуются на собственном интернет-ресурсе организатора торгов и загружаются в информационную систему уполномоченного органа.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26"/>
    <w:p>
      <w:pPr>
        <w:spacing w:after="0"/>
        <w:ind w:left="0"/>
        <w:jc w:val="both"/>
      </w:pPr>
      <w:r>
        <w:rPr>
          <w:rFonts w:ascii="Times New Roman"/>
          <w:b w:val="false"/>
          <w:i w:val="false"/>
          <w:color w:val="000000"/>
          <w:sz w:val="28"/>
        </w:rPr>
        <w:t>
      38. Отказ от сделки, заключенной на электронных торгах, допускается только в случаях, предусмотренных гражданским законодательством Республики Казахстан.</w:t>
      </w:r>
    </w:p>
    <w:bookmarkEnd w:id="126"/>
    <w:bookmarkStart w:name="z136" w:id="127"/>
    <w:p>
      <w:pPr>
        <w:spacing w:after="0"/>
        <w:ind w:left="0"/>
        <w:jc w:val="both"/>
      </w:pPr>
      <w:r>
        <w:rPr>
          <w:rFonts w:ascii="Times New Roman"/>
          <w:b w:val="false"/>
          <w:i w:val="false"/>
          <w:color w:val="000000"/>
          <w:sz w:val="28"/>
        </w:rPr>
        <w:t>
      39. Каждой заявке и сделке присваивается уникальный код для ведения учета и хранения информации. Информация о сделках и заявках хранится в электронной торговой площадке на электронных носителях.</w:t>
      </w:r>
    </w:p>
    <w:bookmarkEnd w:id="127"/>
    <w:bookmarkStart w:name="z137" w:id="128"/>
    <w:p>
      <w:pPr>
        <w:spacing w:after="0"/>
        <w:ind w:left="0"/>
        <w:jc w:val="left"/>
      </w:pPr>
      <w:r>
        <w:rPr>
          <w:rFonts w:ascii="Times New Roman"/>
          <w:b/>
          <w:i w:val="false"/>
          <w:color w:val="000000"/>
        </w:rPr>
        <w:t xml:space="preserve"> Параграф 2. Комиссионные и иные сборы</w:t>
      </w:r>
    </w:p>
    <w:bookmarkEnd w:id="128"/>
    <w:bookmarkStart w:name="z138" w:id="129"/>
    <w:p>
      <w:pPr>
        <w:spacing w:after="0"/>
        <w:ind w:left="0"/>
        <w:jc w:val="both"/>
      </w:pPr>
      <w:r>
        <w:rPr>
          <w:rFonts w:ascii="Times New Roman"/>
          <w:b w:val="false"/>
          <w:i w:val="false"/>
          <w:color w:val="000000"/>
          <w:sz w:val="28"/>
        </w:rPr>
        <w:t>
      40. Участники торгов оплачивают организатору торгов комиссионные сборы по заключенным ими сделкам. Размер комиссии определяется в процентах от размера сделки и устанавливается организатором торгов в одинаковом размере для каждой стороны сделки.</w:t>
      </w:r>
    </w:p>
    <w:bookmarkEnd w:id="129"/>
    <w:bookmarkStart w:name="z139" w:id="130"/>
    <w:p>
      <w:pPr>
        <w:spacing w:after="0"/>
        <w:ind w:left="0"/>
        <w:jc w:val="both"/>
      </w:pPr>
      <w:r>
        <w:rPr>
          <w:rFonts w:ascii="Times New Roman"/>
          <w:b w:val="false"/>
          <w:i w:val="false"/>
          <w:color w:val="000000"/>
          <w:sz w:val="28"/>
        </w:rPr>
        <w:t>
      Организатор торгов устанавливает сборы с участников торгов за их допуск к торгам.</w:t>
      </w:r>
    </w:p>
    <w:bookmarkEnd w:id="130"/>
    <w:bookmarkStart w:name="z140" w:id="131"/>
    <w:p>
      <w:pPr>
        <w:spacing w:after="0"/>
        <w:ind w:left="0"/>
        <w:jc w:val="left"/>
      </w:pPr>
      <w:r>
        <w:rPr>
          <w:rFonts w:ascii="Times New Roman"/>
          <w:b/>
          <w:i w:val="false"/>
          <w:color w:val="000000"/>
        </w:rPr>
        <w:t xml:space="preserve"> Параграф 3. Условия и порядок приостановления и возобновления электронных торгов</w:t>
      </w:r>
    </w:p>
    <w:bookmarkEnd w:id="131"/>
    <w:bookmarkStart w:name="z141" w:id="132"/>
    <w:p>
      <w:pPr>
        <w:spacing w:after="0"/>
        <w:ind w:left="0"/>
        <w:jc w:val="both"/>
      </w:pPr>
      <w:r>
        <w:rPr>
          <w:rFonts w:ascii="Times New Roman"/>
          <w:b w:val="false"/>
          <w:i w:val="false"/>
          <w:color w:val="000000"/>
          <w:sz w:val="28"/>
        </w:rPr>
        <w:t>
      41. В случаях возникновения технических сбоев в электронной торговой площадке, делающих невозможным продолжение оказания услуг, связанных с организацией электронный торговли, организатор торгов фиксирует факт и время технического сбоя в журнале технических сбоев, приостанавливает оказание услуг и незамедлительно принимает меры, направленные на:</w:t>
      </w:r>
    </w:p>
    <w:bookmarkEnd w:id="132"/>
    <w:bookmarkStart w:name="z142" w:id="133"/>
    <w:p>
      <w:pPr>
        <w:spacing w:after="0"/>
        <w:ind w:left="0"/>
        <w:jc w:val="both"/>
      </w:pPr>
      <w:r>
        <w:rPr>
          <w:rFonts w:ascii="Times New Roman"/>
          <w:b w:val="false"/>
          <w:i w:val="false"/>
          <w:color w:val="000000"/>
          <w:sz w:val="28"/>
        </w:rPr>
        <w:t>
      1) выявление и устранение причин, повлекших технические неполадки, исключающие возможность участия в процедуре электронных торгов хотя бы одного участника и/или исключающие техническую возможность выполнять обслуживание проведения электронных торгов работникам организатора торгов;</w:t>
      </w:r>
    </w:p>
    <w:bookmarkEnd w:id="133"/>
    <w:bookmarkStart w:name="z143" w:id="134"/>
    <w:p>
      <w:pPr>
        <w:spacing w:after="0"/>
        <w:ind w:left="0"/>
        <w:jc w:val="both"/>
      </w:pPr>
      <w:r>
        <w:rPr>
          <w:rFonts w:ascii="Times New Roman"/>
          <w:b w:val="false"/>
          <w:i w:val="false"/>
          <w:color w:val="000000"/>
          <w:sz w:val="28"/>
        </w:rPr>
        <w:t>
      2) устранение технических последствий сбоя;</w:t>
      </w:r>
    </w:p>
    <w:bookmarkEnd w:id="134"/>
    <w:bookmarkStart w:name="z144" w:id="135"/>
    <w:p>
      <w:pPr>
        <w:spacing w:after="0"/>
        <w:ind w:left="0"/>
        <w:jc w:val="both"/>
      </w:pPr>
      <w:r>
        <w:rPr>
          <w:rFonts w:ascii="Times New Roman"/>
          <w:b w:val="false"/>
          <w:i w:val="false"/>
          <w:color w:val="000000"/>
          <w:sz w:val="28"/>
        </w:rPr>
        <w:t>
      3) обеспечение сохранности информации, находящейся в электронной торговой площадке, и восстановление информации, утраченной в результате технического сбоя.</w:t>
      </w:r>
    </w:p>
    <w:bookmarkEnd w:id="135"/>
    <w:bookmarkStart w:name="z145" w:id="136"/>
    <w:p>
      <w:pPr>
        <w:spacing w:after="0"/>
        <w:ind w:left="0"/>
        <w:jc w:val="both"/>
      </w:pPr>
      <w:r>
        <w:rPr>
          <w:rFonts w:ascii="Times New Roman"/>
          <w:b w:val="false"/>
          <w:i w:val="false"/>
          <w:color w:val="000000"/>
          <w:sz w:val="28"/>
        </w:rPr>
        <w:t>
      42. При обнаружении сбоя в электронной торговой площадке организатор торгов принимает решение о временном приостановлении торгов, о чем участники электронных торгов извещаются с использованием технических возможностей электронной торговой площадки или другим доступным способом. После восстановления работоспособности электронной торговой площадки торги возобновляются.</w:t>
      </w:r>
    </w:p>
    <w:bookmarkEnd w:id="136"/>
    <w:bookmarkStart w:name="z146" w:id="137"/>
    <w:p>
      <w:pPr>
        <w:spacing w:after="0"/>
        <w:ind w:left="0"/>
        <w:jc w:val="both"/>
      </w:pPr>
      <w:r>
        <w:rPr>
          <w:rFonts w:ascii="Times New Roman"/>
          <w:b w:val="false"/>
          <w:i w:val="false"/>
          <w:color w:val="000000"/>
          <w:sz w:val="28"/>
        </w:rPr>
        <w:t>
      43. Если восстановить работоспособность электронной торговой площадки в течение торговой сессии не представляется возможным, организатор торгов принимает решение о досрочном прекращении торгов. Данное решение доводится до сведения всех участников электронных торгов с использованием электронной торговой площадки или другим доступным способом.</w:t>
      </w:r>
    </w:p>
    <w:bookmarkEnd w:id="137"/>
    <w:bookmarkStart w:name="z147" w:id="138"/>
    <w:p>
      <w:pPr>
        <w:spacing w:after="0"/>
        <w:ind w:left="0"/>
        <w:jc w:val="left"/>
      </w:pPr>
      <w:r>
        <w:rPr>
          <w:rFonts w:ascii="Times New Roman"/>
          <w:b/>
          <w:i w:val="false"/>
          <w:color w:val="000000"/>
        </w:rPr>
        <w:t xml:space="preserve"> Параграф 4. Порядок осуществления расчетов по заключенным на электронных торгах сделкам и оформления сделок</w:t>
      </w:r>
    </w:p>
    <w:bookmarkEnd w:id="138"/>
    <w:bookmarkStart w:name="z148" w:id="139"/>
    <w:p>
      <w:pPr>
        <w:spacing w:after="0"/>
        <w:ind w:left="0"/>
        <w:jc w:val="both"/>
      </w:pPr>
      <w:r>
        <w:rPr>
          <w:rFonts w:ascii="Times New Roman"/>
          <w:b w:val="false"/>
          <w:i w:val="false"/>
          <w:color w:val="000000"/>
          <w:sz w:val="28"/>
        </w:rPr>
        <w:t>
      44. Расчеты участников электронных торгов с организатором торгов производятся в соответствии договором об оказании услуг по проведению электронных торгов.</w:t>
      </w:r>
    </w:p>
    <w:bookmarkEnd w:id="139"/>
    <w:bookmarkStart w:name="z149" w:id="140"/>
    <w:p>
      <w:pPr>
        <w:spacing w:after="0"/>
        <w:ind w:left="0"/>
        <w:jc w:val="both"/>
      </w:pPr>
      <w:r>
        <w:rPr>
          <w:rFonts w:ascii="Times New Roman"/>
          <w:b w:val="false"/>
          <w:i w:val="false"/>
          <w:color w:val="000000"/>
          <w:sz w:val="28"/>
        </w:rPr>
        <w:t>
      45. Допускается возможность одного или нескольких способов расчетов по сделкам, заключенным на электронной торговой площадке.</w:t>
      </w:r>
    </w:p>
    <w:bookmarkEnd w:id="140"/>
    <w:bookmarkStart w:name="z150" w:id="141"/>
    <w:p>
      <w:pPr>
        <w:spacing w:after="0"/>
        <w:ind w:left="0"/>
        <w:jc w:val="both"/>
      </w:pPr>
      <w:r>
        <w:rPr>
          <w:rFonts w:ascii="Times New Roman"/>
          <w:b w:val="false"/>
          <w:i w:val="false"/>
          <w:color w:val="000000"/>
          <w:sz w:val="28"/>
        </w:rPr>
        <w:t>
      46. Исполнение сделок, заключенных на электронной торговой площадке, осуществляется при участии клиринговой организации, обслуживающей электронную торговую площадку, либо без такого участия.</w:t>
      </w:r>
    </w:p>
    <w:bookmarkEnd w:id="141"/>
    <w:bookmarkStart w:name="z151" w:id="142"/>
    <w:p>
      <w:pPr>
        <w:spacing w:after="0"/>
        <w:ind w:left="0"/>
        <w:jc w:val="both"/>
      </w:pPr>
      <w:r>
        <w:rPr>
          <w:rFonts w:ascii="Times New Roman"/>
          <w:b w:val="false"/>
          <w:i w:val="false"/>
          <w:color w:val="000000"/>
          <w:sz w:val="28"/>
        </w:rPr>
        <w:t>
      47. Сделка на электронных торгах заключается на основании двух зарегистрированных разнонаправленных заявок, полное или частичное соответствие которых друг другу установлено и зафиксировано в электронной торговой площадке. При этом разнонаправленными заявками являются заявки, содержащие встречные по отношению друг к другу волеизъявления на заключение сделки.</w:t>
      </w:r>
    </w:p>
    <w:bookmarkEnd w:id="142"/>
    <w:bookmarkStart w:name="z152" w:id="143"/>
    <w:p>
      <w:pPr>
        <w:spacing w:after="0"/>
        <w:ind w:left="0"/>
        <w:jc w:val="both"/>
      </w:pPr>
      <w:r>
        <w:rPr>
          <w:rFonts w:ascii="Times New Roman"/>
          <w:b w:val="false"/>
          <w:i w:val="false"/>
          <w:color w:val="000000"/>
          <w:sz w:val="28"/>
        </w:rPr>
        <w:t>
      48. Сделка считается заключенной на электронных торгах в момент фиксации организатором торгов соответствия разнонаправленных заявок друг другу путем внесения записи о заключении соответствующей сделки в электронной торговой площадке.</w:t>
      </w:r>
    </w:p>
    <w:bookmarkEnd w:id="143"/>
    <w:bookmarkStart w:name="z153" w:id="144"/>
    <w:p>
      <w:pPr>
        <w:spacing w:after="0"/>
        <w:ind w:left="0"/>
        <w:jc w:val="both"/>
      </w:pPr>
      <w:r>
        <w:rPr>
          <w:rFonts w:ascii="Times New Roman"/>
          <w:b w:val="false"/>
          <w:i w:val="false"/>
          <w:color w:val="000000"/>
          <w:sz w:val="28"/>
        </w:rPr>
        <w:t>
      49. В электронной торговой площадке автоматически формируется паспорт сделки (отчет по сделке), который является электронным документом, подтверждающим заключение сторонами сделки, подписанный электронной цифровой подписью уполномоченным должностным лицом электронной торговой площадки. По отдельному запросу участника торгов организатор торгов предоставляет бумажную версию электронного документа, заверенную организатором торгов.</w:t>
      </w:r>
    </w:p>
    <w:bookmarkEnd w:id="144"/>
    <w:bookmarkStart w:name="z154" w:id="145"/>
    <w:p>
      <w:pPr>
        <w:spacing w:after="0"/>
        <w:ind w:left="0"/>
        <w:jc w:val="both"/>
      </w:pPr>
      <w:r>
        <w:rPr>
          <w:rFonts w:ascii="Times New Roman"/>
          <w:b w:val="false"/>
          <w:i w:val="false"/>
          <w:color w:val="000000"/>
          <w:sz w:val="28"/>
        </w:rPr>
        <w:t>
      50. Информация о заключенной сделке хранится в базах данных электронной торговой площадки и доступен участникам торгов, заключившим данную сделку.</w:t>
      </w:r>
    </w:p>
    <w:bookmarkEnd w:id="145"/>
    <w:bookmarkStart w:name="z155" w:id="146"/>
    <w:p>
      <w:pPr>
        <w:spacing w:after="0"/>
        <w:ind w:left="0"/>
        <w:jc w:val="both"/>
      </w:pPr>
      <w:r>
        <w:rPr>
          <w:rFonts w:ascii="Times New Roman"/>
          <w:b w:val="false"/>
          <w:i w:val="false"/>
          <w:color w:val="000000"/>
          <w:sz w:val="28"/>
        </w:rPr>
        <w:t>
      51. Информация о сделке (за исключением анонимных ценовых и количественных характеристик, используемых для статистики и анализа рынка) является коммерческой тайной и не подлежит разглашению либо передаче третьим лицам без особого на то разрешения сторон сделки, за исключением случаев передачи уполномоченному органу информации, необходимой для реализации возложенных на него функций, и иных случаев, предусмотренных законами Республики Казахстан.</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торгов сжиженным</w:t>
            </w:r>
            <w:r>
              <w:br/>
            </w:r>
            <w:r>
              <w:rPr>
                <w:rFonts w:ascii="Times New Roman"/>
                <w:b w:val="false"/>
                <w:i w:val="false"/>
                <w:color w:val="000000"/>
                <w:sz w:val="20"/>
              </w:rPr>
              <w:t>нефтяным газом через электронные</w:t>
            </w:r>
            <w:r>
              <w:br/>
            </w:r>
            <w:r>
              <w:rPr>
                <w:rFonts w:ascii="Times New Roman"/>
                <w:b w:val="false"/>
                <w:i w:val="false"/>
                <w:color w:val="000000"/>
                <w:sz w:val="20"/>
              </w:rPr>
              <w:t>торговые площадки</w:t>
            </w:r>
          </w:p>
        </w:tc>
      </w:tr>
    </w:tbl>
    <w:bookmarkStart w:name="z161" w:id="147"/>
    <w:p>
      <w:pPr>
        <w:spacing w:after="0"/>
        <w:ind w:left="0"/>
        <w:jc w:val="left"/>
      </w:pPr>
      <w:r>
        <w:rPr>
          <w:rFonts w:ascii="Times New Roman"/>
          <w:b/>
          <w:i w:val="false"/>
          <w:color w:val="000000"/>
        </w:rPr>
        <w:t xml:space="preserve"> Требования к электронным торговым площадкам</w:t>
      </w:r>
    </w:p>
    <w:bookmarkEnd w:id="147"/>
    <w:bookmarkStart w:name="z162" w:id="148"/>
    <w:p>
      <w:pPr>
        <w:spacing w:after="0"/>
        <w:ind w:left="0"/>
        <w:jc w:val="both"/>
      </w:pPr>
      <w:r>
        <w:rPr>
          <w:rFonts w:ascii="Times New Roman"/>
          <w:b w:val="false"/>
          <w:i w:val="false"/>
          <w:color w:val="000000"/>
          <w:sz w:val="28"/>
        </w:rPr>
        <w:t>
      1. Электронная торговая площадка имеет в своем составе автоматизированный журнал учета событий по торговым сессиям (далее – журнал событий), регистрирующий содержание следующих событий и данных:</w:t>
      </w:r>
    </w:p>
    <w:bookmarkEnd w:id="148"/>
    <w:bookmarkStart w:name="z164" w:id="149"/>
    <w:p>
      <w:pPr>
        <w:spacing w:after="0"/>
        <w:ind w:left="0"/>
        <w:jc w:val="both"/>
      </w:pPr>
      <w:r>
        <w:rPr>
          <w:rFonts w:ascii="Times New Roman"/>
          <w:b w:val="false"/>
          <w:i w:val="false"/>
          <w:color w:val="000000"/>
          <w:sz w:val="28"/>
        </w:rPr>
        <w:t>
      1) открытие торгов;</w:t>
      </w:r>
    </w:p>
    <w:bookmarkEnd w:id="149"/>
    <w:bookmarkStart w:name="z165" w:id="150"/>
    <w:p>
      <w:pPr>
        <w:spacing w:after="0"/>
        <w:ind w:left="0"/>
        <w:jc w:val="both"/>
      </w:pPr>
      <w:r>
        <w:rPr>
          <w:rFonts w:ascii="Times New Roman"/>
          <w:b w:val="false"/>
          <w:i w:val="false"/>
          <w:color w:val="000000"/>
          <w:sz w:val="28"/>
        </w:rPr>
        <w:t>
      2) закрытие торгов;</w:t>
      </w:r>
    </w:p>
    <w:bookmarkEnd w:id="150"/>
    <w:bookmarkStart w:name="z166" w:id="151"/>
    <w:p>
      <w:pPr>
        <w:spacing w:after="0"/>
        <w:ind w:left="0"/>
        <w:jc w:val="both"/>
      </w:pPr>
      <w:r>
        <w:rPr>
          <w:rFonts w:ascii="Times New Roman"/>
          <w:b w:val="false"/>
          <w:i w:val="false"/>
          <w:color w:val="000000"/>
          <w:sz w:val="28"/>
        </w:rPr>
        <w:t>
      3) идентификация участника торгов;</w:t>
      </w:r>
    </w:p>
    <w:bookmarkEnd w:id="151"/>
    <w:bookmarkStart w:name="z167" w:id="152"/>
    <w:p>
      <w:pPr>
        <w:spacing w:after="0"/>
        <w:ind w:left="0"/>
        <w:jc w:val="both"/>
      </w:pPr>
      <w:r>
        <w:rPr>
          <w:rFonts w:ascii="Times New Roman"/>
          <w:b w:val="false"/>
          <w:i w:val="false"/>
          <w:color w:val="000000"/>
          <w:sz w:val="28"/>
        </w:rPr>
        <w:t>
      4) время входа в систему участника торгов;</w:t>
      </w:r>
    </w:p>
    <w:bookmarkEnd w:id="152"/>
    <w:bookmarkStart w:name="z168" w:id="153"/>
    <w:p>
      <w:pPr>
        <w:spacing w:after="0"/>
        <w:ind w:left="0"/>
        <w:jc w:val="both"/>
      </w:pPr>
      <w:r>
        <w:rPr>
          <w:rFonts w:ascii="Times New Roman"/>
          <w:b w:val="false"/>
          <w:i w:val="false"/>
          <w:color w:val="000000"/>
          <w:sz w:val="28"/>
        </w:rPr>
        <w:t>
      5) время выхода из системы участника торгов;</w:t>
      </w:r>
    </w:p>
    <w:bookmarkEnd w:id="153"/>
    <w:bookmarkStart w:name="z169" w:id="154"/>
    <w:p>
      <w:pPr>
        <w:spacing w:after="0"/>
        <w:ind w:left="0"/>
        <w:jc w:val="both"/>
      </w:pPr>
      <w:r>
        <w:rPr>
          <w:rFonts w:ascii="Times New Roman"/>
          <w:b w:val="false"/>
          <w:i w:val="false"/>
          <w:color w:val="000000"/>
          <w:sz w:val="28"/>
        </w:rPr>
        <w:t>
      6) время выставления заявки участником торгов;</w:t>
      </w:r>
    </w:p>
    <w:bookmarkEnd w:id="154"/>
    <w:bookmarkStart w:name="z170" w:id="155"/>
    <w:p>
      <w:pPr>
        <w:spacing w:after="0"/>
        <w:ind w:left="0"/>
        <w:jc w:val="both"/>
      </w:pPr>
      <w:r>
        <w:rPr>
          <w:rFonts w:ascii="Times New Roman"/>
          <w:b w:val="false"/>
          <w:i w:val="false"/>
          <w:color w:val="000000"/>
          <w:sz w:val="28"/>
        </w:rPr>
        <w:t>
      7) время снятия заявки участником торгов;</w:t>
      </w:r>
    </w:p>
    <w:bookmarkEnd w:id="155"/>
    <w:bookmarkStart w:name="z171" w:id="156"/>
    <w:p>
      <w:pPr>
        <w:spacing w:after="0"/>
        <w:ind w:left="0"/>
        <w:jc w:val="both"/>
      </w:pPr>
      <w:r>
        <w:rPr>
          <w:rFonts w:ascii="Times New Roman"/>
          <w:b w:val="false"/>
          <w:i w:val="false"/>
          <w:color w:val="000000"/>
          <w:sz w:val="28"/>
        </w:rPr>
        <w:t>
      8) время изменения заявки участником торгов;</w:t>
      </w:r>
    </w:p>
    <w:bookmarkEnd w:id="156"/>
    <w:bookmarkStart w:name="z172" w:id="157"/>
    <w:p>
      <w:pPr>
        <w:spacing w:after="0"/>
        <w:ind w:left="0"/>
        <w:jc w:val="both"/>
      </w:pPr>
      <w:r>
        <w:rPr>
          <w:rFonts w:ascii="Times New Roman"/>
          <w:b w:val="false"/>
          <w:i w:val="false"/>
          <w:color w:val="000000"/>
          <w:sz w:val="28"/>
        </w:rPr>
        <w:t>
            9) время совершения сделки участником торгов;</w:t>
      </w:r>
    </w:p>
    <w:bookmarkEnd w:id="157"/>
    <w:bookmarkStart w:name="z173" w:id="158"/>
    <w:p>
      <w:pPr>
        <w:spacing w:after="0"/>
        <w:ind w:left="0"/>
        <w:jc w:val="both"/>
      </w:pPr>
      <w:r>
        <w:rPr>
          <w:rFonts w:ascii="Times New Roman"/>
          <w:b w:val="false"/>
          <w:i w:val="false"/>
          <w:color w:val="000000"/>
          <w:sz w:val="28"/>
        </w:rPr>
        <w:t>
      10) наименование актива;</w:t>
      </w:r>
    </w:p>
    <w:bookmarkEnd w:id="158"/>
    <w:bookmarkStart w:name="z174" w:id="159"/>
    <w:p>
      <w:pPr>
        <w:spacing w:after="0"/>
        <w:ind w:left="0"/>
        <w:jc w:val="both"/>
      </w:pPr>
      <w:r>
        <w:rPr>
          <w:rFonts w:ascii="Times New Roman"/>
          <w:b w:val="false"/>
          <w:i w:val="false"/>
          <w:color w:val="000000"/>
          <w:sz w:val="28"/>
        </w:rPr>
        <w:t>
      11) количество актива в заявке;</w:t>
      </w:r>
    </w:p>
    <w:bookmarkEnd w:id="159"/>
    <w:bookmarkStart w:name="z175" w:id="160"/>
    <w:p>
      <w:pPr>
        <w:spacing w:after="0"/>
        <w:ind w:left="0"/>
        <w:jc w:val="both"/>
      </w:pPr>
      <w:r>
        <w:rPr>
          <w:rFonts w:ascii="Times New Roman"/>
          <w:b w:val="false"/>
          <w:i w:val="false"/>
          <w:color w:val="000000"/>
          <w:sz w:val="28"/>
        </w:rPr>
        <w:t>
      12) количество лотов;</w:t>
      </w:r>
    </w:p>
    <w:bookmarkEnd w:id="160"/>
    <w:p>
      <w:pPr>
        <w:spacing w:after="0"/>
        <w:ind w:left="0"/>
        <w:jc w:val="both"/>
      </w:pPr>
      <w:r>
        <w:rPr>
          <w:rFonts w:ascii="Times New Roman"/>
          <w:b w:val="false"/>
          <w:i w:val="false"/>
          <w:color w:val="000000"/>
          <w:sz w:val="28"/>
        </w:rPr>
        <w:t>
      13) цена актива.</w:t>
      </w:r>
    </w:p>
    <w:bookmarkStart w:name="z176" w:id="161"/>
    <w:p>
      <w:pPr>
        <w:spacing w:after="0"/>
        <w:ind w:left="0"/>
        <w:jc w:val="both"/>
      </w:pPr>
      <w:r>
        <w:rPr>
          <w:rFonts w:ascii="Times New Roman"/>
          <w:b w:val="false"/>
          <w:i w:val="false"/>
          <w:color w:val="000000"/>
          <w:sz w:val="28"/>
        </w:rPr>
        <w:t>
      Формат времени фиксации – год, месяц, день, час, минута, секунда (с точностью минимум до 0,1 секунды).</w:t>
      </w:r>
    </w:p>
    <w:bookmarkEnd w:id="161"/>
    <w:bookmarkStart w:name="z177" w:id="162"/>
    <w:p>
      <w:pPr>
        <w:spacing w:after="0"/>
        <w:ind w:left="0"/>
        <w:jc w:val="both"/>
      </w:pPr>
      <w:r>
        <w:rPr>
          <w:rFonts w:ascii="Times New Roman"/>
          <w:b w:val="false"/>
          <w:i w:val="false"/>
          <w:color w:val="000000"/>
          <w:sz w:val="28"/>
        </w:rPr>
        <w:t xml:space="preserve">
      2. Интеграция электронной торговой площадки с информационной системой уполномоченного органа осуществляется в соответствии с Правилами интеграции объектов информатизации "электронного правительства",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за № 16777).</w:t>
      </w:r>
    </w:p>
    <w:bookmarkEnd w:id="162"/>
    <w:bookmarkStart w:name="z178" w:id="163"/>
    <w:p>
      <w:pPr>
        <w:spacing w:after="0"/>
        <w:ind w:left="0"/>
        <w:jc w:val="both"/>
      </w:pPr>
      <w:r>
        <w:rPr>
          <w:rFonts w:ascii="Times New Roman"/>
          <w:b w:val="false"/>
          <w:i w:val="false"/>
          <w:color w:val="000000"/>
          <w:sz w:val="28"/>
        </w:rPr>
        <w:t>
      3. К программному обеспечению электронной торговой площадки предъявляются следующие требования:</w:t>
      </w:r>
    </w:p>
    <w:bookmarkEnd w:id="163"/>
    <w:bookmarkStart w:name="z267" w:id="164"/>
    <w:p>
      <w:pPr>
        <w:spacing w:after="0"/>
        <w:ind w:left="0"/>
        <w:jc w:val="both"/>
      </w:pPr>
      <w:r>
        <w:rPr>
          <w:rFonts w:ascii="Times New Roman"/>
          <w:b w:val="false"/>
          <w:i w:val="false"/>
          <w:color w:val="000000"/>
          <w:sz w:val="28"/>
        </w:rPr>
        <w:t>
      1) электронная торговая площадка должна быть интегрирована с информационной системой уполномоченного органа и ежедневно передавать в такую систему сведения, указанные в Журнале событий, а также Паспорта сделок, подписанные электронной цифровой подписью уполномоченным должностным лицом электронной торговой площадки;</w:t>
      </w:r>
    </w:p>
    <w:bookmarkEnd w:id="164"/>
    <w:bookmarkStart w:name="z268" w:id="165"/>
    <w:p>
      <w:pPr>
        <w:spacing w:after="0"/>
        <w:ind w:left="0"/>
        <w:jc w:val="both"/>
      </w:pPr>
      <w:r>
        <w:rPr>
          <w:rFonts w:ascii="Times New Roman"/>
          <w:b w:val="false"/>
          <w:i w:val="false"/>
          <w:color w:val="000000"/>
          <w:sz w:val="28"/>
        </w:rPr>
        <w:t>
      2) электронная торговая площадка обеспечивает автоматизацию процесса заключения сделок, а также сбора, хранения, обработки и раскрытия информации;</w:t>
      </w:r>
    </w:p>
    <w:bookmarkEnd w:id="165"/>
    <w:bookmarkStart w:name="z269" w:id="166"/>
    <w:p>
      <w:pPr>
        <w:spacing w:after="0"/>
        <w:ind w:left="0"/>
        <w:jc w:val="both"/>
      </w:pPr>
      <w:r>
        <w:rPr>
          <w:rFonts w:ascii="Times New Roman"/>
          <w:b w:val="false"/>
          <w:i w:val="false"/>
          <w:color w:val="000000"/>
          <w:sz w:val="28"/>
        </w:rPr>
        <w:t>
      3) во избежание полной или частичной потери информации и нарушения целостности баз данных, программное средство электронной торговой площадки строится таким образом, чтобы обеспечивалась обработка ошибок пользователя, ошибок, возникающих при технических сбоях, и ошибок базы данных с выдачей сообщений пользователю, в которых описаны последующие действия;</w:t>
      </w:r>
    </w:p>
    <w:bookmarkEnd w:id="166"/>
    <w:bookmarkStart w:name="z270" w:id="167"/>
    <w:p>
      <w:pPr>
        <w:spacing w:after="0"/>
        <w:ind w:left="0"/>
        <w:jc w:val="both"/>
      </w:pPr>
      <w:r>
        <w:rPr>
          <w:rFonts w:ascii="Times New Roman"/>
          <w:b w:val="false"/>
          <w:i w:val="false"/>
          <w:color w:val="000000"/>
          <w:sz w:val="28"/>
        </w:rPr>
        <w:t>
      4) в программном средстве электронной торговой площадки имеется модуль контроля за работой программ, обеспечивающий такие функции, как:</w:t>
      </w:r>
    </w:p>
    <w:bookmarkEnd w:id="167"/>
    <w:bookmarkStart w:name="z271" w:id="168"/>
    <w:p>
      <w:pPr>
        <w:spacing w:after="0"/>
        <w:ind w:left="0"/>
        <w:jc w:val="both"/>
      </w:pPr>
      <w:r>
        <w:rPr>
          <w:rFonts w:ascii="Times New Roman"/>
          <w:b w:val="false"/>
          <w:i w:val="false"/>
          <w:color w:val="000000"/>
          <w:sz w:val="28"/>
        </w:rPr>
        <w:t>
      идентификация (опознавание), аутентификация (подтверждение подлинности) и авторизация (присвоение полномочий) пользователя;</w:t>
      </w:r>
    </w:p>
    <w:bookmarkEnd w:id="168"/>
    <w:bookmarkStart w:name="z272" w:id="169"/>
    <w:p>
      <w:pPr>
        <w:spacing w:after="0"/>
        <w:ind w:left="0"/>
        <w:jc w:val="both"/>
      </w:pPr>
      <w:r>
        <w:rPr>
          <w:rFonts w:ascii="Times New Roman"/>
          <w:b w:val="false"/>
          <w:i w:val="false"/>
          <w:color w:val="000000"/>
          <w:sz w:val="28"/>
        </w:rPr>
        <w:t>
      контроль доступа к ресурсам электронной торговой площадки;</w:t>
      </w:r>
    </w:p>
    <w:bookmarkEnd w:id="169"/>
    <w:bookmarkStart w:name="z273" w:id="170"/>
    <w:p>
      <w:pPr>
        <w:spacing w:after="0"/>
        <w:ind w:left="0"/>
        <w:jc w:val="both"/>
      </w:pPr>
      <w:r>
        <w:rPr>
          <w:rFonts w:ascii="Times New Roman"/>
          <w:b w:val="false"/>
          <w:i w:val="false"/>
          <w:color w:val="000000"/>
          <w:sz w:val="28"/>
        </w:rPr>
        <w:t>
      регистрация и анализ событий, происходящих в электронной торговой площадке;</w:t>
      </w:r>
    </w:p>
    <w:bookmarkEnd w:id="170"/>
    <w:bookmarkStart w:name="z274" w:id="171"/>
    <w:p>
      <w:pPr>
        <w:spacing w:after="0"/>
        <w:ind w:left="0"/>
        <w:jc w:val="both"/>
      </w:pPr>
      <w:r>
        <w:rPr>
          <w:rFonts w:ascii="Times New Roman"/>
          <w:b w:val="false"/>
          <w:i w:val="false"/>
          <w:color w:val="000000"/>
          <w:sz w:val="28"/>
        </w:rPr>
        <w:t>
      контроль целостности ресурсов электронной торговой площадки;</w:t>
      </w:r>
    </w:p>
    <w:bookmarkEnd w:id="171"/>
    <w:bookmarkStart w:name="z275" w:id="172"/>
    <w:p>
      <w:pPr>
        <w:spacing w:after="0"/>
        <w:ind w:left="0"/>
        <w:jc w:val="both"/>
      </w:pPr>
      <w:r>
        <w:rPr>
          <w:rFonts w:ascii="Times New Roman"/>
          <w:b w:val="false"/>
          <w:i w:val="false"/>
          <w:color w:val="000000"/>
          <w:sz w:val="28"/>
        </w:rPr>
        <w:t>
      5) программное средство электронной торговой площадки не позволяет вносить изменения в выходные данные, сформированные по результатам торгов;</w:t>
      </w:r>
    </w:p>
    <w:bookmarkEnd w:id="172"/>
    <w:bookmarkStart w:name="z276" w:id="173"/>
    <w:p>
      <w:pPr>
        <w:spacing w:after="0"/>
        <w:ind w:left="0"/>
        <w:jc w:val="both"/>
      </w:pPr>
      <w:r>
        <w:rPr>
          <w:rFonts w:ascii="Times New Roman"/>
          <w:b w:val="false"/>
          <w:i w:val="false"/>
          <w:color w:val="000000"/>
          <w:sz w:val="28"/>
        </w:rPr>
        <w:t>
      6) электронная торговая площадка обеспечивает ведение уникального автоматически присваиваемого номера выполняемой операции в журнале событий;</w:t>
      </w:r>
    </w:p>
    <w:bookmarkEnd w:id="173"/>
    <w:bookmarkStart w:name="z277" w:id="174"/>
    <w:p>
      <w:pPr>
        <w:spacing w:after="0"/>
        <w:ind w:left="0"/>
        <w:jc w:val="both"/>
      </w:pPr>
      <w:r>
        <w:rPr>
          <w:rFonts w:ascii="Times New Roman"/>
          <w:b w:val="false"/>
          <w:i w:val="false"/>
          <w:color w:val="000000"/>
          <w:sz w:val="28"/>
        </w:rPr>
        <w:t>
      7) электронная торговая площадка обеспечивает строгое соответствие данных отчета по проведенным электронным торгам содержанию журнала событий;</w:t>
      </w:r>
    </w:p>
    <w:bookmarkEnd w:id="174"/>
    <w:bookmarkStart w:name="z278" w:id="175"/>
    <w:p>
      <w:pPr>
        <w:spacing w:after="0"/>
        <w:ind w:left="0"/>
        <w:jc w:val="both"/>
      </w:pPr>
      <w:r>
        <w:rPr>
          <w:rFonts w:ascii="Times New Roman"/>
          <w:b w:val="false"/>
          <w:i w:val="false"/>
          <w:color w:val="000000"/>
          <w:sz w:val="28"/>
        </w:rPr>
        <w:t>
      8) электронная торговая площадка обеспечивает удаленный доступ уполномоченному органу:</w:t>
      </w:r>
    </w:p>
    <w:bookmarkEnd w:id="175"/>
    <w:bookmarkStart w:name="z279" w:id="176"/>
    <w:p>
      <w:pPr>
        <w:spacing w:after="0"/>
        <w:ind w:left="0"/>
        <w:jc w:val="both"/>
      </w:pPr>
      <w:r>
        <w:rPr>
          <w:rFonts w:ascii="Times New Roman"/>
          <w:b w:val="false"/>
          <w:i w:val="false"/>
          <w:color w:val="000000"/>
          <w:sz w:val="28"/>
        </w:rPr>
        <w:t>
      мониторингу торгов в режиме реального времени посредством просмотрового терминала, обеспечивающего наблюдение за ходом торгов, выставлением заявок и совершением сделок;</w:t>
      </w:r>
    </w:p>
    <w:bookmarkEnd w:id="176"/>
    <w:bookmarkStart w:name="z280" w:id="177"/>
    <w:p>
      <w:pPr>
        <w:spacing w:after="0"/>
        <w:ind w:left="0"/>
        <w:jc w:val="both"/>
      </w:pPr>
      <w:r>
        <w:rPr>
          <w:rFonts w:ascii="Times New Roman"/>
          <w:b w:val="false"/>
          <w:i w:val="false"/>
          <w:color w:val="000000"/>
          <w:sz w:val="28"/>
        </w:rPr>
        <w:t>
      результатам торгов, прошедшим первичную обработку и систематизацию в разрезе производителей и регионов поставки (в том числе в графическом виде) – не позднее рабочего дня, следующего за торговым днем;</w:t>
      </w:r>
    </w:p>
    <w:bookmarkEnd w:id="177"/>
    <w:bookmarkStart w:name="z281" w:id="178"/>
    <w:p>
      <w:pPr>
        <w:spacing w:after="0"/>
        <w:ind w:left="0"/>
        <w:jc w:val="both"/>
      </w:pPr>
      <w:r>
        <w:rPr>
          <w:rFonts w:ascii="Times New Roman"/>
          <w:b w:val="false"/>
          <w:i w:val="false"/>
          <w:color w:val="000000"/>
          <w:sz w:val="28"/>
        </w:rPr>
        <w:t>
      9) электронная торговая площадка обеспечивает незамедлительное размещение заявок участников торгов, поданных в соответствии с настоящими Правилами.</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энергетики РК от 30.12.2021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79"/>
    <w:p>
      <w:pPr>
        <w:spacing w:after="0"/>
        <w:ind w:left="0"/>
        <w:jc w:val="both"/>
      </w:pPr>
      <w:r>
        <w:rPr>
          <w:rFonts w:ascii="Times New Roman"/>
          <w:b w:val="false"/>
          <w:i w:val="false"/>
          <w:color w:val="000000"/>
          <w:sz w:val="28"/>
        </w:rPr>
        <w:t>
      4. К аппаратному обеспечению электронной торговой площадки предъявляются следующие требования:</w:t>
      </w:r>
    </w:p>
    <w:bookmarkEnd w:id="179"/>
    <w:bookmarkStart w:name="z191" w:id="180"/>
    <w:p>
      <w:pPr>
        <w:spacing w:after="0"/>
        <w:ind w:left="0"/>
        <w:jc w:val="both"/>
      </w:pPr>
      <w:r>
        <w:rPr>
          <w:rFonts w:ascii="Times New Roman"/>
          <w:b w:val="false"/>
          <w:i w:val="false"/>
          <w:color w:val="000000"/>
          <w:sz w:val="28"/>
        </w:rPr>
        <w:t>
      1) сервер и коммуникационное оборудование обеспечивают производительность, достаточную для обеспечения регламента работ;</w:t>
      </w:r>
    </w:p>
    <w:bookmarkEnd w:id="180"/>
    <w:bookmarkStart w:name="z192" w:id="181"/>
    <w:p>
      <w:pPr>
        <w:spacing w:after="0"/>
        <w:ind w:left="0"/>
        <w:jc w:val="both"/>
      </w:pPr>
      <w:r>
        <w:rPr>
          <w:rFonts w:ascii="Times New Roman"/>
          <w:b w:val="false"/>
          <w:i w:val="false"/>
          <w:color w:val="000000"/>
          <w:sz w:val="28"/>
        </w:rPr>
        <w:t>
      2) масштабируемость – возможность обработки растущих объемов информации.</w:t>
      </w:r>
    </w:p>
    <w:bookmarkEnd w:id="181"/>
    <w:bookmarkStart w:name="z193" w:id="182"/>
    <w:p>
      <w:pPr>
        <w:spacing w:after="0"/>
        <w:ind w:left="0"/>
        <w:jc w:val="both"/>
      </w:pPr>
      <w:r>
        <w:rPr>
          <w:rFonts w:ascii="Times New Roman"/>
          <w:b w:val="false"/>
          <w:i w:val="false"/>
          <w:color w:val="000000"/>
          <w:sz w:val="28"/>
        </w:rPr>
        <w:t>
      5. Организационно-технические требования к электронной торговой площадке включают в себя следующие параметры:</w:t>
      </w:r>
    </w:p>
    <w:bookmarkEnd w:id="182"/>
    <w:bookmarkStart w:name="z194" w:id="183"/>
    <w:p>
      <w:pPr>
        <w:spacing w:after="0"/>
        <w:ind w:left="0"/>
        <w:jc w:val="both"/>
      </w:pPr>
      <w:r>
        <w:rPr>
          <w:rFonts w:ascii="Times New Roman"/>
          <w:b w:val="false"/>
          <w:i w:val="false"/>
          <w:color w:val="000000"/>
          <w:sz w:val="28"/>
        </w:rPr>
        <w:t>
      1) каждый участник электронных торгов имеет равные права и доступ к электронной торговой площадке. Количество участников не ограничивается производительностью или аппаратно-программными характеристиками электронной торговой площадки;</w:t>
      </w:r>
    </w:p>
    <w:bookmarkEnd w:id="183"/>
    <w:bookmarkStart w:name="z195" w:id="184"/>
    <w:p>
      <w:pPr>
        <w:spacing w:after="0"/>
        <w:ind w:left="0"/>
        <w:jc w:val="both"/>
      </w:pPr>
      <w:r>
        <w:rPr>
          <w:rFonts w:ascii="Times New Roman"/>
          <w:b w:val="false"/>
          <w:i w:val="false"/>
          <w:color w:val="000000"/>
          <w:sz w:val="28"/>
        </w:rPr>
        <w:t>
      2) технические центры электронной торговой площадки оборудуются резервными каналами связи и резервным электропитанием, обеспечивающим бесперебойную работу электронной торговой площадки.</w:t>
      </w:r>
    </w:p>
    <w:bookmarkEnd w:id="184"/>
    <w:bookmarkStart w:name="z196" w:id="185"/>
    <w:p>
      <w:pPr>
        <w:spacing w:after="0"/>
        <w:ind w:left="0"/>
        <w:jc w:val="both"/>
      </w:pPr>
      <w:r>
        <w:rPr>
          <w:rFonts w:ascii="Times New Roman"/>
          <w:b w:val="false"/>
          <w:i w:val="false"/>
          <w:color w:val="000000"/>
          <w:sz w:val="28"/>
        </w:rPr>
        <w:t>
      6. Электронная торговая площадка должна соответствовать требованиям информационной безопасности, согласно законодательству Республики Казахстан об информатизации.</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энергетики РК от 08.01.2020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