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42466" w14:textId="e8424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труда и социальной защиты населения Республики Казахстан от 28 августа 2013 года № 403-ө-м "Об утверждении Перечня персональных данных, необходимого и достаточного для выполнения осуществляемых задач"</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6 декабря 2018 года № 530. Зарегистрирован в Министерстве юстиции Республики Казахстан 8 декабря 2018 года № 17903</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пункта 2</w:t>
      </w:r>
      <w:r>
        <w:rPr>
          <w:rFonts w:ascii="Times New Roman"/>
          <w:b w:val="false"/>
          <w:i w:val="false"/>
          <w:color w:val="000000"/>
          <w:sz w:val="28"/>
        </w:rPr>
        <w:t xml:space="preserve"> статьи 25 Закона Республики Казахстан от 21 мая 2013 года "О персональных данных и их защите" и </w:t>
      </w:r>
      <w:r>
        <w:rPr>
          <w:rFonts w:ascii="Times New Roman"/>
          <w:b w:val="false"/>
          <w:i w:val="false"/>
          <w:color w:val="000000"/>
          <w:sz w:val="28"/>
        </w:rPr>
        <w:t>пунктом 2</w:t>
      </w:r>
      <w:r>
        <w:rPr>
          <w:rFonts w:ascii="Times New Roman"/>
          <w:b w:val="false"/>
          <w:i w:val="false"/>
          <w:color w:val="000000"/>
          <w:sz w:val="28"/>
        </w:rPr>
        <w:t xml:space="preserve"> статьи 50 Закона Республики Казахстан от 6 апреля 2016 года "О правовых актах"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28 августа 2013 года № 403-ө-м "Об утверждении Перечня персональных данных, необходимого и достаточного для выполнения осуществляемых задач" (зарегистрирован в Реестре государственной регистрации нормативных правовых актов под № 8749, опубликован в газете "Казахстанская правда" 22 января 2014 года № 14 (27635)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персональных данных, необходимых и достаточных для выполнения осуществляемых задач, утвержденный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xml:space="preserve">
      2. Департаменту юридической службы Министерства труда и социальной защиты населения Республики Казахстан в установленном законодательством порядке обеспечить: </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 </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ответственного секретаря Министерства труда и социальной защиты населения Республики Казахстан Курмангалиеву А.Д. </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 социальной</w:t>
            </w:r>
            <w:r>
              <w:br/>
            </w:r>
            <w:r>
              <w:rPr>
                <w:rFonts w:ascii="Times New Roman"/>
                <w:b w:val="false"/>
                <w:i/>
                <w:color w:val="000000"/>
                <w:sz w:val="20"/>
              </w:rPr>
              <w:t>защиты населения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2018 года № 530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2013 года № 403-ө-м</w:t>
            </w:r>
          </w:p>
        </w:tc>
      </w:tr>
    </w:tbl>
    <w:bookmarkStart w:name="z15" w:id="8"/>
    <w:p>
      <w:pPr>
        <w:spacing w:after="0"/>
        <w:ind w:left="0"/>
        <w:jc w:val="left"/>
      </w:pPr>
      <w:r>
        <w:rPr>
          <w:rFonts w:ascii="Times New Roman"/>
          <w:b/>
          <w:i w:val="false"/>
          <w:color w:val="000000"/>
        </w:rPr>
        <w:t xml:space="preserve"> Перечень персональных данных, необходимых и достаточных для</w:t>
      </w:r>
      <w:r>
        <w:br/>
      </w:r>
      <w:r>
        <w:rPr>
          <w:rFonts w:ascii="Times New Roman"/>
          <w:b/>
          <w:i w:val="false"/>
          <w:color w:val="000000"/>
        </w:rPr>
        <w:t>выполнения осуществляемых задач</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926"/>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персональных данных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Назначение пенсионных выплат по возрасту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 – ИИН)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рождении: дата рождения, место рождения, регистрация рождения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оралмана до получения гражданства Республики Казахстан), или запрашиваемые из соответствующих государственных информационных систем через шлюз "электронного правительства" (далее – информационные системы)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 или из информационных систем; для жителей города Байконур справка отдела по учету и регистрации граждан жилищного хозяйства города Байконур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второго уровня, организации,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 либо контрольном счете наличности учреждения уголовно-исполнительной системы, медико-социального учреждения (организации)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доходах: о среднемесячном доходе за период с 1 января 1995 года за любые 3 года подряд, архивная справка с указанием сведений о заработке или электронная копия архивного документа, удостоверенная электронной цифровой подписью уполномоченного работника государственного архива или ведомственного архива, справка о суммах дохода, выплаченных физическому лицу и осуществленных с дохода обязательных пенсионных взносов или документ о доходах индивидуальных предпринимателей, адвокатов, частных нотариусов, частных судебных исполнителей и профессиональных медиаторов, выданный органом государственных доходов.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трудовой стаж: сведения, содержащиеся в трудовой книжке; справке архивных учреждений, электронной копии архивных документов, удостоверенной электронной цифровой подписью уполномоченного работника государственного архива или ведомственного архива, или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При наличии предоставляются документ об образовании, военный билет или справка управлений (отдела) по делам обороны, свидетельство о рождении детей (выписка из актовой записи о рождении, или справка о рождении, выданные отделами записи актов гражданского состояния), справка о реабилитации, выданная органами прокуратуры, справка военного комиссариата об участии в боевых действиях, решение суда, подтверждающее факт осуществления и период ухода за инвалидом первой группы, одиноким инвалидом второй группы и пенсионером по возрасту, нуждающихся в посторонней помощи, престарелым, достигшим восьмидесятилетнего возраста, ребенком-инвалидом в возрасте до шестнадцати лет, документ, подтверждающий проживание за границей супруги (супруга) работника и бывших советских учреждений, учреждений Республики Казахстан, международной организации,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Документы, подтверждающие факт воспитания детей: документы, подтверждающие личность детей,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 документ об обучении в учебном заведении детей, документ, подтверждающий место регистрации по постоянному месту жительству детей, свидетельство о смерти детей (выписка из актовой записи о смерти, или справка о смерти, выданная отделом записи актов гражданского состояния), документ, подтверждающий прохождение воинской службы на детей; военный билет, решение суда об установлении факта воспитания, усыновления (удочерения) ребенка (детей); документ, подтверждающий факт проживания в зонах чрезвычайного и максимального радиационного риска с 29 августа 1949 года по 5 июля 1963 года в течение 5 лет; в случае установления опеки (попечительства) документ, подтверждающий установление опеки (попечительства).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Назначение государственной базовой пенсионной выплаты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рождении: дата рождения, место рождения, регистрация рождения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Сведения о месте жительства: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 или из информационных систем.</w:t>
            </w:r>
            <w:r>
              <w:br/>
            </w:r>
            <w:r>
              <w:rPr>
                <w:rFonts w:ascii="Times New Roman"/>
                <w:b w:val="false"/>
                <w:i w:val="false"/>
                <w:color w:val="000000"/>
                <w:sz w:val="20"/>
              </w:rPr>
              <w:t>
Для жителей города Байконур справка отдела по учету и регистрации граждан жилищного хозяйства города Байконур</w:t>
            </w:r>
          </w:p>
          <w:bookmarkEnd w:id="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второго уровня, организации,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 либо контрольном счете наличности учреждения уголовно-исполнительной системы, медико-социального учреждения (организации)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Сведения, подтверждающие стаж участия в пенсионной системе заявителя: сведения, содержащиеся в трудовой книжке; справке архивных учреждений, электронной копии архивных документов, удостоверенной электронной цифровой подписью уполномоченного работника государственного архива или ведомственного архива, или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r>
              <w:br/>
            </w:r>
            <w:r>
              <w:rPr>
                <w:rFonts w:ascii="Times New Roman"/>
                <w:b w:val="false"/>
                <w:i w:val="false"/>
                <w:color w:val="000000"/>
                <w:sz w:val="20"/>
              </w:rPr>
              <w:t>
При необходимости предоставляются: документ об образовании, военный билет или справка управления (отдела) по делам обороны, свидетельство о рождении детей (выписка из актовой записи о рождении, или справка о рождении, выданные отделами записи актов гражданского состояния),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справка о реабилитации, выданная органами прокуратуры, справка военного комиссариата об участии в боевых действиях, решение суда, подтверждающее факт осуществления и период ухода за инвалидом первой группы, одиноким инвалидом второй группы и пенсионером по возрасту, нуждающихся в посторонней помощи, престарелым, достигшим восьмидесятилетнего возраста, ребенком-инвалидом в возрасте до шестнадцати лет, документ, подтверждающий проживание за границей супруги (супруга) работника бывших советских учреждений, учреждений Республики Казахстан, международной организации,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по специальности. Документы, подтверждающие факт воспитания детей (в зависимости от их наличия): документы, удостоверяющие личность детей;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 документ об обучении в учебном заведении детей; документ, подтверждающий место регистрации по постоянному месту жительству детей; свидетельство о смерти детей (выписка из актовой записи о смерти, или справка о регистрации акта гражданского состояния, выданная отделом записи актов гражданского состояния), документ, подтверждающий прохождение воинской службы на детей; решение суда, подтверждающее факт осуществления и период фактического ухода неработающего отца за малолетними детьми; документы, подтверждающие периоды воинской службы, службы в специальных государственных и правоохранительных органах, государственной фельдъегерской службы: трудовая книжка, военный билет, справка архивного учреждения о периоде службы, справка управления (отдела) по делам обороны или с места службы; выписки из приказов, подтверждающие возникновение и прекращение служебных отношений на основе заключения и прекращения контракта о прохождении службы; документы, подтверждающие трудовой стаж после 1 января 1998 года в российских организациях комплекса "Байконур"; справка-подтверждение работодателя о перечислении обязательных пенсионных взносов; решение суда, подтверждающее период перечисления обязательных пенсионных взносов; справка о доходах адвокатов, частных судебных исполнителей, частных нотариусов, профессиональных медиаторов, а также индивидуальных предпринимателей, осуществлявших обязательные пенсионные взносы в свою пользу, глав и членов (участников) крестьянских или фермерских хозяйств, выданная органом государственных доходов; в случае установления опеки (попечительства) документ, подтверждающий установление опеки (попечительства).</w:t>
            </w:r>
          </w:p>
          <w:bookmarkEnd w:id="1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Глава 3. Назначение государственных социальных пособий по инвалидности и по случаю потери кормильца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рождении: дата рождения, место рождения, регистрация рождения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оралмана до получения гражданства Республики Казахстан), или из информационных систем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 или из информационных систем. Для жителей города Байконур справка отдела по учету и регистрации граждан жилищного хозяйства города Байконур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второго уровня, организации,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 либо контрольном счете наличности учреждения уголовно-исполнительной системы, медико-социального учреждения (организации)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образовании иждивенца: данные содержащиеся в справке учебного заведения о том, что лица в возрасте от 18 до 23 лет являются обучающимися очной формы обучения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централизованной базы данных инвалидов об установлении инвалидности, решение Межведомственного экспертного совета по установлению причинной связи заболеваний, инвалидности лиц, подвергшихся радиационному воздействию, решение Центральной военно-врачебной комиссии, свидетельство о болезни, выданное госпиталем, или заключение военно-врачебной комиссии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рождении ребенка-инвалида до шестнадцати лет (выписка из актовой записи о рождении или справка о регистрации акта гражданского состояния, выданные отделами записи актов гражданского состояния)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смерти кормильца или решение суда о признании лица безвестно отсутствующим (умершим)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Документ, подтверждающий родственные отношения иждивенца с умершим (свидетельство о рождении, о браке, о расторжении брака, об установлении отцовства (материнства)</w:t>
            </w:r>
            <w:r>
              <w:br/>
            </w:r>
            <w:r>
              <w:rPr>
                <w:rFonts w:ascii="Times New Roman"/>
                <w:b w:val="false"/>
                <w:i w:val="false"/>
                <w:color w:val="000000"/>
                <w:sz w:val="20"/>
              </w:rPr>
              <w:t>
Справка отделов записи актов гражданского состояния (если сведения об отце в свидетельстве о рождении внесены по заявлению матери)</w:t>
            </w:r>
          </w:p>
          <w:bookmarkEnd w:id="1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родителя/опекуна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об установлении опеки или попечительства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билет погибшего (умершего) либо справка о прохождении воинской службы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гибели или смерти военнослужащего, сотрудника органов внутренних дел и бывшего Государственного следственного комитета Республики Казахстан вследствие ранения, контузии, увечья, заболевания, полученных при исполнении служебных обязанностей или прохождении воинской службы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книжка с записью о прекращении трудовой деятельности (для лиц, занятых уходом за детьми, братьями, сестрами или внуками умершего кормильца, до восьми лет)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информационных систем о том, что лицо не зарегистрировано в качестве индивидуального предпринимателя и из автоматизированной информационной системы Центрального исполнительного органа об отсутствии факта перечисления обязательных пенсионных взносов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 иждивенцев (государственное социальное пособие по случаю потери кормильца)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 Назначение государственных специальных пособий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рождении: дата рождения, место рождения, регистрация рождения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(удостоверение личности гражданина Республики Казахстан) или из информационных систем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Сведения о месте жительства: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 или из информационных систем.</w:t>
            </w:r>
            <w:r>
              <w:br/>
            </w:r>
            <w:r>
              <w:rPr>
                <w:rFonts w:ascii="Times New Roman"/>
                <w:b w:val="false"/>
                <w:i w:val="false"/>
                <w:color w:val="000000"/>
                <w:sz w:val="20"/>
              </w:rPr>
              <w:t>
Для жителей города Байконур справка отдела по учету и регистрации граждан жилищного хозяйства города Байконур</w:t>
            </w:r>
          </w:p>
          <w:bookmarkEnd w:id="1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второго уровня, организации,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 либо контрольном счете наличности учреждения уголовно-исполнительной системы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Сведения, подтверждающие трудовой стаж: сведения, содержащиеся в трудовой книжке; справке архивных учреждений электронные копии архивных документов, удостоверенные электронной цифровой подписью уполномоченного работника государственного архива или ведомственного архива или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w:t>
            </w:r>
            <w:r>
              <w:br/>
            </w:r>
            <w:r>
              <w:rPr>
                <w:rFonts w:ascii="Times New Roman"/>
                <w:b w:val="false"/>
                <w:i w:val="false"/>
                <w:color w:val="000000"/>
                <w:sz w:val="20"/>
              </w:rPr>
              <w:t xml:space="preserve">
При наличии сведения, содержащиеся: в документе об образовании; в военном билете или справке управления (отдела) по делам обороны; свидетельстве о рождении детей (выписка из актовой записи о рождении, или справке о регистрации акта гражданского состояния, выданные отделами записи актов гражданского состояния); в справке о реабилитации, выданной органами прокуратуры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 Республики Казахстан от 14 апреля 1993 года "О реабилитации жертв массовых политических репрессий"; справка военного комиссариата об участии в боевых действиях; решение суда, подтверждающее факт осуществления и период ухода за инвалидом первой группы, одиноким инвалидом второй группы и пенсионером по возрасту, нуждающихся в посторонней помощи, престарелым, достигшим восьмидесятилетнего возраста, ребенком-инвалидом в возрасте до шестнадцати лет; документ, подтверждающий проживание за границей супруги (супруга) работника учреждений, находившихся на территории Советского Союза, учреждений Республики Казахстан, международной организации;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по специальности. Для подтверждения ухода неработающей матери за малолетними детьми (в зависимости от их наличия): документ, удостоверяющий личность детей;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 аттестат об окончании среднего учебного заведения детей; диплом об окончании средне-специального или высшего учебного заведения либо справка учебного заведения, подтверждающая обучение детей; документ, подтверждающий место регистрации по постоянному местожительству детей; свидетельство о смерти детей (или актовая запись о смерти, или справка о регистрации акта гражданского состояния, выданные отделами записи актов гражданского состояния), документ, подтверждающий прохождение воинской службы на детей.</w:t>
            </w:r>
          </w:p>
          <w:bookmarkEnd w:id="1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xml:space="preserve">
Справка, подтверждающая характер работы или условия труда; в случае ликвидации организации архивная справка с указанием места работы, занимаемой должности, профессии, периодов работы, номера архивного дела, его страницы, заверенная печатью и подписью директора архива и архивариуса или электронная копия архивного документа, удостоверенная электронной цифровой подписью уполномоченного работника государственного архива или ведомственного архива. </w:t>
            </w:r>
            <w:r>
              <w:br/>
            </w:r>
            <w:r>
              <w:rPr>
                <w:rFonts w:ascii="Times New Roman"/>
                <w:b w:val="false"/>
                <w:i w:val="false"/>
                <w:color w:val="000000"/>
                <w:sz w:val="20"/>
              </w:rPr>
              <w:t>
При отсутствии архивных документов решение суда подтверждающее характер работы или условия труда.</w:t>
            </w:r>
          </w:p>
          <w:bookmarkEnd w:id="1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 Назначение социальных выплат на случаи социальных рисков: утраты трудоспособности; потери кормильца; потери работы; потери дохода в связи с беременностью и родами; потери дохода в связи с усыновлением (удочерением) новорожденного ребенка (детей); потери дохода в связи с уходом за ребенком по достижении им возраста одного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рождении: дата рождения, место рождения, регистрация рождения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наименование документа, номер, серия, дата выдачи, срок действия документа, орган, выдавший документ, или из информационных систем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страна постоянного проживания,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проведении освидетельствования и установлении степени утраты общей трудоспособности, изменении степени утраты общей трудоспособности, о признании трудоспособным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составе семьи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смерти кормильца либо о признании лица безвестно отсутствующим или об объявлении умершим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родственные отношения с умершим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о том, что члены семьи являются учащимися или студентами, обучающимися на очной форме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установление опеки (попечительства), усыновления (удочерения), патронат: наименование, номер документа, дата выдачи документа, фамилия, имя, отчество (при его наличии) опекуна (попечителя), усыновителя, патронатного воспитателя, фамилия, имя, отчество (при его наличии) и дата рождения ребенка, переданного под опеку (попечительство), усыновление, патронат, адрес места жительства ребенка (наименования области, района (города), улицы, номер дома, квартиры)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в качестве безработного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дате отпуска по беременности и родам, отпуска работникам, усыновившим (удочерившим) новорожденного ребенка (детей)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доходах за последние двенадцать, двадцать четыре календарных месяцев перед наступлением социального риска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налоговых органов: документ, подтверждающий государственную регистрацию в качестве индивидуального предпринимателя; акт сверки по налогам и другим обязательным платежам в бюджет, выданный налоговыми органами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рождении ребенка (детей)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усыновлении (удочерении) ребенка (детей)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статус налогоплательщика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банковского счета: наименование, номер и дата выдачи документа, подтверждающего наличие открытия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дата открытия банковского счета, сведения о номере банковского счета, открытого в банках и (или) организациях, осуществляющих отдельные виды банковских операций, либо контрольном счете наличности исправительного учреждения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проведении освидетельствования и установлении группы инвалидности (в случае, когда дети, в том числе усыновленные (удочеренные), братья, сестры и внуки, не достигшие восемнадцати лет и старше этого возраста, признаны инвалидами с детства первой или второй группы)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лишении или ограничения родительских прав, приговор суда об отбытии наказания в местах лишения свободы получателя социальной выплаты на случай потери дохода в связи с уходом за ребенком по достижении им возраста одного года, за исключением случаев определения ребенка на полное государственное обеспечение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 ребенка (социальная выплата на случай потери дохода в связи с уходом за ребенком по достижении им возраста одного года), дата смерти иждивенцев (социальная выплата по случаю потери кормильца)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определения ребенка (детей) на полное государственное обеспечение, лишения или ограничения в родительских правах получателей, признания решения об усыновлении (удочерении) недействительными или отменены, освобождения или отстранения опекунов от исполнения своих обязанностей, в случаях, установленных брачно-семейным законодательством Республики Казахстан (социальная выплата на случай потери дохода в связи с уходом за ребенком по достижении им возраста одного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снятия получателя с учета уполномоченным органом по вопросам занятости (социальная выплата на случай потери работы)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 получателей (по всем видам выплат)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 Назначение пособий на рождение ребенка и по уходу за ребенком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удостоверяющие личность (наименование документа, номер, дата выдачи, срок действия документа, орган, выдавший документ, серия, подпись)</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статус: вид на жительство иностранца, удостоверение лица без гражданства, удостоверение оралмана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ребенке (детях), на которого назначается пособие: ИИН ребенка, фамилия, имя, отчество (при его наличии), дата рождения ребенка, очередность рождения ребенка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заключения (расторжения) брака или актовой записи о регистрации брака: наименование, номер и дата выдачи документа, подтверждающего регистрацию брака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составе семьи заявителя: ИИН, фамилия, имя, отчество (при его наличии) членов семьи, родственное отношение к заявителю, дата и год рождения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установление опеки (попечительства), усыновления (удочерения): наименование, номер документа, дата выдачи документа, фамилия, имя, отчество (при его наличии) опекуна (попечителя), усыновителя, фамилия, имя, отчество (при его наличии) и дата рождения ребенка, переданного под опеку (попечительство), усыновление, адрес места жительства ребенка (наименования области, района (города), улицы, номер дома, квартиры)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 либо контрольном счете наличности исправительного учреждения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адрес постоянного места жительства, наименование области, района (города), села, улицы (микрорайон),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7. Назначение специального государственного пособия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(удостоверение личности, свидетельство о рождении, удостоверение лица без гражданства, вид на жительство иностранца, постоянно проживающего в Республике Казахстан) или из информационных систем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Сведения, подтверждающие право на получение пособия:</w:t>
            </w:r>
            <w:r>
              <w:br/>
            </w:r>
            <w:r>
              <w:rPr>
                <w:rFonts w:ascii="Times New Roman"/>
                <w:b w:val="false"/>
                <w:i w:val="false"/>
                <w:color w:val="000000"/>
                <w:sz w:val="20"/>
              </w:rPr>
              <w:t>
</w:t>
            </w:r>
            <w:r>
              <w:rPr>
                <w:rFonts w:ascii="Times New Roman"/>
                <w:b w:val="false"/>
                <w:i w:val="false"/>
                <w:color w:val="000000"/>
                <w:sz w:val="20"/>
              </w:rPr>
              <w:t>1) для участников и инвалидов Великой Отечественной войны – сведения, содержащиеся в удостоверении участника или инвалида Великой Отечественной войны;</w:t>
            </w:r>
            <w:r>
              <w:br/>
            </w:r>
            <w:r>
              <w:rPr>
                <w:rFonts w:ascii="Times New Roman"/>
                <w:b w:val="false"/>
                <w:i w:val="false"/>
                <w:color w:val="000000"/>
                <w:sz w:val="20"/>
              </w:rPr>
              <w:t>
</w:t>
            </w:r>
            <w:r>
              <w:rPr>
                <w:rFonts w:ascii="Times New Roman"/>
                <w:b w:val="false"/>
                <w:i w:val="false"/>
                <w:color w:val="000000"/>
                <w:sz w:val="20"/>
              </w:rPr>
              <w:t>2) для героев Советского Союза, героев Социалистического Труда, кавалеров орденов Славы трех степеней, Трудовой Славы трех степеней - сведения, содержащиеся в удостоверении к награде и (или) удостоверении участника или инвалида Великой Отечественной войны;</w:t>
            </w:r>
            <w:r>
              <w:br/>
            </w:r>
            <w:r>
              <w:rPr>
                <w:rFonts w:ascii="Times New Roman"/>
                <w:b w:val="false"/>
                <w:i w:val="false"/>
                <w:color w:val="000000"/>
                <w:sz w:val="20"/>
              </w:rPr>
              <w:t>
</w:t>
            </w:r>
            <w:r>
              <w:rPr>
                <w:rFonts w:ascii="Times New Roman"/>
                <w:b w:val="false"/>
                <w:i w:val="false"/>
                <w:color w:val="000000"/>
                <w:sz w:val="20"/>
              </w:rPr>
              <w:t>3) для лиц, удостоенных почетного звания "Қазақстанның ғарышкер-ұшқышы" - сведения, содержащиеся в документе, подтверждающий присвоение почетного звания "Қазақстанның ғарышкер-ұшқышы";</w:t>
            </w:r>
            <w:r>
              <w:br/>
            </w:r>
            <w:r>
              <w:rPr>
                <w:rFonts w:ascii="Times New Roman"/>
                <w:b w:val="false"/>
                <w:i w:val="false"/>
                <w:color w:val="000000"/>
                <w:sz w:val="20"/>
              </w:rPr>
              <w:t>
</w:t>
            </w:r>
            <w:r>
              <w:rPr>
                <w:rFonts w:ascii="Times New Roman"/>
                <w:b w:val="false"/>
                <w:i w:val="false"/>
                <w:color w:val="000000"/>
                <w:sz w:val="20"/>
              </w:rPr>
              <w:t xml:space="preserve">4) для лиц, приравненных по льготам и гарантиям к участникам Великой Отечественной войны: военнослужащих, а также лиц начальствующего и рядового состава органов внутренних дел и государственной безопасности бывшего Союза ССР, проходивших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сведения, содержащиеся в удостоверении установленного образца или пенсионном удостоверении с отметкой о праве на льготы в соответствий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(далее - Закон от 28 апреля 1995 года); лиц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занимавших штатные должности в воинских частях, штабах, учреждениях, входивших в состав действующей армии в период Великой Отечественной войны, либо находившихся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сведения, содержащиеся в удостоверении установленного образца или пенсионном удостоверении с отметкой о праве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от 28 апреля 1995 года; лиц,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сведения, содержащиеся в удостоверении установленного образца или пенсионном удостоверении с отметкой о праве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от 28 апреля 1995 года; лиц, принимавших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сведения, содержащиеся в удостоверении установленного образца или пенсионном удостоверении с отметкой о праве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от 28 апреля 1995 года; работников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 - сведения, содержащиеся в удостоверении установленного образца или пенсионном удостоверении с отметкой о праве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от 28 апреля 1995 года; граждан, работавших в период блокады в городе Ленинграде на предприятиях, в учреждениях и организациях города и награжденных медалью "За оборону Ленинграда" и знаком "Жителю блокадного Ленинграда" - сведения, содержащиеся в удостоверении к медали "За оборону Ленинграда" или к знаку "Жителю блокадного Ленинграда" или пенсионном удостоверении с отметкой о праве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от 28 апреля 1995 года;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 сведения, содержащиеся в удостоверении бывшего несовершеннолетнего узника, либо в архивной справке о принудительном содержании в концлагерях, гетто и других местах принудительного содержания, созданных фашистами и их союзниками в период второй мировой войны или пенсионное удостоверение с отметкой о праве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от 28 апреля 1995 года; участников боевых действий на территории других государств, а именно: военнослужащих Советской Армии, Военно-Морского флота, Комитета государственной безопасности, лиц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военнообязанных, призвавшихся на учебные сборы и направлявшихся в Афганистан в период ведения боевых действий; военнослужащих автомобильных батальонов, направлявшихся в Афганистан для доставки грузов в эту страну в период ведения боевых действий; военнослужащих летного состава, совершавших вылеты на боевые задания в Афганистан с территории бывшего Союза ССР; рабочих и служащих, обслуживающих советский воинский контингент в Афганистане, получивших ранения, контузии или увечья, либо награжденных орденами и медалями бывшего Союза ССР за участие в обеспечении боевых действий - сведения, содержащиеся в удостоверении установленного образца, справке из военного комиссариата, подтверждающие участие в боевых действиях на территории других государств или военный билет с отметкой об участии в боевых действиях на территории других государств, документе, подтверждающим работу по обслуживанию советского воинского контингента в Афганистане и медицинских документах, подтверждающих ранение, контузию, увечье, удостоверения к орденам и медалям бывшего Союза ССР за участие в обеспечении боевых действий; лиц, принимавших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участвовавших непосредственно в ядерных испытаниях и учениях - сведения, содержащиеся в удостоверении участника ликвидации последствий катастрофы на Чернобыльской АЭС или документе, подтверждающем участие в ликвидации последствий катастрофы на Чернобыльской АЭС или других радиационных катастроф и аварий на объектах гражданского или военного назначения, участие непосредственно в ядерных испытаниях и учениях или справке из военного комиссариата или Комитета по чрезвычайным ситуациям Министерства Внутренних дел Республики Казахстан (далее – КЧС МВД РК), подтверждающая факт участия в ликвидации радиационных катастроф и аварий на объектах военного или гражданского назначения, участия непосредственно в ядерных испытаниях и учениях;</w:t>
            </w:r>
            <w:r>
              <w:br/>
            </w:r>
            <w:r>
              <w:rPr>
                <w:rFonts w:ascii="Times New Roman"/>
                <w:b w:val="false"/>
                <w:i w:val="false"/>
                <w:color w:val="000000"/>
                <w:sz w:val="20"/>
              </w:rPr>
              <w:t>
</w:t>
            </w:r>
            <w:r>
              <w:rPr>
                <w:rFonts w:ascii="Times New Roman"/>
                <w:b w:val="false"/>
                <w:i w:val="false"/>
                <w:color w:val="000000"/>
                <w:sz w:val="20"/>
              </w:rPr>
              <w:t xml:space="preserve">5) для лиц, приравненных по льготам и гарантиям к инвалидам Великой Отечественной войны: военнослужащих, ставших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сведения, содержащиеся в удостоверении инвалида из числа военнослужащих (инвалида Советской Армии о праве на льготы), справке о ранении, контузии, увечьи, инвалидности, справке из военного комиссариата, подтверждающей факт участия в боевых действиях или пенсионном удостоверении с отметкой о праве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от 28 апреля 1995 года; лиц начальствующего и рядового состава органов государственной безопасности бывшего Союза ССР и органов внутренних дел, ставших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 сведения, содержащиеся в удостоверении установленного образца, справке о ранении, контузии, увечье, инвалидности, соответствующей справки из органов внутренних дел, Комитета национальной безопасности или пенсионном удостоверении с отметкой о праве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от 28 апреля 1995 года; лиц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ставших инвалидами вследствие ранения, контузии или увечья, полученных при исполнении служебных обязанностей в этих батальонах, взводах, отрядах - сведения, содержащиеся в удостоверении установленного образца, справке о ранении, контузии, увечьи, инвалидности, справке из военного комиссариата, подтверждающей факт участия в боевых действиях или пенсионном удостоверении с отметкой о праве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от 28 апреля 1995 года; рабочих и служащих соответствующих категорий, обслуживающих действующие воинские контингенты в других странах и ставших инвалидами вследствие ранения, контузии, увечья либо заболевания, полученных в период ведения боевых действий - сведения, содержащиеся в удостоверении установленного образца, справке о ранении, контузии, увечьи, инвалидности, документе, подтверждающем соответствующую категорию и возникновение инвалидности вследствие обслуживания действующих воинских контингентов других стран или пенсионном удостоверении с отметкой о праве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от 28 апреля 1995 года; лиц, ставших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детей, инвалидность которых генетически связана с радиационным облучением одного из родителей - сведения, содержащиеся в удостоверении установленного образца, справке территориального органа центрального исполнительного органа в области социальной защиты населения об инвалидности вследствие ликвидации аварии на Чернобыльской АЭС или других радиационных катастроф и аварий на объектах гражданского или военного назначения, испытания ядерного оружия или заключение Центрального межведомственного совета по установлению причинной связи заболевания с радиационным воздействием;</w:t>
            </w:r>
            <w:r>
              <w:br/>
            </w:r>
            <w:r>
              <w:rPr>
                <w:rFonts w:ascii="Times New Roman"/>
                <w:b w:val="false"/>
                <w:i w:val="false"/>
                <w:color w:val="000000"/>
                <w:sz w:val="20"/>
              </w:rPr>
              <w:t>
</w:t>
            </w:r>
            <w:r>
              <w:rPr>
                <w:rFonts w:ascii="Times New Roman"/>
                <w:b w:val="false"/>
                <w:i w:val="false"/>
                <w:color w:val="000000"/>
                <w:sz w:val="20"/>
              </w:rPr>
              <w:t>6) для родителей и не вступивших в повторный брак вдов воинов, погибших (умерших, пропавших без вести) в Великой Отечественной войне - сведения, содержащиеся в свидетельстве или извещении о смерти или справке из военного комиссариата о гибели или факте пропажи без вести, документах, подтверждающих родственные связи с военнослужащим (свидетельство о браке, свидетельство о рождении детей);</w:t>
            </w:r>
            <w:r>
              <w:br/>
            </w:r>
            <w:r>
              <w:rPr>
                <w:rFonts w:ascii="Times New Roman"/>
                <w:b w:val="false"/>
                <w:i w:val="false"/>
                <w:color w:val="000000"/>
                <w:sz w:val="20"/>
              </w:rPr>
              <w:t>
</w:t>
            </w:r>
            <w:r>
              <w:rPr>
                <w:rFonts w:ascii="Times New Roman"/>
                <w:b w:val="false"/>
                <w:i w:val="false"/>
                <w:color w:val="000000"/>
                <w:sz w:val="20"/>
              </w:rPr>
              <w:t>7) для не вступивших в повторный брак жен (мужей) умерших инвалидов войны и приравненных к ним инвалидов, а также жен (мужей) умерших участников войны, партизан, подпольщиков, граждан, награжденных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 сведения, содержащиеся в свидетельстве о браке, свидетельстве о смерти супруга (супруги), документе, подтверждающем инвалидность супруга (супруги);</w:t>
            </w:r>
            <w:r>
              <w:br/>
            </w:r>
            <w:r>
              <w:rPr>
                <w:rFonts w:ascii="Times New Roman"/>
                <w:b w:val="false"/>
                <w:i w:val="false"/>
                <w:color w:val="000000"/>
                <w:sz w:val="20"/>
              </w:rPr>
              <w:t>
</w:t>
            </w:r>
            <w:r>
              <w:rPr>
                <w:rFonts w:ascii="Times New Roman"/>
                <w:b w:val="false"/>
                <w:i w:val="false"/>
                <w:color w:val="000000"/>
                <w:sz w:val="20"/>
              </w:rPr>
              <w:t>8) для семей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 сведения, содержащиеся в извещении или свидетельстве о смерти погибшего (умершего), справке из военного комиссариата о факте гибели или пропажи без вести военнослужащего, документе, подтверждающем родственные связи с погибшим (свидетельство о браке, свидетельство о рождении детей); семей военнослужащих, погибших (умерших) при прохождении воинской службы в мирное время - сведения, содержащиеся в извещении или свидетельстве о смерти погибшего (умершего), справке из военного комиссариата о факте гибели или пропажи без вести военнослужащего при прохождении воинской службы в мирное время, документе, подтверждающем родственные связи с погибшим (свидетельство о браке, свидетельство о рождении детей); семей сотрудников органов внутренних дел, погибших при исполнении служебных обязанностей - сведения, содержащиеся в извещении или свидетельстве о смерти погибшего, справке из органов внутренних дел или документе, подтверждающем факт гибели при исполнении служебных обязанностей, документе, подтверждающем родственные связи с погибшим (свидетельство о браке, свидетельство о рождении детей); семей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 сведения, содержащиеся в свидетельстве о смерти погибшего, документе, подтверждающем, что смерть наступила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документе, подтверждающем родственные связи с погибшим (свидетельство о браке, свидетельство о рождении детей); семей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 сведения, содержащиеся в свидетельстве о смерти умершего вследствие лучевой болезни или умершего инвалида, а также гражданина, смерть которого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документе, подтверждающем, что смерть наступила вследствие радиационного воздействия, документе, подтверждающем родственные связи с погибшим (свидетельство о браке, свидетельство о рождении детей);</w:t>
            </w:r>
            <w:r>
              <w:br/>
            </w:r>
            <w:r>
              <w:rPr>
                <w:rFonts w:ascii="Times New Roman"/>
                <w:b w:val="false"/>
                <w:i w:val="false"/>
                <w:color w:val="000000"/>
                <w:sz w:val="20"/>
              </w:rPr>
              <w:t>
</w:t>
            </w:r>
            <w:r>
              <w:rPr>
                <w:rFonts w:ascii="Times New Roman"/>
                <w:b w:val="false"/>
                <w:i w:val="false"/>
                <w:color w:val="000000"/>
                <w:sz w:val="20"/>
              </w:rPr>
              <w:t xml:space="preserve">9) для лиц, награжденных орденами и медалями бывшего Союза ССР согласно </w:t>
            </w:r>
            <w:r>
              <w:rPr>
                <w:rFonts w:ascii="Times New Roman"/>
                <w:b w:val="false"/>
                <w:i w:val="false"/>
                <w:color w:val="000000"/>
                <w:sz w:val="20"/>
              </w:rPr>
              <w:t>приложению 6</w:t>
            </w:r>
            <w:r>
              <w:rPr>
                <w:rFonts w:ascii="Times New Roman"/>
                <w:b w:val="false"/>
                <w:i w:val="false"/>
                <w:color w:val="000000"/>
                <w:sz w:val="20"/>
              </w:rPr>
              <w:t xml:space="preserve"> Правил назначения и выплаты специального государственного пособия, утвержденных приказом Министра здравоохранения и социального развития Республики Казахстан от 3 июня 2015 года № 445 (зарегистрирован в Реестре государственной регистрации нормативных правовых актов за № 11745) за самоотверженный труд и безупречную воинскую службу в тылу в годы Великой Отечественной войны - сведения, содержащиеся в удостоверении установленного образца или удостоверении к награде, или архивной справке, или трудовой книжке с записью о факте награждения;</w:t>
            </w:r>
            <w:r>
              <w:br/>
            </w:r>
            <w:r>
              <w:rPr>
                <w:rFonts w:ascii="Times New Roman"/>
                <w:b w:val="false"/>
                <w:i w:val="false"/>
                <w:color w:val="000000"/>
                <w:sz w:val="20"/>
              </w:rPr>
              <w:t>
</w:t>
            </w:r>
            <w:r>
              <w:rPr>
                <w:rFonts w:ascii="Times New Roman"/>
                <w:b w:val="false"/>
                <w:i w:val="false"/>
                <w:color w:val="000000"/>
                <w:sz w:val="20"/>
              </w:rPr>
              <w:t>10) для лиц, проработавших (прослуживших) не менее 6 месяцев с 22 июня 1941 года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 - сведения, содержащиеся в трудовой книжке или иных документах, содержащих сведения о работе с 22 июня 1941 года по 9 мая 1945 года, военном билете или справке, содержащей сведения о периоде военной службы с 22 июня 1941 года по 9 мая 1945 года. К документам, содержащим сведения о работе с 22 июня 1941 года по 9 мая 1945 года, также относятся:</w:t>
            </w:r>
            <w:r>
              <w:br/>
            </w:r>
            <w:r>
              <w:rPr>
                <w:rFonts w:ascii="Times New Roman"/>
                <w:b w:val="false"/>
                <w:i w:val="false"/>
                <w:color w:val="000000"/>
                <w:sz w:val="20"/>
              </w:rPr>
              <w:t>
</w:t>
            </w:r>
            <w:r>
              <w:rPr>
                <w:rFonts w:ascii="Times New Roman"/>
                <w:b w:val="false"/>
                <w:i w:val="false"/>
                <w:color w:val="000000"/>
                <w:sz w:val="20"/>
              </w:rPr>
              <w:t>документы, содержащие сведения о периодах работы, выданные с места работы, а также архивными учреждениями;</w:t>
            </w:r>
            <w:r>
              <w:br/>
            </w:r>
            <w:r>
              <w:rPr>
                <w:rFonts w:ascii="Times New Roman"/>
                <w:b w:val="false"/>
                <w:i w:val="false"/>
                <w:color w:val="000000"/>
                <w:sz w:val="20"/>
              </w:rPr>
              <w:t>
</w:t>
            </w:r>
            <w:r>
              <w:rPr>
                <w:rFonts w:ascii="Times New Roman"/>
                <w:b w:val="false"/>
                <w:i w:val="false"/>
                <w:color w:val="000000"/>
                <w:sz w:val="20"/>
              </w:rPr>
              <w:t>выписки из приказов, лицевых счетов и ведомостей на выдачу заработной платы; членские билеты или учетные карточки членов коммунистической партии или профсоюзов;</w:t>
            </w:r>
            <w:r>
              <w:br/>
            </w:r>
            <w:r>
              <w:rPr>
                <w:rFonts w:ascii="Times New Roman"/>
                <w:b w:val="false"/>
                <w:i w:val="false"/>
                <w:color w:val="000000"/>
                <w:sz w:val="20"/>
              </w:rPr>
              <w:t>
</w:t>
            </w:r>
            <w:r>
              <w:rPr>
                <w:rFonts w:ascii="Times New Roman"/>
                <w:b w:val="false"/>
                <w:i w:val="false"/>
                <w:color w:val="000000"/>
                <w:sz w:val="20"/>
              </w:rPr>
              <w:t>решения комиссий по установлению стажа работы, по назначению пенсий, осуществлявшие деятельность в соответствии с ранее действовавшем законодательством;</w:t>
            </w:r>
            <w:r>
              <w:br/>
            </w:r>
            <w:r>
              <w:rPr>
                <w:rFonts w:ascii="Times New Roman"/>
                <w:b w:val="false"/>
                <w:i w:val="false"/>
                <w:color w:val="000000"/>
                <w:sz w:val="20"/>
              </w:rPr>
              <w:t>
</w:t>
            </w:r>
            <w:r>
              <w:rPr>
                <w:rFonts w:ascii="Times New Roman"/>
                <w:b w:val="false"/>
                <w:i w:val="false"/>
                <w:color w:val="000000"/>
                <w:sz w:val="20"/>
              </w:rPr>
              <w:t>решения судов;</w:t>
            </w:r>
            <w:r>
              <w:br/>
            </w:r>
            <w:r>
              <w:rPr>
                <w:rFonts w:ascii="Times New Roman"/>
                <w:b w:val="false"/>
                <w:i w:val="false"/>
                <w:color w:val="000000"/>
                <w:sz w:val="20"/>
              </w:rPr>
              <w:t>
</w:t>
            </w:r>
            <w:r>
              <w:rPr>
                <w:rFonts w:ascii="Times New Roman"/>
                <w:b w:val="false"/>
                <w:i w:val="false"/>
                <w:color w:val="000000"/>
                <w:sz w:val="20"/>
              </w:rPr>
              <w:t>решения специальных комиссий;</w:t>
            </w:r>
            <w:r>
              <w:br/>
            </w:r>
            <w:r>
              <w:rPr>
                <w:rFonts w:ascii="Times New Roman"/>
                <w:b w:val="false"/>
                <w:i w:val="false"/>
                <w:color w:val="000000"/>
                <w:sz w:val="20"/>
              </w:rPr>
              <w:t>
</w:t>
            </w:r>
            <w:r>
              <w:rPr>
                <w:rFonts w:ascii="Times New Roman"/>
                <w:b w:val="false"/>
                <w:i w:val="false"/>
                <w:color w:val="000000"/>
                <w:sz w:val="20"/>
              </w:rPr>
              <w:t>удостоверение о праве на льготы, выданное до 1998 года;</w:t>
            </w:r>
            <w:r>
              <w:br/>
            </w:r>
            <w:r>
              <w:rPr>
                <w:rFonts w:ascii="Times New Roman"/>
                <w:b w:val="false"/>
                <w:i w:val="false"/>
                <w:color w:val="000000"/>
                <w:sz w:val="20"/>
              </w:rPr>
              <w:t>
</w:t>
            </w:r>
            <w:r>
              <w:rPr>
                <w:rFonts w:ascii="Times New Roman"/>
                <w:b w:val="false"/>
                <w:i w:val="false"/>
                <w:color w:val="000000"/>
                <w:sz w:val="20"/>
              </w:rPr>
              <w:t>справки, подтверждающие факт учебы в фабрично-заводских училищах.</w:t>
            </w:r>
            <w:r>
              <w:br/>
            </w:r>
            <w:r>
              <w:rPr>
                <w:rFonts w:ascii="Times New Roman"/>
                <w:b w:val="false"/>
                <w:i w:val="false"/>
                <w:color w:val="000000"/>
                <w:sz w:val="20"/>
              </w:rPr>
              <w:t>
</w:t>
            </w:r>
            <w:r>
              <w:rPr>
                <w:rFonts w:ascii="Times New Roman"/>
                <w:b w:val="false"/>
                <w:i w:val="false"/>
                <w:color w:val="000000"/>
                <w:sz w:val="20"/>
              </w:rPr>
              <w:t>11) для лиц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 удостоверение участника ликвидации аварии на Чернобыльской АЭС или документ, подтверждающий факт участия в ликвидации аварии на Чернобыльской АЭС, свидетельство о рождении детей;</w:t>
            </w:r>
            <w:r>
              <w:br/>
            </w:r>
            <w:r>
              <w:rPr>
                <w:rFonts w:ascii="Times New Roman"/>
                <w:b w:val="false"/>
                <w:i w:val="false"/>
                <w:color w:val="000000"/>
                <w:sz w:val="20"/>
              </w:rPr>
              <w:t>
</w:t>
            </w:r>
            <w:r>
              <w:rPr>
                <w:rFonts w:ascii="Times New Roman"/>
                <w:b w:val="false"/>
                <w:i w:val="false"/>
                <w:color w:val="000000"/>
                <w:sz w:val="20"/>
              </w:rPr>
              <w:t>12) для инвалидов I, II и III групп, в том числе детей-инвалидов с 16 до 18 лет – справка об инвалидности;</w:t>
            </w:r>
            <w:r>
              <w:br/>
            </w:r>
            <w:r>
              <w:rPr>
                <w:rFonts w:ascii="Times New Roman"/>
                <w:b w:val="false"/>
                <w:i w:val="false"/>
                <w:color w:val="000000"/>
                <w:sz w:val="20"/>
              </w:rPr>
              <w:t>
</w:t>
            </w:r>
            <w:r>
              <w:rPr>
                <w:rFonts w:ascii="Times New Roman"/>
                <w:b w:val="false"/>
                <w:i w:val="false"/>
                <w:color w:val="000000"/>
                <w:sz w:val="20"/>
              </w:rPr>
              <w:t>13) для детей-инвалидов до 16 лет - справка об инвалидности;</w:t>
            </w:r>
            <w:r>
              <w:br/>
            </w:r>
            <w:r>
              <w:rPr>
                <w:rFonts w:ascii="Times New Roman"/>
                <w:b w:val="false"/>
                <w:i w:val="false"/>
                <w:color w:val="000000"/>
                <w:sz w:val="20"/>
              </w:rPr>
              <w:t>
</w:t>
            </w:r>
            <w:r>
              <w:rPr>
                <w:rFonts w:ascii="Times New Roman"/>
                <w:b w:val="false"/>
                <w:i w:val="false"/>
                <w:color w:val="000000"/>
                <w:sz w:val="20"/>
              </w:rPr>
              <w:t>14) для многодетных матерей, награжденных подвесками "Алтын алқа", "Күмic алқа", орденами "Материнская Слава" I и II степени или ранее получивших звание "Мать-Героиня" - документы, подтверждающие награждение или получение звания;</w:t>
            </w:r>
            <w:r>
              <w:br/>
            </w:r>
            <w:r>
              <w:rPr>
                <w:rFonts w:ascii="Times New Roman"/>
                <w:b w:val="false"/>
                <w:i w:val="false"/>
                <w:color w:val="000000"/>
                <w:sz w:val="20"/>
              </w:rPr>
              <w:t>
</w:t>
            </w:r>
            <w:r>
              <w:rPr>
                <w:rFonts w:ascii="Times New Roman"/>
                <w:b w:val="false"/>
                <w:i w:val="false"/>
                <w:color w:val="000000"/>
                <w:sz w:val="20"/>
              </w:rPr>
              <w:t>15) для многодетных семей, имеющих четырех и более совместно проживающих несовершеннолетних детей, в том числе детей, обучающихся в средних общеобразовательных, высших и средних профессиональных учебных заведениях очной формы обучения, после достижения ими совершеннолетия до времени окончания ими учебных заведений (но не более, чем до достижения 23-летнего возраста) - свидетельства о рождении детей, сведения о составе семьи (подтвердить адресной справкой, либо справкой сельских акимов ), а также справки из учебных заведений о факте обучения детей, предоставляемые ежегодно;</w:t>
            </w:r>
            <w:r>
              <w:br/>
            </w:r>
            <w:r>
              <w:rPr>
                <w:rFonts w:ascii="Times New Roman"/>
                <w:b w:val="false"/>
                <w:i w:val="false"/>
                <w:color w:val="000000"/>
                <w:sz w:val="20"/>
              </w:rPr>
              <w:t>
</w:t>
            </w:r>
            <w:r>
              <w:rPr>
                <w:rFonts w:ascii="Times New Roman"/>
                <w:b w:val="false"/>
                <w:i w:val="false"/>
                <w:color w:val="000000"/>
                <w:sz w:val="20"/>
              </w:rPr>
              <w:t>16) для жертв политических репрессий, лиц, пострадавших от политических репрессий, имеющих инвалидность или являющихся пенсионерами - справки территориального органа центрального исполнительного органа в области социальной защиты населения (установленного образца) об установлении группы инвалидности, пенсионные удостоверения, удостоверения реабилитированного гражданина или справки о реабилитации из органов прокуратуры, или органов внутренних дел, или национальной безопасности, или решение суда о реабилитации;</w:t>
            </w:r>
            <w:r>
              <w:br/>
            </w:r>
            <w:r>
              <w:rPr>
                <w:rFonts w:ascii="Times New Roman"/>
                <w:b w:val="false"/>
                <w:i w:val="false"/>
                <w:color w:val="000000"/>
                <w:sz w:val="20"/>
              </w:rPr>
              <w:t>
17) для лиц, которым назначены пенсии за особые заслуги перед Республикой Казахстан – удостоверение персонального пенсионера или выписка из решения Комиссии по установлению пенсий за особые заслуги перед Республикой Казахстан при Кабинете Министров Республики Казахстан о назначении пенсий за особые заслуги перед Республикой Казахстан.</w:t>
            </w:r>
          </w:p>
          <w:bookmarkEnd w:id="1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инвалидности: категория инвалидности, код группы инвалидности, группа инвалидности, причина инвалидности, дата установления, срок установления инвалидности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8. Выдача информации о поступлении и движении средств вкладчика единого накопительного пенсионного фонда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наименование документа, номер, серия, дата выдачи, срок действия документа, орган, выдавший документ, или из информационных систем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представление интересов получателя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9. Установление инвалидности и (или) степени утраты трудоспособности и (или) определение необходимых мер социальной защиты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возраст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наименование документа, номер, серия, дата выдачи, срок действия документа, орган, выдавший документ, национальность, подпись; при наличии: портретное изображение (оцифрованная фотография) и транскрипция фамилии и имени; сведения о перемене имени, отчества (при наличии), фамилии освидетельствуемого лица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адрес места жительства, наименование области, района (города), улицы, номер дома, квартиры (адресная справка либо справка сельских акимов); справка (в произвольной форме), подтверждающая факт содержания лица в исправительном учреждении или следственном изоляторе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заявителе: группа (категория), причина и срок инвалидности, степень и срок утраты общей трудоспособности, степень, причина и срок утраты профессиональной трудоспособности, социально-экономический статус, образование, основная профессия, место работы, должность</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Медицинские данные, в том числе биометрические, характеризующие состояние здоровья: данные функциональных и лабораторных исследований, а также данные, указанные в форме 088/у, в медицинской части индивидуальной программы реабилитации пациента/инвалида, утвержденных </w:t>
            </w:r>
            <w:r>
              <w:rPr>
                <w:rFonts w:ascii="Times New Roman"/>
                <w:b w:val="false"/>
                <w:i w:val="false"/>
                <w:color w:val="000000"/>
                <w:sz w:val="20"/>
              </w:rPr>
              <w:t>приказом</w:t>
            </w:r>
            <w:r>
              <w:rPr>
                <w:rFonts w:ascii="Times New Roman"/>
                <w:b w:val="false"/>
                <w:i w:val="false"/>
                <w:color w:val="000000"/>
                <w:sz w:val="20"/>
              </w:rPr>
              <w:t xml:space="preserve">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(далее - приказ № 6697), в заключении врачебно-консультативной комиссии, медицинской карте амбулаторного больного, в выписках из истории болезни, в заключении Национального центра гигиены труда и профессиональных заболеваний, в заключении психолого-медико-педагогической консультации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факт участия (неучастия) в системе обязательного социального страхования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трудовую деятельность</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временную нетрудоспособность (по форме, установленной уполномоченным органом в области здравоохранения)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несчастный случай на производстве (по форме, установленной уполномоченным органом по труду), решение суда о причинно-следственной связи травмы или заболевания с исполнением трудовых (служебных) обязанностей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причинно-следственную связь заболеваний, увечий (ранений, травм, контузий) (по форме, установленной уполномоченным органом в соответствующей сфере деятельности)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характере и условиях труда на производстве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обследования жилищно-бытовых условий инвалида (адрес местожительства, номер дома, квартиры, социальное положение инвалида, состав семьи, жилищные условия, благоустроенность квартиры, категория инвалида)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установление опеки (попечительства): наименование, номер документа, дата выдачи документа, фамилия, имя, отчество (при его наличии) опекуна (попечителя), фамилия, имя, отчество (при его наличии) и дата рождения лица, переданного под опеку (попечительство)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10. Назначение пособия матери или отцу, усыновителю (удочерителю), опекуну (попечителю), воспитывающему ребенка инвалида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наименование документа, номер, серия, дата выдачи, срок действия документа, орган, выдавший документ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статус: вид на жительство иностранца, удостоверение лица без гражданства, удостоверение оралмана до получения гражданства Республики Казахстан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заключения (расторжения) брака или актовой записи о регистрации брака: наименование, номер и дата выдачи документа, подтверждающего регистрацию брака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установление опеки (попечительства), усыновления (удочерения): наименование, номер документа, дата выдачи документа, фамилия, имя, отчество (при его наличии) опекуна (попечителя), усыновителя, фамилия, имя, отчество (при его наличии) и дата рождения ребенка, переданного под опеку (попечительство), усыновление, адрес места жительства ребенка (наименования области, района (города), улицы, номер дома, квартиры)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адрес постоянного места жительства, наименование области, района (города), села, улицы (микрорайона),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ребенке, на которого назначается пособие воспитывающего ребенка-инвалида: ИИН, фамилия, имя, отчество (при его наличии), дата рождения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инвалидности: категория инвалидности, код группы инвалидности, группа инвалидности, причина инвалидности, дата установления, срок установления инвалидности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 тип счета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11. Назначение единовременной выплаты на погребение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наименование документа, номер, серия, дата выдачи, срок действия документа, орган, выдавший документ или из информационных систем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смерти получателя или из информационных систем, или документ, подтверждающий факт смерти, выданный уполномоченным органом других государств и заверенных апостилем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12. Функции в сфере занятости населения, миграции, управления персоналом, проведения медико-социальной экспертизы, привлечения иностранной рабочей силы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Транскрипция фамилии и имени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наименование документа, номер, серия, дата выдачи, срок действия документа, орган, выдавший документ, национальность, подпись</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рождении: дата рождения, место рождения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национальности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семейном положении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гражданстве: гражданство (прежнее гражданство), дата приобретения гражданства Республики Казахстан, дата утраты гражданства Республики Казахстан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юридическом адресе, дате регистрации (снятие с регистрации) юридического лица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социальном, социально-экономическом статусе гражданина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образовании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и дата выдачи документа, подтверждающего место регистрации заявителя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цифровая подпись</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Контактная информация: контактный телефон, электронный адрес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на привлечение иностранной рабочей силы/разрешения на трудоустройство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на которой действует разрешение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супруге: фамилия, имя, отчество (при его наличии), дата рождения, адрес проживания, место работы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детях: фамилия, имя, отчество (при его наличии), дата рождения, адрес проживания, место учебы или работы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родителях: фамилия, имя, отчество (при его наличии), дата рождения, адрес проживания, место работы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родных братьях и сестрах: фамилия, имя, отчество (при его наличии), дата рождения, адрес проживания, место работы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родителях, братьях и сестрах супруга: фамилия, имя, отчество (при его наличии), дата рождения, адрес проживания, место работы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доходах</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доходах супруга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стране выезда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стране постоянного проживания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наименовании специальности, квалификации (должности)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работодателе: наименование, форма собственности, адрес, регистрационный номер, дата регистрации, дата создания юридического лица, свидетельство о регистрации в органах юстиции Республики Казахстан (номер, когда и кем выдано), вид осуществляемой деятельности, адрес, телефон, факс, данные о регистрации в стране резидентства (номер, дата государственной регистрации и наименование органа регистрации), номер налоговой регистрации в стране резидентства или его аналог, реквизиты контракта на выполнение работ/оказание услуг, наименование сторон заключивших контракт, предмет заключенного контракта, срок действия контракта; реквизиты договора, контракта работодателя на выполнение работ, оказание услуг на территории других административно-территориальных единиц, наименование сторон заключивших контракт, предмет заключенного контракта, срок действия контракта; нотариально заверенная выписка (копия) из контракта на недропользование; нотариально заверенная выписка (копия) из договора о совместной деятельности; нотариально заверенная выписка (копия) из договора на оказание услуг</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дате прибытия и выбытия из Республики Казахстан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документа об образовании: наименование документа, наименование учебного заведения, в котором проходил обучение, факультет, номер, дата выдачи документа, квалификация по образованию, орган, выдавший документ, сведения об образовании, специальность по образованию, специализация, дата выпуска, средний балл по диплому, сведения о сертификации выпускника, программа обучения, местонахождение учебного заведения, период учебы, знание языков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документа о трудовой деятельности: наименование документа, номер, дата выдачи документа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установления отцовства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установления материнства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усыновления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смерти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размере социальных выплат, в том числе пенсий и пособий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платежах, поступившие в государственный фонд социального страхования от плательщиков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(неучастии) заявителя в системе обязательного социального страхования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несчастном случае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причинно-следственной связи заболеваний, увечий (ранений, травм, контузий) заявителя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поступлении и движении средств вкладчика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выезд на постоянное место жительство (выбытие из гражданства)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 профессии (лет)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работы: наименование предыдущего места работы, даты приема и увольнения, месторасположение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на предприятии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на которую привлекается в Республику Казахстан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(квалификационная) иностранного работника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разрешения на трудовую деятельность в Республике Казахстан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выдачи разрешения на трудовую деятельность в Республике Казахстан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действия разрешения на трудовую деятельность</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труда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деятельность, наименование и местонахождение предприятия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по профессии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инвалидности: категория инвалидности, код группы инвалидности, группа инвалидности, причина инвалидности, дата установления, срок установления инвалидности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медико-социальной экспертизы об освидетельствовании и установлении степени утраты трудоспособности: сведения проведении освидетельствования и установления степени утраты общей трудоспособности, установление группы инвалидности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Медицинские данные: биометрические, характеризующие состояние здоровья, данные функциональных и лабораторных исследований, данные, указанные в форме 088/у, утвержденной </w:t>
            </w:r>
            <w:r>
              <w:rPr>
                <w:rFonts w:ascii="Times New Roman"/>
                <w:b w:val="false"/>
                <w:i w:val="false"/>
                <w:color w:val="000000"/>
                <w:sz w:val="20"/>
              </w:rPr>
              <w:t>приказом</w:t>
            </w:r>
            <w:r>
              <w:rPr>
                <w:rFonts w:ascii="Times New Roman"/>
                <w:b w:val="false"/>
                <w:i w:val="false"/>
                <w:color w:val="000000"/>
                <w:sz w:val="20"/>
              </w:rPr>
              <w:t xml:space="preserve"> № 6697, листе (справке) временной нетрудоспособности, медицинской карте амбулаторного больного, в заключении Национального центра гигиены труда и профессиональных заболеваний, в заключении психолого-медико-педагогической консультации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членах семьи (сведения о составе семьи)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в качестве безработного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статус: удостоверение лица без гражданства, вид на жительство иностранца, удостоверение оралмана до получения гражданства Республики Казахстан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и дата выдачи документа, подтверждающего присвоение статуса оралмана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статус оралмана: фамилия, имя и при наличии отчество (девичья фамилия); год рождения, число и месяц; место рождения (страна, город, район, село, поселок); национальность; образование; специальность; профессия; семейное положение; наличие ИИН; наличие военного билета и приписного свидетельство; место регистрации (место и дата регистрации); наличие водительских прав; наличие имущества (движимое и недвижимое имущества); социальный статус (студент, пенсионер, инвалид); место работы и номер приказа; пол; группа крови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прописке: документ, подтверждающий регистрацию по постоянному месту жительства - адресная справка либо справка сельских акимов, для жителей города Байконыр справка отдела по учету и регистрации граждан жилищного хозяйства города Байконыр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инвалидности: выписка из справки об инвалидности установленной формы; решение Межведомственного экспертного совета по установлению причинной связи заболеваний, инвалидности лиц, подвергшихся радиационному воздействию; решение Центральной военно-врачебной комиссии; свидетельство о болезни, выданное госпиталем, либо заключение военно-врачебной комиссии; свидетельство о рождении ребенка-инвалида до 16 лет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умершем (военный билет погибшего (умершего) либо справка о прохождении воинской службы; справка, подтверждающая что гибель или смерть военнослужащего, сотрудника органов внутренних дел и бывшего Государственного следственного комитета Республики Казахстан наступила вследствие ранения, контузии, увечья, заболевания, полученных при исполнении служебных обязанностей или прохождении воинской службы)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подтверждающие: статус участника или инвалида Великой Отечественной войны, присвоение почетного звания "Қазақстанның ғарышкер-ұшқышы", право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удостоверением к медали "За оборону Ленинграда" или к знаку "Жителю блокадного Ленинграда", статус бывшего несовершеннолетнего узника, либо архивная справка о принудительном содержании в концлагерях, гетто и других местах принудительного содержания, созданных фашистами и их союзниками в период второй мировой войны или пенсионное удостоверение с отметкой о праве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от 28 апреля 1995 года, удостоверение установленного образца, справки из военного комиссариата, подтверждающие участие в боевых действиях на территории других государств или военный билет с отметкой об участии в боевых действиях на территории других государств, документ, подтверждающий работу по обслуживанию советского воинского контингента в Афганистане и медицинские документы, подтверждающие ранение, контузию, увечье, удостоверения к орденам и медалям бывшего Союза ССР за участие в обеспечении боевых действий, статус участника ликвидации последствий катастрофы на Чернобыльской АЭС или документ, подтверждающий участие в ликвидации последствий катастрофы на Чернобыльской АЭС или других радиационных катастроф и аварий на объектах гражданского или военного назначения, участие непосредственно в ядерных испытаниях и учениях или справка из военного комиссариата или КЧС МВД РК, подтверждающая факт участия в ликвидации радиационных катастроф и аварий на объектах военного или гражданского назначения, участия непосредственно в ядерных испытаниях и учениях; статус инвалида из числа военнослужащих (инвалида Советской Армии о праве на льготы), справка о ранении, контузии, увечье, инвалидности, справка из военного комиссариата, подтверждающая факт участия в боевых действиях или пенсионное удостоверение с отметкой о праве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от 28 апреля 1995 года; получение ранений, контузии, увечье, инвалидности, соответствующая справка из органов внутренних дел, Комитета национальной безопасности или пенсионное удостоверение с отметкой о праве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от 28 апреля 1995 года; соответствующую категорию и возникновение инвалидности вследствие обслуживания действующих воинских контингентов других стран или пенсионное удостоверение с отметкой о праве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от 28 апреля 1995 года; факт пропажи без вести военнослужащего, родственные связи с военнослужащими, статус инвалидности супруга (супруги); факт смерти погибшего (умершего), факт гибели при исполнении служебных обязанностей, факт смерти вследствие лучевой болезни или факт воздействия катастрофы на Чернобыльской АЭС и других радиационных катастроф и аварий на объектах гражданского или военного назначения и ядерных испытаний, факт, что смерть наступила вследствие радиационного воздействия, данные о работе с 22 июня 1941 года по 9 мая 1945 года, военный билет или справка, содержащая данные о периоде военной службы с 22 июня 1941 года по 9 мая 1945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13. Возмещение затрат на обучение на дому детей-инвалидов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получении инвалидности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наименование документа, номер, серия, дата выдачи, срок действия документа, орган, выдавший документ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адрес постоянного места жительства, наименование области, района (города), села, улицы (микрорайона), номер дома, квартиры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получении заключения психолого-медико-педагогической консультации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 тип счета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учебного заведения, подтверждающие факт обучения ребенка-инвалида на дому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14. Назначение государственной адресной социальной помощи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 номер, серия, дата выдачи, срок действия документа, орган, выдавший документ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адрес постоянного места жительства, наименование области, района (города), села, улицы (микрорайона), номер дома, квартиры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занятий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наименование банка, номер банковского счета, тип счета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составе семьи: фамилия, имя, отчество (при его наличии), адрес места жительства, домашний адрес, телефон, родственное отношение к заявителю, дата и год рождения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полученных доходах членов семьи: фамилия, имя, отчество (при его наличии), домашний адрес, телефон, место работы (безработные подтверждают факт регистрации справкой уполномоченного органа по вопросам занятости), документально подтвержденные суммы доходов (по оплате труда, социальные выплаты (пенсии, пособии, стипендии и иные выплаты), прочие заявленные доходы (от предпринимательской деятельности и других видов деятельности, иные виды дохода)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личного подсобного хозяйства: объект личного подсобного хозяйства (дача, огород, земельный участок, в том числе приусадебный, условная земельная доля, имущественный пай (год выдачи) в количественном выражении; домашние животные (крупный рогатый скот (коровы, быки), лошади (кобылы, жребцы); верблюды, верблюдицы; овцы, козы; куры, утки, гуси; свиньи в количественном выражении и с указанием возраста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15. Назначение единовременной денежной компенсации жертвам массовых политических репрессий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рождении: дата рождения, место рождения, регистрация рождения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наименование документа, номер, серия, дата выдачи, срок действия документа, орган выдавший документ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право на получение денежной компенсации (справка о реабилитации из органов прокуратуры или судебных органов)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страна постоянного проживания,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16. Назначение единовременной государственной денежной компенсации гражданам, пострадавшим вследствие ядерных испытаний на Семипалатинском испытательном ядерном полигоне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рождении: дата рождения, место рождения, регистрация рождения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наименование документа, номер, серия, дата выдачи, срок действия документа, орган выдавший документ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факт и период проживания в соответствующих зонах радиационного риска (удостоверение, подтверждающий право на льготы и компенсации, архивные справки, справки сельских, поселковых Советов народных депутатов, жилищно-эксплуатационных управлений, домоуправлений, сельских акимов, кооперативов собственников квартир, трудовая книжка, диплом об окончании учебного заведения, военный билет, свидетельство о рождении, аттестат о среднем образовании, свидетельство об окончании основной школы)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страна постоянного проживания,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 либо контрольном счете наличности исправительного учреждения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17. Выдача удостоверения (дубликата удостоверения), подтверждающего право на льготы и компенсации пострадавшим вследствие ядерных испытаний на Семипалатинском испытательном ядерном полигоне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рождении: дата рождения, место рождения, регистрация рождения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наименование документа, номер, серия, дата выдачи, срок действия документа, орган выдавший документ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факт и период проживания в соответствующих зонах радиационного риска (архивные справки, справки сельских, поселковых Советов народных депутатов, жилищно-эксплуатационных управлений, домоуправлений, сельских акимов, кооперативов собственников квартир, трудовая книжка, диплом об окончании учебного заведения, военный билет, свидетельство о рождении, аттестат о среднем образовании, свидетельство об окончании основной школы)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страна постоянного проживания,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18. Выдача удостоверения (дубликата удостоверения) единого образца реабилитированному лицу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наименование документа, номер, серия, дата выдачи, срок действия документа, орган, выдавший документ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справки о реабилитации либо копия определения (постановления) суда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обращения через представителя – данные документа, подтверждающего его полномочия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страна постоянного проживания,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19. Оказание социальной помощи, установление размеров и определение перечня отдельных категорий нуждающихся граждан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наименование документа, номер, серия, дата выдачи, срок действия документа, орган выдавший документ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страна постоянного проживания,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составе семьи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доходах лица (членов семьи) за последние двенадцать календарных месяцев перед наступлением трудной жизненной ситуации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акта и (или) документа, подтверждающего наступление трудной жизненной ситуации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