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5784b4" w14:textId="c5784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юстиции Республики Казахстан от 28 мая 2015 года № 300 "Об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19 декабря 2018 года № 1601. Зарегистрирован в Министерстве юстиции Республики Казахстан 20 декабря 2018 года № 17967. Утратил силу приказом и.о. Министра юстиции Республики Казахстан от 29 мая 2020 года № 67.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юстиции РК от 29.05.2020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юстиции Республики Казахстан от 28 мая 2015 года № 300 "Об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регистрации" (зарегистрированный в Реестре государственной регистрации нормативных правовых актов за № 11785, опубликованный 3 сентября 2015 года в информационно-правовой системе "Әділет")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"Государственная регистрация прав (обременений) на недвижимое имущество", утвержденный указанным приказом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"Регистрация залога движимого имущества, не подлежащего обязательной государственной регистрации", утвержденный указанным приказом изложить в новой редакции согласно приложению 2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справки о зарегистрированных правах (обременениях) на недвижимое имущество и его технических характеристиках", утвержденный указанным приказом изложить в новой редакции согласно приложению 3 к настоящему приказу; 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копий документов регистрационного дела, заверенных регистрирующим органом, включая план (схемы) объектов недвижимости", утвержденный указанным приказом изложить в новой редакции согласно приложению 4 к настоящему приказу;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справки об отсутствии (наличии) недвижимого имущества", утвержденный указанным приказом изложить в новой редакции согласно приложению 5 к настоящему приказу;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"Выдача выписки из реестра регистрации залога движимого имущества", утвержденный указанным приказом изложить в новой редакции согласно приложению 6 к настоящему приказу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"Выдача справок о зарегистрированных и прекращенных правах на недвижимое имущество", утвержденный указанным приказом изложить в новой редакции согласно приложению 7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"Выдача дубликата правоустанавливающего документа на недвижимое имущество", утвержденный указанным приказом изложить в новой редакции согласно приложению 8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недвижимости", утвержденный указанным приказом изложить в новой редакции согласно приложению 9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"Выдача дубликата технического паспорта объектов недвижимости", утвержденный указанным приказом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"Выдача приложения к техническому паспорту, содержащему сведения о собственнике (правообладателе) недвижимого имущества", утвержденный указанным приказом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"Государственная регистрация объекта кондоминиума", утвержденный указанным приказом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приказу.". 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регистрационной службы и организации юридических услуг Министерства юстиции Республики Казахстан в установленном законодательством Республики Казахстан порядке обеспечить: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в Министерстве юстиции Республики Казахстан направление его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юстиции Республики Казахстан.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Министра юстиции Республики Казахстан.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юстиции 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Бекетаев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2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 прав (обременений) на недвижимое имущество"</w:t>
      </w:r>
    </w:p>
    <w:bookmarkEnd w:id="20"/>
    <w:bookmarkStart w:name="z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прав (обременений) на недвижимое имущество",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местонахождению объекта недвижимого имущества услугополучателя;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 – электронная (частично автоматизированная) и (или) бумажная.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при обращении: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является правоустанавливающий документ с отметкой о произведенной государственной регистрации прав (обременений) на недвижимое имущество либо документ об отказе или приостановлении государственной регистрации по основаниям, предусмотренным пунктами 4 и 9 Стандарта государственной услуги, а также выдача свидетельства о государственной регистрации (на бумажном носителе) в случаях, предусмотренных законодательными актами Республики Казахстан;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единой нотариальной информационной системы (далее – ЕНИС) за электронной регистрацией является направление уведомления о произведенной регистрации либо о приостановлении государственной регистрации, в случаях и по основаниям, предусмотренных пунктом 4 или об отказе по основаниям, предусмотренных пунктом 9 настоящего стандарта государственной услуги в форме электронных документов, удостоверенных электронно-цифровой подписью (далее – ЭЦП) уполномоченного работника в ЕНИС, а также на электронные адреса участников сделки – при их наличии.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мотивированного ответа об отказе в оказании государственной услуги, документ об оплате за регистрацию предъявляется услугополучателем при повторной подаче документов на регистрацию.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(частично автоматизированная) и (или) бумажная.</w:t>
      </w:r>
    </w:p>
    <w:bookmarkEnd w:id="31"/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согласно своим функциональным обязанностям осуществляет прием документов по книге учета документов от отдела приема и выдачи документов услугодателя, затем передает пакет принятых документов в архив ответственному исполнителю услугодателя в течение 3 (трех) часов.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регистрационных дел в отдел регистрации прав на недвижимое имущество в течении одного (1) рабочего дня.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регистрации прав на недвижимое имущество услугодателя – рассматривает пакет документов, по результатам рассмотрения регистрирует права (обременений) на недвижимое имущество или приостанавливает регистрацию либо готовит мотивированный ответ об отказе по основаниям, предусмотренным пунктом 9 Стандарта затем представляет результат государственной услуги на подпись руководителю услугодателя в течение одного (1) рабочего дня.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 в течение 2 (двух) часов.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сотруднику услугодателя.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результат оказания государственной услуги в течение 30 (тридцати) минут.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в отдел приема и выдачи документов услугодателя по книге учета документов.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регистрации обременений (прекращений обременений), налагаемых государственными органами и иными уполномоченными лицами, а также юридических притязаний с момента поступления заявления услугополучателя – исполняется немедленно. Исполненные документы выдаются услугополучателю не позднее одного рабочего дня с момента поступления заявления услугодателю;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государственной регистрации по нотариально не удостоверенной сделке – в течение одного рабочего дня с момента поступления заявления к услугодателю.</w:t>
      </w:r>
    </w:p>
    <w:bookmarkEnd w:id="43"/>
    <w:bookmarkStart w:name="z5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архива услугодателя;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или его заместитель.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участвующих в оказании государственной услуги сторон согласно приложению 1 к настоящему регламенту и справочнику бизнес-процессов при оказании государственной услуги согласно приложению 2, 3 и 4 к настоящему регламенту (далее – справочник бизнес-процессов).</w:t>
      </w:r>
    </w:p>
    <w:bookmarkEnd w:id="51"/>
    <w:bookmarkStart w:name="z5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Услугодателем прием документов осуществляется в операционном зале в отделе приема и выдачи документов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услугополучателем услугодателю – 20 минут;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20 минут.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выдача готовых документов услугополучателю осуществляется посредством "окон" с понедельника по субботу включительно в соответствии с пунктом 7 Стандарта, на основании расписки в указанный в ней срок.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8 Стандарта.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электронной регистрации прав на недвижимое имущество посредством ЕНИС указаны в справочнике взаимодействия бизнес-процессов при оказании государственной услуги: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после удостоверения нотариусом сделки объекта недвижимого имущества и регистрации данного действия в ЕНИС нотариус оформляет заявку на электронную регистрацию;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нотариус находит и выбирает объект недвижимого имущества в ЕНИС для открытия заявки на регистрацию права;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заполнении заявки на регистрацию права нотариус обращает внимание на уникальный код заявки, указывает индивидуальный идентификационный номер (далее – ИИН) или бизнес идентификационный номер (далее – БИН) и гражданское положение услугополучателя, при наличии и при желании получать уведомление на электронную почту – адрес электронной почты услугополучателя, номер, за которым сделка объекта недвижимого имущества была зарегистрирована в реестре ЕНИС данного нотариуса, дату регистрации сделки объекта недвижимого имущества в реестре ЕНИС данного нотариуса, прикрепляет правоустанавливающий документ; при принадлежности услугополучателя к категории лиц, освобождающихся от оплаты государственной пошлины – указывает, к какой льготной категории лицо относится;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нотариус подписывает заполненную заявку ЭЦП;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нотариус распечатывает и отдает услугополучателю уведомление об успешной отправке заявки на регистрацию права (обременения);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авторизуется на портале электронного правительства и, вносит уникальный код заявки на регистрацию права;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производит оплату за государственную регистрацию и получает сформированный электронный чек;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услугодатель получает из ЕНИС заявку на регистрацию права и подтверждение об оплате за государственную регистрацию и принимает решение о регистрации права на объект недвижимого имущества или приостановлении или отказе в совершении регистрации права на объект недвижимого имущества с указанием причины приостановления или отказа;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уведомление об успешной регистрации права отправляется в ЕНИС и на личную почту услугополучателя в случае указание адреса электронной почты услугополучателя в заявке на регистрацию права.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приеме и регистрации прав на недвижимое имущество на основании утвержденного акта приемки объекта в эксплуатацию указаны в справочнике взаимодействия бизнес-процессов при оказании государственной услуги согласно приложению 4 к настоящему регламенту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7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"/>
        <w:gridCol w:w="1409"/>
        <w:gridCol w:w="2084"/>
        <w:gridCol w:w="1458"/>
        <w:gridCol w:w="1563"/>
        <w:gridCol w:w="1797"/>
        <w:gridCol w:w="1352"/>
        <w:gridCol w:w="1233"/>
        <w:gridCol w:w="1022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документов услугодателя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прав на недвижимое имущество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услугодателя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в отдел регистрации прав на недвижимое имущество;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72"/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  <w:bookmarkEnd w:id="73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сделки;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и отправка заявки на регистрацию;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электронной версии правоустанавливающего документа в ИС ГБД РН;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результата оказания услуги.</w:t>
            </w:r>
          </w:p>
          <w:bookmarkEnd w:id="74"/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центра и ЕНИС о поступивших на регистрацию заявках;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сведений об изменении статуса заявки.</w:t>
            </w:r>
          </w:p>
          <w:bookmarkEnd w:id="75"/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Фиксирование в личном кабинете заявителя факта получения 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платежа;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 информации о получении услуги.</w:t>
            </w:r>
          </w:p>
          <w:bookmarkEnd w:id="76"/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услугодателя.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работнику отдела приема и выдачи документов услугодателя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мероприятий по 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соответствующих изменений в ИС ГБД РН.</w:t>
            </w:r>
          </w:p>
          <w:bookmarkEnd w:id="77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отправке заявки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завершении работ по регистрации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чек;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в истории получения услуг в личном кабинете заявителя.</w:t>
            </w:r>
          </w:p>
          <w:bookmarkEnd w:id="78"/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сутки на регистрацию после принятия документов на исполнение</w:t>
            </w:r>
          </w:p>
          <w:bookmarkEnd w:id="79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 минут на заполнение и отправку заявки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</w:tr>
    </w:tbl>
    <w:bookmarkStart w:name="z9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5"/>
        <w:gridCol w:w="3635"/>
        <w:gridCol w:w="2888"/>
        <w:gridCol w:w="21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исполненных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расписке и книге учета документов заявителю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3"/>
        <w:gridCol w:w="2888"/>
        <w:gridCol w:w="2310"/>
        <w:gridCol w:w="268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Альтернативный процесс (ход, поток работ) или расширения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Госкорпорации (регистратор)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Нотариус удостоверяет сделку;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Заявитель находит на ПЭП/АУПС заявку на получение услуги регистрации;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Принимается заявка и оплата за регистрацию;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Регистратор принимает заявку на регистрацию и осуществляет необходимые мероприятия;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Нотариус заполняет и отправляет в ИС ГБД РН заявку на регистрацию права (обременения) на недвижимое имущество;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ПШЭП принимает оплату за регистрацию;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В ЕНИС отправляется информация о результате государственной услуги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Регистратор заносит соответствующие сведения в ИС ГБД РН;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ЕНИС отображает в личном кабинете нотариуса результат оказания услуги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"/>
        <w:gridCol w:w="1434"/>
        <w:gridCol w:w="2120"/>
        <w:gridCol w:w="1267"/>
        <w:gridCol w:w="1591"/>
        <w:gridCol w:w="1828"/>
        <w:gridCol w:w="1376"/>
        <w:gridCol w:w="1255"/>
        <w:gridCol w:w="1040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документов услугодателя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прав на недвижимое имущество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документов услугодателя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в орган юстиции к регистратору;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83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  <w:bookmarkEnd w:id="84"/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сделки;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и отправка заявки на регистрацию;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электронной версии правоустанавливающего документа в ИС ГБД РН;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результата оказания услуги.</w:t>
            </w:r>
          </w:p>
          <w:bookmarkEnd w:id="85"/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центра и ЕНИС о поступивших на регистрацию заявках;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сведений об изменении статуса заявки.</w:t>
            </w:r>
          </w:p>
          <w:bookmarkEnd w:id="86"/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Фиксирование в личном кабинете заявителя факта получения 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платежа;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 информации о получении услуги.</w:t>
            </w:r>
          </w:p>
          <w:bookmarkEnd w:id="87"/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центра.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Государственной корпорации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мероприятий по 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соответствующих изменений в ИС ГБД РН.</w:t>
            </w:r>
          </w:p>
          <w:bookmarkEnd w:id="88"/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отправке заявки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завершении работ по регистрации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чек;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в истории получения услуг в личном кабинете заявителя.</w:t>
            </w:r>
          </w:p>
          <w:bookmarkEnd w:id="89"/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сутки на регистрацию после принятия документов на исполнение</w:t>
            </w:r>
          </w:p>
          <w:bookmarkEnd w:id="90"/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 минут на заполнение и отправку заявки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</w:tr>
    </w:tbl>
    <w:bookmarkStart w:name="z10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5"/>
        <w:gridCol w:w="3635"/>
        <w:gridCol w:w="2888"/>
        <w:gridCol w:w="21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исполненных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расписке и книге учета документов заявителю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3"/>
        <w:gridCol w:w="2888"/>
        <w:gridCol w:w="2310"/>
        <w:gridCol w:w="268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Альтернативный процесс (ход, поток работ) или расширения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органа юстиции (регистратор)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Нотариус удостоверяет сделку;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Заявитель находит на ПЭП/АУПС заявку на получение услуги регистрации;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Принимается заявка и оплата государственной пошлины;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Регистратор принимает заявку на регистрацию и осуществляет необходимые мероприятия;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Нотариус заполняет и отправляет в ИС ГБД РН заявку на регистрацию права (обременения) на недвижимое имущество;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ПШЭП принимает оплату государственной пошлины за регистрацию;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В ЕНИС отправляется информация о результате государственной услуги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Регистратор заносит соответствующие сведения в ИС ГБД РН;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ЕНИС отображает в личном кабинете нотариуса результат оказания услуги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11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взаимодействия бизнес-процессов при оказании государственной услуги</w:t>
      </w:r>
    </w:p>
    <w:bookmarkEnd w:id="93"/>
    <w:bookmarkStart w:name="z11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Оказание государственной услуги услугодателем:</w:t>
      </w:r>
    </w:p>
    <w:bookmarkEnd w:id="94"/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Оказание государственной услуги посредством приема и отправки документов через ЕНИС:</w:t>
      </w:r>
    </w:p>
    <w:bookmarkEnd w:id="96"/>
    <w:bookmarkStart w:name="z11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11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8"/>
    <w:bookmarkStart w:name="z11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"Государственная регистрация прав (обременений) на недвижимое имущество"</w:t>
      </w:r>
    </w:p>
    <w:bookmarkEnd w:id="99"/>
    <w:bookmarkStart w:name="z1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через Государственную корпорацию</w:t>
      </w:r>
    </w:p>
    <w:bookmarkEnd w:id="100"/>
    <w:bookmarkStart w:name="z11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Информационной системы ЕНИС</w:t>
      </w:r>
    </w:p>
    <w:bookmarkEnd w:id="102"/>
    <w:bookmarkStart w:name="z12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корпорацией, веб-портала "электронного правительства";</w:t>
      </w:r>
    </w:p>
    <w:bookmarkEnd w:id="104"/>
    <w:bookmarkStart w:name="z12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106"/>
    <w:bookmarkStart w:name="z12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- Интегрированная информационная система Государственной корпорации;</w:t>
      </w:r>
    </w:p>
    <w:bookmarkEnd w:id="107"/>
    <w:bookmarkStart w:name="z12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- Портал "Электронное правительство";</w:t>
      </w:r>
    </w:p>
    <w:bookmarkEnd w:id="108"/>
    <w:bookmarkStart w:name="z12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ЕНИС - Единая нотариальная информационная система.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12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13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залога движимого имущества, не подлежащего обязательной государственной регистрации"</w:t>
      </w:r>
    </w:p>
    <w:bookmarkEnd w:id="111"/>
    <w:bookmarkStart w:name="z13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"/>
    <w:bookmarkStart w:name="z13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залога движимого имущества, не подлежащего обязательной государственной регистрации",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- Стандарт) некоммерческим акционерным обществом Государственная корпорация "Правительство для граждан" (далее - услугодатель).</w:t>
      </w:r>
    </w:p>
    <w:bookmarkEnd w:id="113"/>
    <w:bookmarkStart w:name="z13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через:</w:t>
      </w:r>
    </w:p>
    <w:bookmarkEnd w:id="114"/>
    <w:bookmarkStart w:name="z13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обращения услугополучателя;</w:t>
      </w:r>
    </w:p>
    <w:bookmarkEnd w:id="115"/>
    <w:bookmarkStart w:name="z13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16"/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 - электронная (частично автоматизированная) и (или) бумажная.</w:t>
      </w:r>
    </w:p>
    <w:bookmarkEnd w:id="117"/>
    <w:bookmarkStart w:name="z13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bookmarkEnd w:id="118"/>
    <w:bookmarkStart w:name="z14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 на бумажном носителе:</w:t>
      </w:r>
    </w:p>
    <w:bookmarkEnd w:id="119"/>
    <w:bookmarkStart w:name="z14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регистрации залога движимого имущества, не подлежащего обязательной государственной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услуги;</w:t>
      </w:r>
    </w:p>
    <w:bookmarkEnd w:id="120"/>
    <w:bookmarkStart w:name="z14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свидетельства о регистрации залога движимого имущества, взамен утраченного в отношении выданных свидетельств;</w:t>
      </w:r>
    </w:p>
    <w:bookmarkEnd w:id="121"/>
    <w:bookmarkStart w:name="z14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посредством информационной системы "Банков второго уровня" (далее – ИС БВУ) и единого реестра залога движимого имущества в электронной форме:</w:t>
      </w:r>
    </w:p>
    <w:bookmarkEnd w:id="122"/>
    <w:bookmarkStart w:name="z14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регистрации залога движимого имущества, не подлежащего обязательной государственной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услуги, удостоверенный электронной – цифровой подписью (далее - ЭЦП) услугодателя.</w:t>
      </w:r>
    </w:p>
    <w:bookmarkEnd w:id="123"/>
    <w:bookmarkStart w:name="z14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(частично автоматизированная) и (или) бумажная.</w:t>
      </w:r>
    </w:p>
    <w:bookmarkEnd w:id="124"/>
    <w:bookmarkStart w:name="z146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5"/>
    <w:bookmarkStart w:name="z14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126"/>
    <w:bookmarkStart w:name="z14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127"/>
    <w:bookmarkStart w:name="z14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по приему и выдаче документов - прием и выдача документов – 20 минут;</w:t>
      </w:r>
    </w:p>
    <w:bookmarkEnd w:id="128"/>
    <w:bookmarkStart w:name="z15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по приему и выдаче документов – формирование и передача документов к услугодателю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 через куръера – в течение 1 часа;</w:t>
      </w:r>
    </w:p>
    <w:bookmarkEnd w:id="129"/>
    <w:bookmarkStart w:name="z15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 – рассматривает заявления, по результатам рассмотрения производит регистрацию или приостанавливает регистрацию либо готовит мотивированный ответ об отказе по основаниям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 следующего за днем поступления документов;</w:t>
      </w:r>
    </w:p>
    <w:bookmarkEnd w:id="130"/>
    <w:bookmarkStart w:name="z15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 – выдача исполненных документов услугополучателю – 20 минут;</w:t>
      </w:r>
    </w:p>
    <w:bookmarkEnd w:id="131"/>
    <w:bookmarkStart w:name="z15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2"/>
    <w:bookmarkStart w:name="z15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3"/>
    <w:bookmarkStart w:name="z15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по приему и выдаче документов;</w:t>
      </w:r>
    </w:p>
    <w:bookmarkEnd w:id="134"/>
    <w:bookmarkStart w:name="z15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135"/>
    <w:bookmarkStart w:name="z15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регистрации;</w:t>
      </w:r>
    </w:p>
    <w:bookmarkEnd w:id="136"/>
    <w:bookmarkStart w:name="z15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документов;</w:t>
      </w:r>
    </w:p>
    <w:bookmarkEnd w:id="137"/>
    <w:bookmarkStart w:name="z15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оператор ИС БВУ.</w:t>
      </w:r>
    </w:p>
    <w:bookmarkEnd w:id="138"/>
    <w:bookmarkStart w:name="z16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Системы – участники информационного взаимодействия:</w:t>
      </w:r>
    </w:p>
    <w:bookmarkEnd w:id="139"/>
    <w:bookmarkStart w:name="z16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 БВУ;</w:t>
      </w:r>
    </w:p>
    <w:bookmarkEnd w:id="140"/>
    <w:bookmarkStart w:name="z16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 "Реестр движимого имущества" (далее – ИС РДИ);</w:t>
      </w:r>
    </w:p>
    <w:bookmarkEnd w:id="141"/>
    <w:bookmarkStart w:name="z16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интегрированная налоговая информационная система (далее - ИНИС);</w:t>
      </w:r>
    </w:p>
    <w:bookmarkEnd w:id="142"/>
    <w:bookmarkStart w:name="z16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Министерства здравоохранения и социального развития (далее - ИС МЗСР);</w:t>
      </w:r>
    </w:p>
    <w:bookmarkEnd w:id="143"/>
    <w:bookmarkStart w:name="z16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платежный шлюз электронного правительства (далее – ПШЭП);</w:t>
      </w:r>
    </w:p>
    <w:bookmarkEnd w:id="144"/>
    <w:bookmarkStart w:name="z16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шлюз электронного правительства (далее – ШЭП);</w:t>
      </w:r>
    </w:p>
    <w:bookmarkEnd w:id="145"/>
    <w:bookmarkStart w:name="z16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портал.</w:t>
      </w:r>
    </w:p>
    <w:bookmarkEnd w:id="146"/>
    <w:bookmarkStart w:name="z16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приложению 1 к настоящему регламенту и схеме функционального взаимодействия согласно приложению 2 к настоящему регламенту.</w:t>
      </w:r>
    </w:p>
    <w:bookmarkEnd w:id="147"/>
    <w:bookmarkStart w:name="z16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8"/>
    <w:bookmarkStart w:name="z17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осуществляет прием документов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149"/>
    <w:bookmarkStart w:name="z17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150"/>
    <w:bookmarkStart w:name="z17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151"/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путем взаимодействия с ИС БВУ: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заявитель сдает в БВУ необходимые документы предусмотренные пунктом 8 Стандарта;</w:t>
      </w:r>
    </w:p>
    <w:bookmarkEnd w:id="153"/>
    <w:bookmarkStart w:name="z17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подписывает заявление, согласие на запрос информации из информационной системы Налогового комитета и информационной системы Государственного центра по выплате пенсий;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работники БВУ оформляют электронное заявление услугополучателя;</w:t>
      </w:r>
    </w:p>
    <w:bookmarkEnd w:id="155"/>
    <w:bookmarkStart w:name="z17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 электронному заявлению услугополучателя прикрепляется электронный договор и сканированная копия квитанции об оплате;</w:t>
      </w:r>
    </w:p>
    <w:bookmarkEnd w:id="156"/>
    <w:bookmarkStart w:name="z17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электронное заявление подписывается ЭЦП БВУ и ЭЦП услугополучателя;</w:t>
      </w:r>
    </w:p>
    <w:bookmarkEnd w:id="157"/>
    <w:bookmarkStart w:name="z17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электронное заявление поступает в ИС РЗДИ;</w:t>
      </w:r>
    </w:p>
    <w:bookmarkEnd w:id="158"/>
    <w:bookmarkStart w:name="z18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сотрудники услугодателя рассматривают заявление и принимают решение о регистрации залога;</w:t>
      </w:r>
    </w:p>
    <w:bookmarkEnd w:id="159"/>
    <w:bookmarkStart w:name="z18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услуги доступен в личном кабинете на портале и в ИС БВУ.</w:t>
      </w:r>
    </w:p>
    <w:bookmarkEnd w:id="160"/>
    <w:bookmarkStart w:name="z18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Диаграммы функционального взаимодействия информационных систем, задействованных в оказании государственной услуги, в графической форме указаны в диаграмме бизнес-процесса "Регистрация залога движимого имущества, не подлежащего обязательной государственной регистрации" через БВУ согласно приложению 3 к настоящему регламенту, а также в справочнике бизнес-процессов оказания государственной услуги.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18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2934"/>
        <w:gridCol w:w="361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приема и выдачи услугодателя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полноты документов, прием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их получении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книге учета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 отдел регистрации с поступившим заявлением с приложенными документами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 на обработку одного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2 раза в день</w:t>
            </w:r>
          </w:p>
          <w:bookmarkEnd w:id="163"/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18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78"/>
        <w:gridCol w:w="3184"/>
        <w:gridCol w:w="1538"/>
      </w:tblGrid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регистрации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Обработка, анализ, регистрация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подготовка дубликата</w:t>
            </w:r>
          </w:p>
          <w:bookmarkEnd w:id="165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отдел приема и выдачи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услугополучателя в книге учета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исполненного документа и дубликата СРЗДИ в отдел приема-передачи регистрирующего органа.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зарегистрированного документа с РЗДИ и дубликата по книге учета исполнителю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день на обработку и исполнение заявления 6 дней на обработку и исполнение одного заявления Передача документов 2 раза в день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минуты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9"/>
        <w:gridCol w:w="6791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документов</w:t>
            </w:r>
          </w:p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Прием заявления,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документов</w:t>
            </w:r>
          </w:p>
          <w:bookmarkEnd w:id="167"/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 и исполнение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Выдача документов по расписке</w:t>
            </w:r>
          </w:p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приема и выдачи</w:t>
            </w:r>
          </w:p>
        </w:tc>
      </w:tr>
    </w:tbl>
    <w:bookmarkStart w:name="z19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0"/>
        <w:gridCol w:w="5510"/>
      </w:tblGrid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услугодателя</w:t>
            </w:r>
          </w:p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Прием заявления, проверка полноты документов</w:t>
            </w:r>
          </w:p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документов.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 и мотивированный отказ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Выдача мотивированного отказа</w:t>
            </w:r>
          </w:p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услугодателя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19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169"/>
    <w:bookmarkStart w:name="z19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19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"Регистрация залога движимого имущества, не подлежащего обязательной государственной регистрации" через БВУ</w:t>
      </w:r>
    </w:p>
    <w:bookmarkEnd w:id="171"/>
    <w:bookmarkStart w:name="z19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последовательности сбора данных о Заявителе через БВУ</w:t>
      </w:r>
    </w:p>
    <w:bookmarkEnd w:id="173"/>
    <w:bookmarkStart w:name="z19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последовательности предоставления выписки об обременении из реестра залога движимого имущества и оплаты сбора за государственную услугу</w:t>
      </w:r>
    </w:p>
    <w:bookmarkEnd w:id="175"/>
    <w:bookmarkStart w:name="z20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Информационной системы РЗДИ</w:t>
      </w:r>
    </w:p>
    <w:bookmarkEnd w:id="177"/>
    <w:bookmarkStart w:name="z20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веб-портала "электронного правительства";</w:t>
      </w:r>
    </w:p>
    <w:bookmarkEnd w:id="179"/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услугодателя - Интегрированная информационная система услугодателя;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"электронного правительства";</w:t>
      </w:r>
    </w:p>
    <w:bookmarkEnd w:id="182"/>
    <w:bookmarkStart w:name="z20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РЗДИ – информационная система регистрации залога движимого имущества;</w:t>
      </w:r>
    </w:p>
    <w:bookmarkEnd w:id="183"/>
    <w:bookmarkStart w:name="z20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РЗДИ - регистрации залога движимого имущества;</w:t>
      </w:r>
    </w:p>
    <w:bookmarkEnd w:id="184"/>
    <w:bookmarkStart w:name="z20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БВУ – информационная система Банков второго уровня.</w:t>
      </w:r>
    </w:p>
    <w:bookmarkEnd w:id="1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21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"Регистрация залога движимого имущества, не подлежащего обязательной государственной регистрации" через БВУ и единого реестра залога движимого имущества</w:t>
      </w:r>
    </w:p>
    <w:bookmarkEnd w:id="186"/>
    <w:bookmarkStart w:name="z21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21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зарегистрированных правах (обременениях) на недвижимое имущество и его технических характеристиках"</w:t>
      </w:r>
    </w:p>
    <w:bookmarkEnd w:id="188"/>
    <w:bookmarkStart w:name="z21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"/>
    <w:bookmarkStart w:name="z21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зарегистрированных правах (обременениях) на недвижимое имущество и его технических характеристиках",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190"/>
    <w:bookmarkStart w:name="z21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 – электронная (полностью автоматизированная).</w:t>
      </w:r>
    </w:p>
    <w:bookmarkEnd w:id="191"/>
    <w:bookmarkStart w:name="z21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Прием заявления и выдача результата оказания государственной услуги осуществляется через:</w:t>
      </w:r>
    </w:p>
    <w:bookmarkEnd w:id="192"/>
    <w:bookmarkStart w:name="z22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93"/>
    <w:bookmarkStart w:name="z22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94"/>
    <w:bookmarkStart w:name="z22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 зарегистрированных правах (обременениях) на недвижимое имущество и его технических характеристиках.</w:t>
      </w:r>
    </w:p>
    <w:bookmarkEnd w:id="195"/>
    <w:bookmarkStart w:name="z223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bookmarkStart w:name="z22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197"/>
    <w:bookmarkStart w:name="z22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198"/>
    <w:bookmarkStart w:name="z22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199"/>
    <w:bookmarkStart w:name="z22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200"/>
    <w:bookmarkStart w:name="z22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услугодателя согласно своим функциональным обязанностям осуществляет прием документов по книге учета документов от сотрудника отдела приема и выдачи документов услугодателя.</w:t>
      </w:r>
    </w:p>
    <w:bookmarkEnd w:id="201"/>
    <w:bookmarkStart w:name="z22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услугодателем продлевается до одного рабочего дня (день приема не входит в срок оказания государственной услуги, при этом результат оказания государственной услуги услугодатель предоставляет за день до окончания срока оказания).</w:t>
      </w:r>
    </w:p>
    <w:bookmarkEnd w:id="202"/>
    <w:bookmarkStart w:name="z23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203"/>
    <w:bookmarkStart w:name="z231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204"/>
    <w:bookmarkStart w:name="z23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05"/>
    <w:bookmarkStart w:name="z23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206"/>
    <w:bookmarkStart w:name="z23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207"/>
    <w:bookmarkStart w:name="z23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услугодателя по книге учета документов;</w:t>
      </w:r>
    </w:p>
    <w:bookmarkEnd w:id="208"/>
    <w:bookmarkStart w:name="z23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справки;</w:t>
      </w:r>
    </w:p>
    <w:bookmarkEnd w:id="209"/>
    <w:bookmarkStart w:name="z23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210"/>
    <w:bookmarkStart w:name="z23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211"/>
    <w:bookmarkStart w:name="z23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M-GOV);</w:t>
      </w:r>
    </w:p>
    <w:bookmarkEnd w:id="212"/>
    <w:bookmarkStart w:name="z24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213"/>
    <w:bookmarkStart w:name="z24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214"/>
    <w:bookmarkStart w:name="z24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– АРМ ИС ГК);</w:t>
      </w:r>
    </w:p>
    <w:bookmarkEnd w:id="215"/>
    <w:bookmarkStart w:name="z24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– ГБД ФЛ);</w:t>
      </w:r>
    </w:p>
    <w:bookmarkEnd w:id="216"/>
    <w:bookmarkStart w:name="z24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– ГБД ЮЛ);</w:t>
      </w:r>
    </w:p>
    <w:bookmarkEnd w:id="217"/>
    <w:bookmarkStart w:name="z24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218"/>
    <w:bookmarkStart w:name="z24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приложения 1 к настоящему регламенту.</w:t>
      </w:r>
    </w:p>
    <w:bookmarkEnd w:id="219"/>
    <w:bookmarkStart w:name="z24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221"/>
    <w:bookmarkStart w:name="z24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223"/>
    <w:bookmarkStart w:name="z25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bookmarkEnd w:id="224"/>
    <w:bookmarkStart w:name="z25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225"/>
    <w:bookmarkStart w:name="z25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226"/>
    <w:bookmarkStart w:name="z25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227"/>
    <w:bookmarkStart w:name="z25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228"/>
    <w:bookmarkStart w:name="z25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229"/>
    <w:bookmarkStart w:name="z25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30"/>
    <w:bookmarkStart w:name="z25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</w:p>
    <w:bookmarkEnd w:id="231"/>
    <w:bookmarkStart w:name="z25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32"/>
    <w:bookmarkStart w:name="z26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33"/>
    <w:bookmarkStart w:name="z26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234"/>
    <w:bookmarkStart w:name="z26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пункте 8 стандарта и основаниям для оказания услуги;</w:t>
      </w:r>
    </w:p>
    <w:bookmarkEnd w:id="235"/>
    <w:bookmarkStart w:name="z26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"Регистр недвижимости";</w:t>
      </w:r>
    </w:p>
    <w:bookmarkEnd w:id="236"/>
    <w:bookmarkStart w:name="z26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(выдача справки о зарегистрированных правах на недвижимое имущество и его технических характеристиках в форме электронного документа, подписанной ЭЦП уполномоченного лица услугодателя либо мотивированный ответ об отказе в предоставлении государственной услуги в форме электронного документа). Электронный документ формируется с использованием ЭЦП уполномоченного лица услугодателя.</w:t>
      </w:r>
    </w:p>
    <w:bookmarkEnd w:id="237"/>
    <w:bookmarkStart w:name="z26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в справочнике бизнес-процессов оказания государственной услуги согласно приложения 2 к настоящему регламенту.</w:t>
      </w:r>
    </w:p>
    <w:bookmarkEnd w:id="238"/>
    <w:bookmarkStart w:name="z26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услугодателя в АРМ ИС ГК логина и пароля (процесс авторизации) для оказания услуги;</w:t>
      </w:r>
    </w:p>
    <w:bookmarkEnd w:id="239"/>
    <w:bookmarkStart w:name="z26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bookmarkEnd w:id="240"/>
    <w:bookmarkStart w:name="z26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241"/>
    <w:bookmarkStart w:name="z26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242"/>
    <w:bookmarkStart w:name="z27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243"/>
    <w:bookmarkStart w:name="z27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наличия данных услугополучателя в ГБД ФЛ/ГБД ЮЛ, данных доверенности в ЕНИС;</w:t>
      </w:r>
    </w:p>
    <w:bookmarkEnd w:id="244"/>
    <w:bookmarkStart w:name="z27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245"/>
    <w:bookmarkStart w:name="z27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246"/>
    <w:bookmarkStart w:name="z27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электронного документа (запроса услугополучателя) удостоверенного (подписанного) ЭЦП работника услугодателя через ШЭП в ИС ГБД РН;</w:t>
      </w:r>
    </w:p>
    <w:bookmarkEnd w:id="247"/>
    <w:bookmarkStart w:name="z27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в ИС ГБД РН;</w:t>
      </w:r>
    </w:p>
    <w:bookmarkEnd w:id="248"/>
    <w:bookmarkStart w:name="z27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2 -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249"/>
    <w:bookmarkStart w:name="z27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50"/>
    <w:bookmarkStart w:name="z27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через оператора Государственной корпорации результата услуги (выдача справки об отсутствии (наличии) недвижимого имущества (на электронном и бумажном носителе) либо письменного мотивированного ответа об отказе в предоставлении услуги) сформированной ИС ГБД РН.</w:t>
      </w:r>
    </w:p>
    <w:bookmarkEnd w:id="251"/>
    <w:bookmarkStart w:name="z27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52"/>
    <w:bookmarkStart w:name="z28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</w:p>
    <w:bookmarkEnd w:id="253"/>
    <w:bookmarkStart w:name="z28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услугополучателем магнитном носителе в формате Adobe Acrobat.</w:t>
      </w:r>
    </w:p>
    <w:bookmarkEnd w:id="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283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Основной процесс. Описание действий структурно-функциональных единиц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1"/>
        <w:gridCol w:w="3557"/>
        <w:gridCol w:w="4346"/>
        <w:gridCol w:w="1728"/>
        <w:gridCol w:w="1728"/>
      </w:tblGrid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для исполнения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28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67"/>
        <w:gridCol w:w="3535"/>
        <w:gridCol w:w="2799"/>
        <w:gridCol w:w="2799"/>
      </w:tblGrid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запроса и исполнение.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отдел накопительного отдела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отдела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для передачи в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дня на исполнение одной справки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7 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5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69"/>
        <w:gridCol w:w="4308"/>
        <w:gridCol w:w="2491"/>
        <w:gridCol w:w="22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передача документов исполнителю для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 приема исполненных документов по книге учета документов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книге учета документов услугополучателю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28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58"/>
    <w:bookmarkStart w:name="z288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о зарегистрированных правах (обременениях) на недвижимое имущество и его технических характеристиках"</w:t>
      </w:r>
    </w:p>
    <w:bookmarkEnd w:id="259"/>
    <w:bookmarkStart w:name="z28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веб-портала "электронного правительства"</w:t>
      </w:r>
    </w:p>
    <w:bookmarkEnd w:id="260"/>
    <w:bookmarkStart w:name="z29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через услугодателя</w:t>
      </w:r>
    </w:p>
    <w:bookmarkEnd w:id="262"/>
    <w:bookmarkStart w:name="z29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64"/>
    <w:bookmarkStart w:name="z29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начало или завершение оказания государственной услуги;</w:t>
      </w:r>
    </w:p>
    <w:bookmarkEnd w:id="266"/>
    <w:bookmarkStart w:name="z29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наименование процедуры (действия) услугополучателя и (или) СФЕ;</w:t>
      </w:r>
    </w:p>
    <w:bookmarkEnd w:id="267"/>
    <w:bookmarkStart w:name="z29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вариант выбора;</w:t>
      </w:r>
    </w:p>
    <w:bookmarkEnd w:id="268"/>
    <w:bookmarkStart w:name="z29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переход к следующей процедуре (действию).</w:t>
      </w:r>
    </w:p>
    <w:bookmarkEnd w:id="269"/>
    <w:bookmarkStart w:name="z29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ГБД РН – Информационная система государственная база данных "Регистр недвижимости";</w:t>
      </w:r>
    </w:p>
    <w:bookmarkEnd w:id="270"/>
    <w:bookmarkStart w:name="z30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- Интегрированная информационная система Государственной корпорации;</w:t>
      </w:r>
    </w:p>
    <w:bookmarkEnd w:id="271"/>
    <w:bookmarkStart w:name="z30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-АРМ ИИС ГК – Автоматизированное рабочее место оператора Интегрированной информационной системы Государственной корпорации;</w:t>
      </w:r>
    </w:p>
    <w:bookmarkEnd w:id="272"/>
    <w:bookmarkStart w:name="z30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ПЭП – веб-портал "Электронного правительства";</w:t>
      </w:r>
    </w:p>
    <w:bookmarkEnd w:id="273"/>
    <w:bookmarkStart w:name="z30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ЭЦП - электронно-цифровая подпись.</w:t>
      </w:r>
    </w:p>
    <w:bookmarkEnd w:id="2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305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зарегистрированных правах (обременениях) на недвижимое имущество и его технических характеристиках"</w:t>
      </w:r>
    </w:p>
    <w:bookmarkEnd w:id="275"/>
    <w:bookmarkStart w:name="z30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веб-портала "электронного правительства"</w:t>
      </w:r>
    </w:p>
    <w:bookmarkEnd w:id="276"/>
    <w:bookmarkStart w:name="z30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310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278"/>
    <w:bookmarkStart w:name="z311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9"/>
    <w:bookmarkStart w:name="z31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копий документов регистрационного дела, заверенных регистрирующим органом, включая план (схемы) объектов недвижимости",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280"/>
    <w:bookmarkStart w:name="z31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281"/>
    <w:bookmarkStart w:name="z31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282"/>
    <w:bookmarkStart w:name="z31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283"/>
    <w:bookmarkStart w:name="z3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284"/>
    <w:bookmarkStart w:name="z3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выдача копий документов регистрационного дела, заверенных регистрирующим органом, включая план (схемы) объектов недвижимости.</w:t>
      </w:r>
    </w:p>
    <w:bookmarkEnd w:id="285"/>
    <w:bookmarkStart w:name="z318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6"/>
    <w:bookmarkStart w:name="z31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287"/>
    <w:bookmarkStart w:name="z32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288"/>
    <w:bookmarkStart w:name="z32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289"/>
    <w:bookmarkStart w:name="z3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– направление и получение документов от отдела регистрации прав на недвижимое имущество услугодателя;</w:t>
      </w:r>
    </w:p>
    <w:bookmarkEnd w:id="290"/>
    <w:bookmarkStart w:name="z3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отдела приема и выдачи документов услугодателя, поиск и передача регистрационного дела в отдел регистрации прав на недвижимое имущество, передача исполненных документов в отдел приема и выдачи документов услугодятеля – в течение одного рабочего дня;</w:t>
      </w:r>
    </w:p>
    <w:bookmarkEnd w:id="291"/>
    <w:bookmarkStart w:name="z3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рассматривает заявления, по результатам рассмотрения производит регистрацию или приостанавливает либо готовит мотивированный ответ об отказе в оказании государственной услуге по основаниям,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дня.</w:t>
      </w:r>
    </w:p>
    <w:bookmarkEnd w:id="292"/>
    <w:bookmarkStart w:name="z32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услугодателя по приему и выдаче документов – выдача исполненных документов услугополучателю – 20 минут;</w:t>
      </w:r>
    </w:p>
    <w:bookmarkEnd w:id="293"/>
    <w:bookmarkStart w:name="z32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294"/>
    <w:bookmarkStart w:name="z32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5"/>
    <w:bookmarkStart w:name="z32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296"/>
    <w:bookmarkStart w:name="z32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297"/>
    <w:bookmarkStart w:name="z33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услугодателя;</w:t>
      </w:r>
    </w:p>
    <w:bookmarkEnd w:id="298"/>
    <w:bookmarkStart w:name="z33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299"/>
    <w:bookmarkStart w:name="z33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приложении 1 к настоящему регламенту и схеме функционального взаимодействия согласно приложению 2 к настоящему регламенту, а также в справочнике бизнес-процессов при оказании государственной услуги согласно приложения 3 к настоящему регламенту.</w:t>
      </w:r>
    </w:p>
    <w:bookmarkEnd w:id="300"/>
    <w:bookmarkStart w:name="z333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1"/>
    <w:bookmarkStart w:name="z33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отделе приема и выдаче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302"/>
    <w:bookmarkStart w:name="z33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303"/>
    <w:bookmarkStart w:name="z33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304"/>
    <w:bookmarkStart w:name="z33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305"/>
    <w:bookmarkStart w:name="z33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в процессе оказания государственной услуги через портал:</w:t>
      </w:r>
    </w:p>
    <w:bookmarkEnd w:id="306"/>
    <w:bookmarkStart w:name="z33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bookmarkEnd w:id="307"/>
    <w:bookmarkStart w:name="z34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bookmarkEnd w:id="308"/>
    <w:bookmarkStart w:name="z34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bookmarkEnd w:id="309"/>
    <w:bookmarkStart w:name="z34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в процессе оказания государственной услуги через портал приведены в приложении 4 к настоящему Регламенту.</w:t>
      </w:r>
    </w:p>
    <w:bookmarkEnd w:id="3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344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3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5"/>
        <w:gridCol w:w="3039"/>
        <w:gridCol w:w="3807"/>
        <w:gridCol w:w="1513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34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7"/>
        <w:gridCol w:w="2585"/>
        <w:gridCol w:w="3760"/>
        <w:gridCol w:w="2978"/>
      </w:tblGrid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запроса и исполнение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услугодателю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 по книге учета документов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для передачи к услугодателю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работнику отдела выдачи услугодателя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дня исполнение одного запроса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34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40"/>
        <w:gridCol w:w="3340"/>
        <w:gridCol w:w="3340"/>
        <w:gridCol w:w="228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 от услугодателя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выдача регистрационного дела исполнителю для исполнения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услугодателю исполненных документов по книге учета документов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книге учета документов услугополучателю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34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314"/>
    <w:bookmarkStart w:name="z34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351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316"/>
    <w:bookmarkStart w:name="z35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318"/>
    <w:bookmarkStart w:name="z35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226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ГБД РН – информационная система государственная база данных "Регистр недвижимости";</w:t>
      </w:r>
    </w:p>
    <w:bookmarkEnd w:id="320"/>
    <w:bookmarkStart w:name="z35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– интегрированная информационная система Государственной корпорации.</w:t>
      </w:r>
    </w:p>
    <w:bookmarkEnd w:id="321"/>
    <w:bookmarkStart w:name="z35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322"/>
    <w:bookmarkStart w:name="z35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324"/>
    <w:bookmarkStart w:name="z36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2390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ПЭП – веб-портал "электронного правительства";</w:t>
      </w:r>
    </w:p>
    <w:bookmarkEnd w:id="326"/>
    <w:bookmarkStart w:name="z36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ЭЦП – электронно-цифровая подпись.</w:t>
      </w:r>
    </w:p>
    <w:bookmarkEnd w:id="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364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328"/>
    <w:bookmarkStart w:name="z36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329"/>
    <w:bookmarkStart w:name="z36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369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об отсутствии (наличии) недвижимого имущества"</w:t>
      </w:r>
    </w:p>
    <w:bookmarkEnd w:id="331"/>
    <w:bookmarkStart w:name="z370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2"/>
    <w:bookmarkStart w:name="z37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об отсутствии (наличии) недвижимого имущества",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333"/>
    <w:bookmarkStart w:name="z37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334"/>
    <w:bookmarkStart w:name="z37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335"/>
    <w:bookmarkStart w:name="z37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336"/>
    <w:bookmarkStart w:name="z37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автоматизированная).</w:t>
      </w:r>
    </w:p>
    <w:bookmarkEnd w:id="337"/>
    <w:bookmarkStart w:name="z37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об отсутствии (наличии) недвижимого имущества.</w:t>
      </w:r>
    </w:p>
    <w:bookmarkEnd w:id="338"/>
    <w:bookmarkStart w:name="z377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9"/>
    <w:bookmarkStart w:name="z37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340"/>
    <w:bookmarkStart w:name="z37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341"/>
    <w:bookmarkStart w:name="z38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342"/>
    <w:bookmarkStart w:name="z38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343"/>
    <w:bookmarkStart w:name="z38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344"/>
    <w:bookmarkStart w:name="z38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345"/>
    <w:bookmarkStart w:name="z38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346"/>
    <w:bookmarkStart w:name="z385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347"/>
    <w:bookmarkStart w:name="z38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8"/>
    <w:bookmarkStart w:name="z38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349"/>
    <w:bookmarkStart w:name="z38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350"/>
    <w:bookmarkStart w:name="z38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документов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документов услугополучателя по книге учета документов;</w:t>
      </w:r>
    </w:p>
    <w:bookmarkEnd w:id="351"/>
    <w:bookmarkStart w:name="z39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</w:p>
    <w:bookmarkEnd w:id="352"/>
    <w:bookmarkStart w:name="z39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353"/>
    <w:bookmarkStart w:name="z39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354"/>
    <w:bookmarkStart w:name="z39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M-GOV);</w:t>
      </w:r>
    </w:p>
    <w:bookmarkEnd w:id="355"/>
    <w:bookmarkStart w:name="z39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356"/>
    <w:bookmarkStart w:name="z39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357"/>
    <w:bookmarkStart w:name="z39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358"/>
    <w:bookmarkStart w:name="z39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359"/>
    <w:bookmarkStart w:name="z39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- ГБД ЮЛ);</w:t>
      </w:r>
    </w:p>
    <w:bookmarkEnd w:id="360"/>
    <w:bookmarkStart w:name="z39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361"/>
    <w:bookmarkStart w:name="z40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структурно-функциональных единиц согласно приложения 1 к настоящему регламенту.</w:t>
      </w:r>
    </w:p>
    <w:bookmarkEnd w:id="362"/>
    <w:bookmarkStart w:name="z401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отделом приема и выдачи документов услугодателяи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3"/>
    <w:bookmarkStart w:name="z40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отделе приема и выдачи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364"/>
    <w:bookmarkStart w:name="z40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365"/>
    <w:bookmarkStart w:name="z40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366"/>
    <w:bookmarkStart w:name="z40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приложению 2 к настоящему регламенту:</w:t>
      </w:r>
    </w:p>
    <w:bookmarkEnd w:id="367"/>
    <w:bookmarkStart w:name="z40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368"/>
    <w:bookmarkStart w:name="z40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369"/>
    <w:bookmarkStart w:name="z40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370"/>
    <w:bookmarkStart w:name="z40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371"/>
    <w:bookmarkStart w:name="z41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372"/>
    <w:bookmarkStart w:name="z41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373"/>
    <w:bookmarkStart w:name="z41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374"/>
    <w:bookmarkStart w:name="z41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75"/>
    <w:bookmarkStart w:name="z41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76"/>
    <w:bookmarkStart w:name="z41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РН) и обработка запроса в ИС ГБД РН;</w:t>
      </w:r>
    </w:p>
    <w:bookmarkEnd w:id="377"/>
    <w:bookmarkStart w:name="z41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пункте 8 Стандарта и основаниям для оказания услуги;</w:t>
      </w:r>
    </w:p>
    <w:bookmarkEnd w:id="378"/>
    <w:bookmarkStart w:name="z41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379"/>
    <w:bookmarkStart w:name="z41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380"/>
    <w:bookmarkStart w:name="z41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(действии) услугодателя и услугополучателя при оказании государственных услуг через АУПС:</w:t>
      </w:r>
    </w:p>
    <w:bookmarkEnd w:id="381"/>
    <w:bookmarkStart w:name="z42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382"/>
    <w:bookmarkStart w:name="z42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383"/>
    <w:bookmarkStart w:name="z42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384"/>
    <w:bookmarkStart w:name="z42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385"/>
    <w:bookmarkStart w:name="z42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услугополучателем регистрационного свидетельства ЭЦП для удостоверения (подписания) запроса;</w:t>
      </w:r>
    </w:p>
    <w:bookmarkEnd w:id="386"/>
    <w:bookmarkStart w:name="z42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387"/>
    <w:bookmarkStart w:name="z42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88"/>
    <w:bookmarkStart w:name="z42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89"/>
    <w:bookmarkStart w:name="z42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РН) и обработка запроса в ИС ГБД РН;</w:t>
      </w:r>
    </w:p>
    <w:bookmarkEnd w:id="390"/>
    <w:bookmarkStart w:name="z42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391"/>
    <w:bookmarkStart w:name="z43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392"/>
    <w:bookmarkStart w:name="z43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393"/>
    <w:bookmarkStart w:name="z43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через отдел приема и выдачи документов услугодателя в диаграмме № 1 функционального взаимодействия при оказании государственной услуги через ПЭП согласно приложению 2 к настоящему регламенту:</w:t>
      </w:r>
    </w:p>
    <w:bookmarkEnd w:id="394"/>
    <w:bookmarkStart w:name="z43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ГК логина и пароля (процесс авторизации) для оказания услуги;</w:t>
      </w:r>
    </w:p>
    <w:bookmarkEnd w:id="395"/>
    <w:bookmarkStart w:name="z43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отдела приема и выдачи документов услугодателя услуги, указанной в настоящем Регламенте, вывод на экран формы запроса для оказания услуги и ввод сотрудником отдела приема и выдачи документов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396"/>
    <w:bookmarkStart w:name="z43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397"/>
    <w:bookmarkStart w:name="z43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398"/>
    <w:bookmarkStart w:name="z43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399"/>
    <w:bookmarkStart w:name="z43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отдела приема и передачи документов услугодателяформы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400"/>
    <w:bookmarkStart w:name="z43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РН;</w:t>
      </w:r>
    </w:p>
    <w:bookmarkEnd w:id="401"/>
    <w:bookmarkStart w:name="z44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</w:p>
    <w:bookmarkEnd w:id="402"/>
    <w:bookmarkStart w:name="z44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403"/>
    <w:bookmarkStart w:name="z44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04"/>
    <w:bookmarkStart w:name="z44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Государственной корпорации результата услуги (справка об отсутствии (наличии) недвижимого имущества (на электронном и бумажном носителе) либо письменный мотивированный ответ об отказе) сформированной ИС ГБД РН.</w:t>
      </w:r>
    </w:p>
    <w:bookmarkEnd w:id="405"/>
    <w:bookmarkStart w:name="z44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406"/>
    <w:bookmarkStart w:name="z44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407"/>
    <w:bookmarkStart w:name="z44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AdobeAcrobat.</w:t>
      </w:r>
    </w:p>
    <w:bookmarkEnd w:id="408"/>
    <w:bookmarkStart w:name="z44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действий (процедур, функций, операций) с указанием срока выполнения каждого действия приведены в описании действий структурно-функциональных единиц через ПЭП согласно приложения 3 к настоящему регламенту, а также в справочнике бизнес-процессов оказания государственной услуги согласно приложения 4 к настоящему регламенту.</w:t>
      </w:r>
    </w:p>
    <w:bookmarkEnd w:id="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449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центр</w:t>
      </w:r>
    </w:p>
    <w:bookmarkEnd w:id="4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1186"/>
        <w:gridCol w:w="1215"/>
        <w:gridCol w:w="680"/>
        <w:gridCol w:w="1973"/>
        <w:gridCol w:w="1127"/>
        <w:gridCol w:w="1216"/>
        <w:gridCol w:w="1007"/>
        <w:gridCol w:w="1766"/>
        <w:gridCol w:w="1307"/>
        <w:gridCol w:w="502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 (далее – СФЕ)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ГК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 ГБД РН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Авторизуется оператор центра по логину и паролю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заявлению.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потребителя; 5 – если нарушений нет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45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1 функционального взаимодействия при оказании государственной услуги через ПЭП</w:t>
      </w:r>
    </w:p>
    <w:bookmarkEnd w:id="411"/>
    <w:bookmarkStart w:name="z45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2 функционального взаимодействия при оказании государственной услуги через Государственную корпорацию</w:t>
      </w:r>
    </w:p>
    <w:bookmarkEnd w:id="413"/>
    <w:bookmarkStart w:name="z45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415"/>
    <w:bookmarkStart w:name="z45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49022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458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4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8"/>
        <w:gridCol w:w="2126"/>
        <w:gridCol w:w="1129"/>
        <w:gridCol w:w="860"/>
        <w:gridCol w:w="1936"/>
        <w:gridCol w:w="1130"/>
        <w:gridCol w:w="740"/>
        <w:gridCol w:w="1558"/>
        <w:gridCol w:w="1130"/>
        <w:gridCol w:w="503"/>
      </w:tblGrid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получателя; 3 – если авторизация прошла успешно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9- если нет нарушения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460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отсутствии (наличии) недвижимого имущества" (наименование государственной услуги)</w:t>
      </w:r>
    </w:p>
    <w:bookmarkEnd w:id="418"/>
    <w:bookmarkStart w:name="z46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419"/>
    <w:bookmarkStart w:name="z46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465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выписки из реестра регистрации залога движимого имущества"</w:t>
      </w:r>
    </w:p>
    <w:bookmarkEnd w:id="421"/>
    <w:bookmarkStart w:name="z466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2"/>
    <w:bookmarkStart w:name="z467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реестра регистрации залога движимого имущества",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- Стандарт) некоммерческим акционерным обществом Государственная корпорация "Правительство для граждан" (далее - услугодатель).</w:t>
      </w:r>
    </w:p>
    <w:bookmarkEnd w:id="423"/>
    <w:bookmarkStart w:name="z46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424"/>
    <w:bookmarkStart w:name="z46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25"/>
    <w:bookmarkStart w:name="z47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426"/>
    <w:bookmarkStart w:name="z47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автоматизированная).</w:t>
      </w:r>
    </w:p>
    <w:bookmarkEnd w:id="427"/>
    <w:bookmarkStart w:name="z47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выписка из реестра регистрации залога движимого имущества.</w:t>
      </w:r>
    </w:p>
    <w:bookmarkEnd w:id="428"/>
    <w:bookmarkStart w:name="z473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9"/>
    <w:bookmarkStart w:name="z47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430"/>
    <w:bookmarkStart w:name="z47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431"/>
    <w:bookmarkStart w:name="z47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432"/>
    <w:bookmarkStart w:name="z47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433"/>
    <w:bookmarkStart w:name="z47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434"/>
    <w:bookmarkStart w:name="z47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435"/>
    <w:bookmarkStart w:name="z48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436"/>
    <w:bookmarkStart w:name="z481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437"/>
    <w:bookmarkStart w:name="z4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8"/>
    <w:bookmarkStart w:name="z4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439"/>
    <w:bookmarkStart w:name="z4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440"/>
    <w:bookmarkStart w:name="z4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залога движимого имущества, передача исполненных документов в отдел приема и выдачи услугодателя по книге учета документов;</w:t>
      </w:r>
    </w:p>
    <w:bookmarkEnd w:id="441"/>
    <w:bookmarkStart w:name="z4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залога движимого имущества, не подлежащего обязательной регистрации услугодателя - рассмотрение запроса и исполнение.</w:t>
      </w:r>
    </w:p>
    <w:bookmarkEnd w:id="442"/>
    <w:bookmarkStart w:name="z4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443"/>
    <w:bookmarkStart w:name="z48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444"/>
    <w:bookmarkStart w:name="z48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М-GOV);</w:t>
      </w:r>
    </w:p>
    <w:bookmarkEnd w:id="445"/>
    <w:bookmarkStart w:name="z49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446"/>
    <w:bookmarkStart w:name="z49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движимого имущества" (далее – ИС ГБД РДИ);</w:t>
      </w:r>
    </w:p>
    <w:bookmarkEnd w:id="447"/>
    <w:bookmarkStart w:name="z49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448"/>
    <w:bookmarkStart w:name="z49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449"/>
    <w:bookmarkStart w:name="z49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– ГБД ЮЛ).</w:t>
      </w:r>
    </w:p>
    <w:bookmarkEnd w:id="450"/>
    <w:bookmarkStart w:name="z49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при оказании государственной услуги согласно приложению 1 к настоящему регламенту и схеме функционального взаимодействия согласно приложению 2 к настоящему регламенту, а также в справочнике бизнес процессов при оказании государственной услуги согласно приложения 3 к настоящему регламенту.</w:t>
      </w:r>
    </w:p>
    <w:bookmarkEnd w:id="451"/>
    <w:bookmarkStart w:name="z496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2"/>
    <w:bookmarkStart w:name="z49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453"/>
    <w:bookmarkStart w:name="z49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454"/>
    <w:bookmarkStart w:name="z49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455"/>
    <w:bookmarkStart w:name="z50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АУПС:</w:t>
      </w:r>
    </w:p>
    <w:bookmarkEnd w:id="456"/>
    <w:bookmarkStart w:name="z50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457"/>
    <w:bookmarkStart w:name="z5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458"/>
    <w:bookmarkStart w:name="z5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459"/>
    <w:bookmarkStart w:name="z50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9 стандарта;</w:t>
      </w:r>
    </w:p>
    <w:bookmarkEnd w:id="460"/>
    <w:bookmarkStart w:name="z50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услугополучателем регистрационного свидетельства ЭЦП для удостоверения (подписания) запроса;</w:t>
      </w:r>
    </w:p>
    <w:bookmarkEnd w:id="461"/>
    <w:bookmarkStart w:name="z50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462"/>
    <w:bookmarkStart w:name="z50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63"/>
    <w:bookmarkStart w:name="z50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64"/>
    <w:bookmarkStart w:name="z50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РДИ) и обработка запроса в ИС ГБД РДИ;</w:t>
      </w:r>
    </w:p>
    <w:bookmarkEnd w:id="465"/>
    <w:bookmarkStart w:name="z51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466"/>
    <w:bookmarkStart w:name="z51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РДИ;</w:t>
      </w:r>
    </w:p>
    <w:bookmarkEnd w:id="467"/>
    <w:bookmarkStart w:name="z51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РДИ. Электронный документ формируется с использованием ЭЦП уполномоченного лица услугодателя.</w:t>
      </w:r>
    </w:p>
    <w:bookmarkEnd w:id="468"/>
    <w:bookmarkStart w:name="z51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469"/>
    <w:bookmarkStart w:name="z51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470"/>
    <w:bookmarkStart w:name="z51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4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517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при оказании государственной услуги</w:t>
      </w:r>
    </w:p>
    <w:bookmarkEnd w:id="4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5"/>
        <w:gridCol w:w="3683"/>
        <w:gridCol w:w="2060"/>
        <w:gridCol w:w="558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Услугодатель 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 проверка полноты документов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от услугодателя и проверка их полноты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книге учета и выдача расписки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 отдел регистрации поступившее заявление с приложенными документами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 на обработку 1 заявления Передача документов 2 раза в день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51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29"/>
        <w:gridCol w:w="2635"/>
        <w:gridCol w:w="2636"/>
      </w:tblGrid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исполнение Передача выписки из реестра залога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услугополучателя в книге учета.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выписки из реестра залога движимого имущества в отдел приема и выдачи документов регистрирующего органа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выписки из реестра залога.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день на обработку и исполнение заявления Передача документов 2 раз в день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минуты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19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4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Прием заявления и проверка полноты документов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Обработка, подготовка выписки из реестра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Выдача документов по расписке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услугодателя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521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475"/>
    <w:bookmarkStart w:name="z52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524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выписки из реестра регистрации залога движимого имущества"</w:t>
      </w:r>
    </w:p>
    <w:bookmarkEnd w:id="477"/>
    <w:bookmarkStart w:name="z52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корпорации.</w:t>
      </w:r>
    </w:p>
    <w:bookmarkEnd w:id="479"/>
    <w:bookmarkStart w:name="z52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72263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- ИИС ГК - интегрированная информационная система Государственной корпорации;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531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зарегистрированных и прекращенных правах на недвижимое имущество"</w:t>
      </w:r>
    </w:p>
    <w:bookmarkEnd w:id="482"/>
    <w:bookmarkStart w:name="z532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3"/>
    <w:bookmarkStart w:name="z53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зарегистрированных и прекращенных правах на недвижимое имущество",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484"/>
    <w:bookmarkStart w:name="z53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485"/>
    <w:bookmarkStart w:name="z53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86"/>
    <w:bookmarkStart w:name="z53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487"/>
    <w:bookmarkStart w:name="z53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(полностью автоматизированная).</w:t>
      </w:r>
    </w:p>
    <w:bookmarkEnd w:id="488"/>
    <w:bookmarkStart w:name="z53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 зарегистрированных и прекращенных правах на недвижимое имущество.</w:t>
      </w:r>
    </w:p>
    <w:bookmarkEnd w:id="489"/>
    <w:bookmarkStart w:name="z539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90"/>
    <w:bookmarkStart w:name="z54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491"/>
    <w:bookmarkStart w:name="z54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492"/>
    <w:bookmarkStart w:name="z54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493"/>
    <w:bookmarkStart w:name="z54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494"/>
    <w:bookmarkStart w:name="z54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услугодателя согласно своим функциональным обязанностям осуществляет прием документов по книге учета документов от сотрудника отдела приема и выдачи документов услугодателя.</w:t>
      </w:r>
    </w:p>
    <w:bookmarkEnd w:id="495"/>
    <w:bookmarkStart w:name="z54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услугодателем продлевается до одного рабочего дня (день приема не входит в срок оказания государственной услуги, при этом результат оказания государственной услуги услугодатель предоставляет за день до окончания срока оказания).</w:t>
      </w:r>
    </w:p>
    <w:bookmarkEnd w:id="496"/>
    <w:bookmarkStart w:name="z54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497"/>
    <w:bookmarkStart w:name="z547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498"/>
    <w:bookmarkStart w:name="z54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9"/>
    <w:bookmarkStart w:name="z54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500"/>
    <w:bookmarkStart w:name="z55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- направление и получение документов от отдела регистрации прав на недвижимое имущество услугодателя;</w:t>
      </w:r>
    </w:p>
    <w:bookmarkEnd w:id="501"/>
    <w:bookmarkStart w:name="z55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услугодателя по книге учета документов;</w:t>
      </w:r>
    </w:p>
    <w:bookmarkEnd w:id="502"/>
    <w:bookmarkStart w:name="z55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</w:p>
    <w:bookmarkEnd w:id="503"/>
    <w:bookmarkStart w:name="z55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504"/>
    <w:bookmarkStart w:name="z55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505"/>
    <w:bookmarkStart w:name="z55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М-GOV);</w:t>
      </w:r>
    </w:p>
    <w:bookmarkEnd w:id="506"/>
    <w:bookmarkStart w:name="z55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507"/>
    <w:bookmarkStart w:name="z55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508"/>
    <w:bookmarkStart w:name="z55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509"/>
    <w:bookmarkStart w:name="z55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510"/>
    <w:bookmarkStart w:name="z56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- ГБД ЮЛ);</w:t>
      </w:r>
    </w:p>
    <w:bookmarkEnd w:id="511"/>
    <w:bookmarkStart w:name="z56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512"/>
    <w:bookmarkStart w:name="z56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приложению 1 к настоящему регламенту.</w:t>
      </w:r>
    </w:p>
    <w:bookmarkEnd w:id="513"/>
    <w:bookmarkStart w:name="z563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14"/>
    <w:bookmarkStart w:name="z56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515"/>
    <w:bookmarkStart w:name="z56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516"/>
    <w:bookmarkStart w:name="z56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 согласно приложению 2 к Стандарту государственной услуги.</w:t>
      </w:r>
    </w:p>
    <w:bookmarkEnd w:id="517"/>
    <w:bookmarkStart w:name="z56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№ 1 и 2 функционального взаимодействия при оказании услуги согласно приложения 2 к настоящему регламенту:</w:t>
      </w:r>
    </w:p>
    <w:bookmarkEnd w:id="518"/>
    <w:bookmarkStart w:name="z56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519"/>
    <w:bookmarkStart w:name="z56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520"/>
    <w:bookmarkStart w:name="z57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521"/>
    <w:bookmarkStart w:name="z57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522"/>
    <w:bookmarkStart w:name="z57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523"/>
    <w:bookmarkStart w:name="z57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получателем регистрационного свидетельства ЭЦП для удостоверения (подписания) запроса;</w:t>
      </w:r>
    </w:p>
    <w:bookmarkEnd w:id="524"/>
    <w:bookmarkStart w:name="z574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525"/>
    <w:bookmarkStart w:name="z57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26"/>
    <w:bookmarkStart w:name="z57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27"/>
    <w:bookmarkStart w:name="z57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528"/>
    <w:bookmarkStart w:name="z57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529"/>
    <w:bookmarkStart w:name="z57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530"/>
    <w:bookmarkStart w:name="z58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услуги), сформированной ИС ГБД РН. Электронный документ формируется с использованием ЭЦП уполномоченного лица услугодателя.</w:t>
      </w:r>
    </w:p>
    <w:bookmarkEnd w:id="531"/>
    <w:bookmarkStart w:name="z58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АУПС:</w:t>
      </w:r>
    </w:p>
    <w:bookmarkEnd w:id="532"/>
    <w:bookmarkStart w:name="z58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533"/>
    <w:bookmarkStart w:name="z58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534"/>
    <w:bookmarkStart w:name="z58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535"/>
    <w:bookmarkStart w:name="z58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указанные в пункте 8 Стандарта;</w:t>
      </w:r>
    </w:p>
    <w:bookmarkEnd w:id="536"/>
    <w:bookmarkStart w:name="z58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получателем регистрационного свидетельства ЭЦП для удостоверения (подписания) запроса;</w:t>
      </w:r>
    </w:p>
    <w:bookmarkEnd w:id="537"/>
    <w:bookmarkStart w:name="z58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538"/>
    <w:bookmarkStart w:name="z58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39"/>
    <w:bookmarkStart w:name="z58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40"/>
    <w:bookmarkStart w:name="z59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РН и обработка запроса в ИС ГБД РН;</w:t>
      </w:r>
    </w:p>
    <w:bookmarkEnd w:id="541"/>
    <w:bookmarkStart w:name="z59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542"/>
    <w:bookmarkStart w:name="z59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543"/>
    <w:bookmarkStart w:name="z59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услуги), сформированной ИС ГБД РН. Электронный документ формируется с использованием ЭЦП уполномоченного лица услугодателя.</w:t>
      </w:r>
    </w:p>
    <w:bookmarkEnd w:id="544"/>
    <w:bookmarkStart w:name="z59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(диаграмма № 2) функционального взаимодействия при оказании услуги приведены в приложении 2 к настоящему регламенту, а также в справочнике бизнес-процессов оказания государственной услуги согласно приложению 4 к настоящему регламенту:</w:t>
      </w:r>
    </w:p>
    <w:bookmarkEnd w:id="545"/>
    <w:bookmarkStart w:name="z59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ГК логина и пароля (процесс авторизации) для оказания услуги;</w:t>
      </w:r>
    </w:p>
    <w:bookmarkEnd w:id="546"/>
    <w:bookmarkStart w:name="z59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547"/>
    <w:bookmarkStart w:name="z59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548"/>
    <w:bookmarkStart w:name="z59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549"/>
    <w:bookmarkStart w:name="z59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550"/>
    <w:bookmarkStart w:name="z60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551"/>
    <w:bookmarkStart w:name="z60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работника услугодателя через ШЭП в ИС ГБД РН;</w:t>
      </w:r>
    </w:p>
    <w:bookmarkEnd w:id="552"/>
    <w:bookmarkStart w:name="z60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</w:p>
    <w:bookmarkEnd w:id="553"/>
    <w:bookmarkStart w:name="z60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554"/>
    <w:bookmarkStart w:name="z60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</w:p>
    <w:bookmarkEnd w:id="555"/>
    <w:bookmarkStart w:name="z60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(справка о зарегистрированных и прекращенных правах на недвижимое имущество (на электронном и бумажном носителе) либо письменного мотивированного уведомления об отказе в предоставлении услуги) сформированной ИС ГБД РН.</w:t>
      </w:r>
    </w:p>
    <w:bookmarkEnd w:id="556"/>
    <w:bookmarkStart w:name="z60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действий по заполнению форм запроса для оказания услуги:</w:t>
      </w:r>
    </w:p>
    <w:bookmarkEnd w:id="557"/>
    <w:bookmarkStart w:name="z60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 логина и пароля для входа в ПЭП;</w:t>
      </w:r>
    </w:p>
    <w:bookmarkEnd w:id="558"/>
    <w:bookmarkStart w:name="z60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</w:p>
    <w:bookmarkEnd w:id="559"/>
    <w:bookmarkStart w:name="z60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</w:p>
    <w:bookmarkEnd w:id="560"/>
    <w:bookmarkStart w:name="z61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</w:p>
    <w:bookmarkEnd w:id="561"/>
    <w:bookmarkStart w:name="z61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</w:p>
    <w:bookmarkEnd w:id="562"/>
    <w:bookmarkStart w:name="z61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</w:p>
    <w:bookmarkEnd w:id="563"/>
    <w:bookmarkStart w:name="z61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</w:p>
    <w:bookmarkEnd w:id="564"/>
    <w:bookmarkStart w:name="z61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ИС ГБД РН;</w:t>
      </w:r>
    </w:p>
    <w:bookmarkEnd w:id="565"/>
    <w:bookmarkStart w:name="z61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ИС ГБД РН;</w:t>
      </w:r>
    </w:p>
    <w:bookmarkEnd w:id="566"/>
    <w:bookmarkStart w:name="z61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</w:p>
    <w:bookmarkEnd w:id="567"/>
    <w:bookmarkStart w:name="z61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</w:p>
    <w:bookmarkEnd w:id="568"/>
    <w:bookmarkStart w:name="z61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</w:p>
    <w:bookmarkEnd w:id="569"/>
    <w:bookmarkStart w:name="z61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570"/>
    <w:bookmarkStart w:name="z62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571"/>
    <w:bookmarkStart w:name="z62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572"/>
    <w:bookmarkStart w:name="z62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описании действий структурно-функциональных единиц через ПЭП согласно приложения 3 к настоящему регламенту.</w:t>
      </w:r>
    </w:p>
    <w:bookmarkEnd w:id="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24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услугодателя</w:t>
      </w:r>
    </w:p>
    <w:bookmarkEnd w:id="5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1186"/>
        <w:gridCol w:w="1215"/>
        <w:gridCol w:w="680"/>
        <w:gridCol w:w="1973"/>
        <w:gridCol w:w="1127"/>
        <w:gridCol w:w="1216"/>
        <w:gridCol w:w="1007"/>
        <w:gridCol w:w="1766"/>
        <w:gridCol w:w="1307"/>
        <w:gridCol w:w="502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ГК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Авторизуется оператор ГК по логину и паролю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заявлению.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26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575"/>
    <w:bookmarkStart w:name="z62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центр</w:t>
      </w:r>
    </w:p>
    <w:bookmarkEnd w:id="577"/>
    <w:bookmarkStart w:name="z62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9"/>
    <w:bookmarkStart w:name="z63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49022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33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5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9"/>
        <w:gridCol w:w="2111"/>
        <w:gridCol w:w="1121"/>
        <w:gridCol w:w="854"/>
        <w:gridCol w:w="1922"/>
        <w:gridCol w:w="1121"/>
        <w:gridCol w:w="735"/>
        <w:gridCol w:w="1636"/>
        <w:gridCol w:w="1122"/>
        <w:gridCol w:w="499"/>
      </w:tblGrid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отсутствием оплаты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услугополучателя; 3 – если авторизация прошла успешно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9 - если нет нарушения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35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зарегистрированных и прекращенных правах на недвижимое имущество"</w:t>
      </w:r>
    </w:p>
    <w:bookmarkEnd w:id="582"/>
    <w:bookmarkStart w:name="z636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583"/>
    <w:bookmarkStart w:name="z637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4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639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585"/>
    <w:bookmarkStart w:name="z640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6"/>
    <w:bookmarkStart w:name="z64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правоустанавливающего документа на недвижимое имущество", утвержденного приказом Министра Республики Казахстан от 28 апреля 2015 года № 246 (зарегистрирован в Реестре государственной регистрации нормативных правовых актов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587"/>
    <w:bookmarkStart w:name="z64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588"/>
    <w:bookmarkStart w:name="z64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местонахождению объекта недвижимого имущества услугополучателя;</w:t>
      </w:r>
    </w:p>
    <w:bookmarkEnd w:id="589"/>
    <w:bookmarkStart w:name="z64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590"/>
    <w:bookmarkStart w:name="z64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591"/>
    <w:bookmarkStart w:name="z64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дубликат правоустанавливающего документа на недвижимое имущество.</w:t>
      </w:r>
    </w:p>
    <w:bookmarkEnd w:id="592"/>
    <w:bookmarkStart w:name="z647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93"/>
    <w:bookmarkStart w:name="z64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услугодателя с пакетом документов согласно перечню, предусмотренному в пункте 8 Стандарта.</w:t>
      </w:r>
    </w:p>
    <w:bookmarkEnd w:id="594"/>
    <w:bookmarkStart w:name="z64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595"/>
    <w:bookmarkStart w:name="z650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596"/>
    <w:bookmarkStart w:name="z65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– направление и получение документов от отдела регистрации прав на недвижимое имущество услугодателя;</w:t>
      </w:r>
    </w:p>
    <w:bookmarkEnd w:id="597"/>
    <w:bookmarkStart w:name="z65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отдела приема и выдачи документов услугодателя, поиск и передача регистрационного дела в отдел регистрации прав на недвижимое имущество, передача исполненных документов в отдел приема и выдачи документов услугодятеля – в течение одного рабочего дня;</w:t>
      </w:r>
    </w:p>
    <w:bookmarkEnd w:id="598"/>
    <w:bookmarkStart w:name="z65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рассматривает заявления, по результатам рассмотрения производит регистрацию или приостанавливает либо готовит мотивированный ответ об отказе в оказании государственной услуге по основаниям,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дня.</w:t>
      </w:r>
    </w:p>
    <w:bookmarkEnd w:id="599"/>
    <w:bookmarkStart w:name="z65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 – выдача исполненных документов услугополучателю – 20 минут;</w:t>
      </w:r>
    </w:p>
    <w:bookmarkEnd w:id="600"/>
    <w:bookmarkStart w:name="z655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601"/>
    <w:bookmarkStart w:name="z65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02"/>
    <w:bookmarkStart w:name="z657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603"/>
    <w:bookmarkStart w:name="z65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604"/>
    <w:bookmarkStart w:name="z659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услугодателя;</w:t>
      </w:r>
    </w:p>
    <w:bookmarkEnd w:id="605"/>
    <w:bookmarkStart w:name="z66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606"/>
    <w:bookmarkStart w:name="z66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607"/>
    <w:bookmarkStart w:name="z662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08"/>
    <w:bookmarkStart w:name="z66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609"/>
    <w:bookmarkStart w:name="z66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610"/>
    <w:bookmarkStart w:name="z66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611"/>
    <w:bookmarkStart w:name="z66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612"/>
    <w:bookmarkStart w:name="z66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в процессе оказания государственной услуги через портал:</w:t>
      </w:r>
    </w:p>
    <w:bookmarkEnd w:id="613"/>
    <w:bookmarkStart w:name="z66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bookmarkEnd w:id="614"/>
    <w:bookmarkStart w:name="z66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bookmarkEnd w:id="615"/>
    <w:bookmarkStart w:name="z670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bookmarkEnd w:id="616"/>
    <w:bookmarkStart w:name="z67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в процессе оказания государственной услуги через портал приведены в приложении 4 к настоящему Регламенту.</w:t>
      </w:r>
    </w:p>
    <w:bookmarkEnd w:id="6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73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6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1852"/>
        <w:gridCol w:w="2319"/>
        <w:gridCol w:w="1061"/>
        <w:gridCol w:w="1898"/>
        <w:gridCol w:w="1201"/>
        <w:gridCol w:w="1062"/>
        <w:gridCol w:w="1062"/>
        <w:gridCol w:w="1343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уполномоченный орган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исполнение.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гос.корпорацию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для передачи в услугодателю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 по расписке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дня на исполнение одного заявления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74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6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69"/>
        <w:gridCol w:w="3789"/>
        <w:gridCol w:w="3010"/>
        <w:gridCol w:w="22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корпорация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Государственную корпорацию исполненных документов по книге учета документов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книге учета документов услугополучателю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76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620"/>
    <w:bookmarkStart w:name="z67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79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622"/>
    <w:bookmarkStart w:name="z68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веб-портала "электронного правительства";</w:t>
      </w:r>
    </w:p>
    <w:bookmarkEnd w:id="624"/>
    <w:bookmarkStart w:name="z68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2517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626"/>
    <w:bookmarkStart w:name="z68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ГК - интегрированная информационная система Государственной корпорации.</w:t>
      </w:r>
    </w:p>
    <w:bookmarkEnd w:id="6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686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628"/>
    <w:bookmarkStart w:name="z687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629"/>
    <w:bookmarkStart w:name="z688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691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"Внесение в правовой кадастр идентификационных и технических сведений зданий, сооружений и (или) их</w:t>
      </w:r>
      <w:r>
        <w:br/>
      </w:r>
      <w:r>
        <w:rPr>
          <w:rFonts w:ascii="Times New Roman"/>
          <w:b/>
          <w:i w:val="false"/>
          <w:color w:val="000000"/>
        </w:rPr>
        <w:t>составляющих на вновь созданное недвижимое имущество, выдача технического паспорта объектов недвижимости и</w:t>
      </w:r>
      <w:r>
        <w:br/>
      </w:r>
      <w:r>
        <w:rPr>
          <w:rFonts w:ascii="Times New Roman"/>
          <w:b/>
          <w:i w:val="false"/>
          <w:color w:val="000000"/>
        </w:rPr>
        <w:t>заключения об установлении расхождений идентификационных и технических сведений по итогам проведенного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технического обследования вновь созданного объекта недвижимости"</w:t>
      </w:r>
    </w:p>
    <w:bookmarkEnd w:id="631"/>
    <w:bookmarkStart w:name="z692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2"/>
    <w:bookmarkStart w:name="z69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633"/>
    <w:bookmarkStart w:name="z69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634"/>
    <w:bookmarkStart w:name="z69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635"/>
    <w:bookmarkStart w:name="z69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веб-портал"электронного правительства": www.egov.kz (далее – портал).</w:t>
      </w:r>
    </w:p>
    <w:bookmarkEnd w:id="636"/>
    <w:bookmarkStart w:name="z69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637"/>
    <w:bookmarkStart w:name="z69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при обращении:</w:t>
      </w:r>
    </w:p>
    <w:bookmarkEnd w:id="638"/>
    <w:bookmarkStart w:name="z69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 услугодателю акт приемки объекта недвижимости в эксплуатацию с отметкой о внесении в информационную систему правового кадастра идентификационных и технических сведений зданий, сооружений и (или) их составляющих на вновь созданное недвижимое имущество или заключение об установлении расхождений идентификационных и технических сведений по итогам проведенного технического обследования вновь созданного объекта недвижимости с приложением технического паспорта или технический паспорт объекта недвижимости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услуги;</w:t>
      </w:r>
    </w:p>
    <w:bookmarkEnd w:id="639"/>
    <w:bookmarkStart w:name="z70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 услугополучателю в личный кабинет направляется уведомление о готовности результата государственной услуги с указанием места и даты получения.</w:t>
      </w:r>
    </w:p>
    <w:bookmarkEnd w:id="640"/>
    <w:bookmarkStart w:name="z70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результат оказания государственной услуги выдается услугодателем при предоставлении услугополучателем документа подтверждающего доплату за выдачу технического паспорта, а при заключении договора на оказание услуг, услугополучателем дополнительно предоставляется подписанный им акт выполненных работ.</w:t>
      </w:r>
    </w:p>
    <w:bookmarkEnd w:id="641"/>
    <w:bookmarkStart w:name="z702"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642"/>
    <w:bookmarkStart w:name="z70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643"/>
    <w:bookmarkStart w:name="z70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644"/>
    <w:bookmarkStart w:name="z70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согласно своим функциональным обязанностям осуществляет прием документов от отдела приема выдачи документов услугодателя, затем передает пакет принятых документов в архив ответственному исполнителю услугодателя.</w:t>
      </w:r>
    </w:p>
    <w:bookmarkEnd w:id="645"/>
    <w:bookmarkStart w:name="z70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инвентарных дел в отдел технического обследования объектов недвижимости.</w:t>
      </w:r>
    </w:p>
    <w:bookmarkEnd w:id="646"/>
    <w:bookmarkStart w:name="z70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технического обследования объектов недвижимости услугодателя – рассматривает пакет документов, совершает действия:</w:t>
      </w:r>
    </w:p>
    <w:bookmarkEnd w:id="647"/>
    <w:bookmarkStart w:name="z70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внесению в базу данных идентификационных и технических сведений зданий, сооружений и (или) их составляющих на вновь созданное недвижимое имущество</w:t>
      </w:r>
    </w:p>
    <w:bookmarkEnd w:id="648"/>
    <w:bookmarkStart w:name="z70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проведению технического обследования объекта недвижимости и изготовление технического паспорта, выдаче заключения</w:t>
      </w:r>
    </w:p>
    <w:bookmarkEnd w:id="649"/>
    <w:bookmarkStart w:name="z71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затем представляет результат государственной услуги на подпись руководителю услугодателя;</w:t>
      </w:r>
    </w:p>
    <w:bookmarkEnd w:id="650"/>
    <w:bookmarkStart w:name="z71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услуги.</w:t>
      </w:r>
    </w:p>
    <w:bookmarkEnd w:id="651"/>
    <w:bookmarkStart w:name="z71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работнику услугодателя.</w:t>
      </w:r>
    </w:p>
    <w:bookmarkEnd w:id="652"/>
    <w:bookmarkStart w:name="z71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услугодателя регистрирует результат оказания государственной услуги.</w:t>
      </w:r>
    </w:p>
    <w:bookmarkEnd w:id="653"/>
    <w:bookmarkStart w:name="z71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в отдел приема и выдачи документов услугодателя по реестру.</w:t>
      </w:r>
    </w:p>
    <w:bookmarkEnd w:id="654"/>
    <w:bookmarkStart w:name="z715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655"/>
    <w:bookmarkStart w:name="z71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6"/>
    <w:bookmarkStart w:name="z71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657"/>
    <w:bookmarkStart w:name="z71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услугодателя – 20 минут;</w:t>
      </w:r>
    </w:p>
    <w:bookmarkEnd w:id="658"/>
    <w:bookmarkStart w:name="z71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(архив) – поиск архивных документов по заявкам - 15 минут;</w:t>
      </w:r>
    </w:p>
    <w:bookmarkEnd w:id="659"/>
    <w:bookmarkStart w:name="z72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(техник-инвентаризатор) – выезд на объект недвижимости по заявкам, проведение полевых и камеральных работ, изготовление технического паспорта или приостанавливает оказание государственной услуги либо готовит мотивированный ответ об отказе по основаниям предусмотренным пунктом 10 Стандарта – в сроки предусмотренному в пункте 3 Стандарта.</w:t>
      </w:r>
    </w:p>
    <w:bookmarkEnd w:id="660"/>
    <w:bookmarkStart w:name="z72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661"/>
    <w:bookmarkStart w:name="z722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662"/>
    <w:bookmarkStart w:name="z723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"Регистр недвижимости" (далее – ИС ГБД РН).</w:t>
      </w:r>
    </w:p>
    <w:bookmarkEnd w:id="663"/>
    <w:bookmarkStart w:name="z724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действии (процесса, процедуры, операции) и их описание при оказании государственной услуги в зависимости от видов объектов недвижимости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664"/>
    <w:bookmarkStart w:name="z725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65"/>
    <w:bookmarkStart w:name="z726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666"/>
    <w:bookmarkStart w:name="z727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667"/>
    <w:bookmarkStart w:name="z728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668"/>
    <w:bookmarkStart w:name="z729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8 Стандарта.</w:t>
      </w:r>
    </w:p>
    <w:bookmarkEnd w:id="669"/>
    <w:bookmarkStart w:name="z730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услугополучателю выдается расписка о приеме соответствующих документов в соответствии с пунктом 8 стандарта.</w:t>
      </w:r>
    </w:p>
    <w:bookmarkEnd w:id="670"/>
    <w:bookmarkStart w:name="z731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готовых документов услугополучателю осуществляется работником отдела приема и выдачи документов услугодалеля посредством "окон" на основании расписки в указанный в ней срок.</w:t>
      </w:r>
    </w:p>
    <w:bookmarkEnd w:id="671"/>
    <w:bookmarkStart w:name="z732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работнику услугодателя, работник услугодателя проверяет полноту перечня документов, далее регистрирует в журнале и выдает расписку о получении.</w:t>
      </w:r>
    </w:p>
    <w:bookmarkEnd w:id="672"/>
    <w:bookmarkStart w:name="z733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</w:p>
    <w:bookmarkEnd w:id="673"/>
    <w:bookmarkStart w:name="z73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674"/>
    <w:bookmarkStart w:name="z73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675"/>
    <w:bookmarkStart w:name="z736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676"/>
    <w:bookmarkStart w:name="z737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677"/>
    <w:bookmarkStart w:name="z738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678"/>
    <w:bookmarkStart w:name="z739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679"/>
    <w:bookmarkStart w:name="z740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680"/>
    <w:bookmarkStart w:name="z741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81"/>
    <w:bookmarkStart w:name="z742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82"/>
    <w:bookmarkStart w:name="z743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683"/>
    <w:bookmarkStart w:name="z74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684"/>
    <w:bookmarkStart w:name="z745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685"/>
    <w:bookmarkStart w:name="z746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</w:p>
    <w:bookmarkEnd w:id="686"/>
    <w:bookmarkStart w:name="z747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</w:p>
    <w:bookmarkEnd w:id="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4"/>
        <w:gridCol w:w="4071"/>
        <w:gridCol w:w="2948"/>
        <w:gridCol w:w="41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749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6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7"/>
        <w:gridCol w:w="1439"/>
        <w:gridCol w:w="987"/>
        <w:gridCol w:w="8887"/>
      </w:tblGrid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в базу данных идентификационные и технические сведения зданий, сооружений и (или) их составляющих на вновь созданное недвижимое имущество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завершения оказания государственной услуги - правоустанавливающий документ на недвижимое имущество (акт приемки объекта недвижимости в эксплуатацию) с отметкой о внесении в информационную систему правового кадастра идентификационных и технических сведений зданий, сооружений и (или) их составляющих на вновь созданное недвижимое имущество или письменный мотивированный ответ об отказе в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50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1</w:t>
      </w:r>
    </w:p>
    <w:bookmarkEnd w:id="6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0"/>
        <w:gridCol w:w="2948"/>
        <w:gridCol w:w="3691"/>
        <w:gridCol w:w="486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исполненных документов для передачи в архив и в канцелярию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правоустанавливающий документ с отметкой "Внесено в ГБД РН" по журналу на хранение, вносит в реестр данные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Готовые документы передает в архив и в канцелярию для передачи в отдел приема и выдачи документов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bookmarkStart w:name="z751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6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4"/>
        <w:gridCol w:w="3330"/>
        <w:gridCol w:w="3475"/>
        <w:gridCol w:w="3331"/>
      </w:tblGrid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Правоустанавливающие документы с отметкой "Внесено в ГБД РН" раскладываются по адресам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правоустанавливающий документ с отметкой "Внесено в ГБД РН" по журналу для передачи в отдел приема и выдачи документов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правоустанавливающий документ с отметкой "Внесено в ГБД РН" для выдачи услугополучателю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правоустанавливающий документ с отметкой "Внесено в ГБД РН" по расписке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правоустанавливающего документа с отметкой "Внесено в ГБД РН"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2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на квартиры, комнаты в общежитиях</w:t>
      </w:r>
    </w:p>
    <w:bookmarkEnd w:id="6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4"/>
        <w:gridCol w:w="4071"/>
        <w:gridCol w:w="2948"/>
        <w:gridCol w:w="41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753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6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3"/>
        <w:gridCol w:w="2878"/>
        <w:gridCol w:w="1974"/>
        <w:gridCol w:w="5475"/>
      </w:tblGrid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технического паспорта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54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1</w:t>
      </w:r>
    </w:p>
    <w:bookmarkEnd w:id="6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1932"/>
        <w:gridCol w:w="7230"/>
        <w:gridCol w:w="261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bookmarkStart w:name="z755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6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9"/>
        <w:gridCol w:w="3654"/>
        <w:gridCol w:w="3848"/>
        <w:gridCol w:w="2819"/>
      </w:tblGrid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6" w:id="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6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7"/>
        <w:gridCol w:w="2590"/>
        <w:gridCol w:w="2192"/>
        <w:gridCol w:w="5461"/>
      </w:tblGrid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дело.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7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на индивидуальные жилые дома, индивидуальные гаражи, дачные строения, а</w:t>
      </w:r>
      <w:r>
        <w:br/>
      </w:r>
      <w:r>
        <w:rPr>
          <w:rFonts w:ascii="Times New Roman"/>
          <w:b/>
          <w:i w:val="false"/>
          <w:color w:val="000000"/>
        </w:rPr>
        <w:t>также объекты, относящиеся к первой категории сложности</w:t>
      </w:r>
    </w:p>
    <w:bookmarkEnd w:id="6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3423"/>
        <w:gridCol w:w="2995"/>
        <w:gridCol w:w="3253"/>
        <w:gridCol w:w="170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Услугодатель(канцелярия)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при получении с отдела приема и выдачи документов по реестру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получении, составление реестра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758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861"/>
        <w:gridCol w:w="2387"/>
        <w:gridCol w:w="7797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759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2-1</w:t>
      </w:r>
    </w:p>
    <w:bookmarkEnd w:id="6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760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5"/>
        <w:gridCol w:w="4585"/>
        <w:gridCol w:w="3360"/>
      </w:tblGrid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1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2529"/>
        <w:gridCol w:w="2140"/>
        <w:gridCol w:w="56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орган (техник)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2" w:id="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для остальных объектов недвижимости площадью до 1000 квадратных метров</w:t>
      </w:r>
    </w:p>
    <w:bookmarkEnd w:id="7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3352"/>
        <w:gridCol w:w="2933"/>
        <w:gridCol w:w="3440"/>
        <w:gridCol w:w="166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получении, составление реестра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763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861"/>
        <w:gridCol w:w="2387"/>
        <w:gridCol w:w="7797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764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3-1</w:t>
      </w:r>
    </w:p>
    <w:bookmarkEnd w:id="7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76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5"/>
        <w:gridCol w:w="4585"/>
        <w:gridCol w:w="3360"/>
      </w:tblGrid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Услугодатель(канцелярия)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6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2529"/>
        <w:gridCol w:w="2140"/>
        <w:gridCol w:w="56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3.Прием по реестру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Государственную корпорацию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7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вновь созданного объекта недвижимости для остальных объектов недвижимости площадью более 1000 квадратных метров </w:t>
      </w:r>
    </w:p>
    <w:bookmarkEnd w:id="7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5"/>
        <w:gridCol w:w="3522"/>
        <w:gridCol w:w="2459"/>
        <w:gridCol w:w="3614"/>
        <w:gridCol w:w="17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768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4"/>
        <w:gridCol w:w="826"/>
        <w:gridCol w:w="2790"/>
        <w:gridCol w:w="7480"/>
      </w:tblGrid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 (по согласованию с услугополучателем срок продлевается на 30 календарных дней)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 (по согласованию с услугополучателем срок продлевается на 30 календарных дней)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769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4-1</w:t>
      </w:r>
    </w:p>
    <w:bookmarkEnd w:id="7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770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8"/>
        <w:gridCol w:w="4642"/>
        <w:gridCol w:w="3460"/>
      </w:tblGrid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тех. паспорта для выдачи услугополучателю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тех. паспорт по расписке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тех. паспорта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1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7"/>
        <w:gridCol w:w="2585"/>
        <w:gridCol w:w="2203"/>
        <w:gridCol w:w="553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тех. паспорта по журналу для передачи в отдел приема и выдачи документов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тех. паспорта по журналу на хранение, вносит в реестр данные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тех. паспорта для выдачи услугополучателю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773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7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  <w:gridCol w:w="12407"/>
        <w:gridCol w:w="12407"/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О-1. Проверка документов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Полный пакет документов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О-2. Прием, внесение записи о приеме в книгу учета документов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О-9.  Выдача исполненных документов по расписке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О-3. Выдача расписки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О-4. Прием документов по книге учета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О-5. Передача документов по книге учета 2 раза в день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О-6. Прием по реестру, поиск и передача инвентарного дела исполнителю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О-8. Возвращения инвентарного дела по адресам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О-7. Рассмотрение заявления и проведение технических действий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775" w:id="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"Внесение в правовой кадастр идентификационных и технических</w:t>
      </w:r>
      <w:r>
        <w:br/>
      </w:r>
      <w:r>
        <w:rPr>
          <w:rFonts w:ascii="Times New Roman"/>
          <w:b/>
          <w:i w:val="false"/>
          <w:color w:val="000000"/>
        </w:rPr>
        <w:t>сведений зданий, сооружений и (или) их составляющих на вновь созданное недвижимое имущество, выдача</w:t>
      </w:r>
      <w:r>
        <w:br/>
      </w:r>
      <w:r>
        <w:rPr>
          <w:rFonts w:ascii="Times New Roman"/>
          <w:b/>
          <w:i w:val="false"/>
          <w:color w:val="000000"/>
        </w:rPr>
        <w:t>технического паспорта объектов недвижимости и заключения об установлении расхождений идентификационных и</w:t>
      </w:r>
      <w:r>
        <w:br/>
      </w:r>
      <w:r>
        <w:rPr>
          <w:rFonts w:ascii="Times New Roman"/>
          <w:b/>
          <w:i w:val="false"/>
          <w:color w:val="000000"/>
        </w:rPr>
        <w:t>технических сведений по итогам проведенного государственного технического обследования вновь созданного объекта</w:t>
      </w:r>
      <w:r>
        <w:br/>
      </w:r>
      <w:r>
        <w:rPr>
          <w:rFonts w:ascii="Times New Roman"/>
          <w:b/>
          <w:i w:val="false"/>
          <w:color w:val="000000"/>
        </w:rPr>
        <w:t>недвижимости"</w:t>
      </w:r>
    </w:p>
    <w:bookmarkEnd w:id="712"/>
    <w:bookmarkStart w:name="z776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3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778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</w:t>
      </w:r>
    </w:p>
    <w:bookmarkEnd w:id="714"/>
    <w:bookmarkStart w:name="z779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5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782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технического паспорта объектов недвижимости"</w:t>
      </w:r>
    </w:p>
    <w:bookmarkEnd w:id="716"/>
    <w:bookmarkStart w:name="z783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7"/>
    <w:bookmarkStart w:name="z78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технического паспорта объектов недвижимости"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718"/>
    <w:bookmarkStart w:name="z78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719"/>
    <w:bookmarkStart w:name="z78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720"/>
    <w:bookmarkStart w:name="z78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721"/>
    <w:bookmarkStart w:name="z78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722"/>
    <w:bookmarkStart w:name="z78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дубликат технического паспорта объекта недвижимости.</w:t>
      </w:r>
    </w:p>
    <w:bookmarkEnd w:id="723"/>
    <w:bookmarkStart w:name="z79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услугополучателю в личный кабинет направляется уведомление о готовности результата государственной услуги с указанием места и даты получения.</w:t>
      </w:r>
    </w:p>
    <w:bookmarkEnd w:id="724"/>
    <w:bookmarkStart w:name="z791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725"/>
    <w:bookmarkStart w:name="z79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726"/>
    <w:bookmarkStart w:name="z79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727"/>
    <w:bookmarkStart w:name="z79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– прием и выдача документов – 20 минут;</w:t>
      </w:r>
    </w:p>
    <w:bookmarkEnd w:id="728"/>
    <w:bookmarkStart w:name="z79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- направление и получение документов от услугодателя – 20 минут;</w:t>
      </w:r>
    </w:p>
    <w:bookmarkEnd w:id="729"/>
    <w:bookmarkStart w:name="z79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(архив) – поиск архивных документов по заявкам – 15 минут;</w:t>
      </w:r>
    </w:p>
    <w:bookmarkEnd w:id="730"/>
    <w:bookmarkStart w:name="z79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(техник-инвентаризатор) – изготовливает дубликат технического паспорта объекта недвижимости или приостанавливает оказание государственной услуги либо готовит мотивированный ответ об отказе по основаниям предусмотренным пунктом 10 Стандарта – в сроки предусмотренному в пункте 3 Стандарта.</w:t>
      </w:r>
    </w:p>
    <w:bookmarkEnd w:id="731"/>
    <w:bookmarkStart w:name="z798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732"/>
    <w:bookmarkStart w:name="z79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33"/>
    <w:bookmarkStart w:name="z80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документов;</w:t>
      </w:r>
    </w:p>
    <w:bookmarkEnd w:id="734"/>
    <w:bookmarkStart w:name="z80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735"/>
    <w:bookmarkStart w:name="z80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архив услугодателя;</w:t>
      </w:r>
    </w:p>
    <w:bookmarkEnd w:id="736"/>
    <w:bookmarkStart w:name="z80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(техник-инвентаризатор).</w:t>
      </w:r>
    </w:p>
    <w:bookmarkEnd w:id="737"/>
    <w:bookmarkStart w:name="z80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738"/>
    <w:bookmarkStart w:name="z80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739"/>
    <w:bookmarkStart w:name="z80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"Регистр недвижимости" (далее – ИС ГБД РН).</w:t>
      </w:r>
    </w:p>
    <w:bookmarkEnd w:id="740"/>
    <w:bookmarkStart w:name="z80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действиях (процесса, процедуры, операции) и их описание при оказании государственной услуги в зависимости от видов объектов недвижимости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741"/>
    <w:bookmarkStart w:name="z808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42"/>
    <w:bookmarkStart w:name="z80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отдела приема и выдачи документов услугодателя.</w:t>
      </w:r>
    </w:p>
    <w:bookmarkEnd w:id="743"/>
    <w:bookmarkStart w:name="z81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744"/>
    <w:bookmarkStart w:name="z81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745"/>
    <w:bookmarkStart w:name="z81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услугодатель выдает расписку об отказе в приеме документов по форме, согласно приложению 2 к Стандарту государственной услуги.</w:t>
      </w:r>
    </w:p>
    <w:bookmarkEnd w:id="746"/>
    <w:bookmarkStart w:name="z81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услугополучателю выдается расписка о приеме соответствующих документов в соответствии с пунктом 8 Стандарта.</w:t>
      </w:r>
    </w:p>
    <w:bookmarkEnd w:id="747"/>
    <w:bookmarkStart w:name="z81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готовых документов услугополучателю осуществляется работником услугодателя посредством "окон" на основании расписки в указанный в ней срок.</w:t>
      </w:r>
    </w:p>
    <w:bookmarkEnd w:id="748"/>
    <w:bookmarkStart w:name="z81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работнику услугодателя, работник проверяет полноту перечня документов, далее регистрирует в журнале и выдает расписку о получении.</w:t>
      </w:r>
    </w:p>
    <w:bookmarkEnd w:id="749"/>
    <w:bookmarkStart w:name="z81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</w:p>
    <w:bookmarkEnd w:id="750"/>
    <w:bookmarkStart w:name="z81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751"/>
    <w:bookmarkStart w:name="z81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752"/>
    <w:bookmarkStart w:name="z81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753"/>
    <w:bookmarkStart w:name="z82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754"/>
    <w:bookmarkStart w:name="z82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755"/>
    <w:bookmarkStart w:name="z82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756"/>
    <w:bookmarkStart w:name="z82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757"/>
    <w:bookmarkStart w:name="z82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758"/>
    <w:bookmarkStart w:name="z82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59"/>
    <w:bookmarkStart w:name="z82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760"/>
    <w:bookmarkStart w:name="z82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761"/>
    <w:bookmarkStart w:name="z82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762"/>
    <w:bookmarkStart w:name="z82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</w:p>
    <w:bookmarkEnd w:id="763"/>
    <w:bookmarkStart w:name="z83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</w:p>
    <w:bookmarkEnd w:id="7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недвижимости"</w:t>
            </w:r>
          </w:p>
        </w:tc>
      </w:tr>
    </w:tbl>
    <w:bookmarkStart w:name="z832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(процесса, процедуры, операции) и их описание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зависимости от видов объектов недвижимости</w:t>
      </w:r>
    </w:p>
    <w:bookmarkEnd w:id="765"/>
    <w:bookmarkStart w:name="z833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технического паспорта на квартиры, комнаты в общежитиях, индивидуальные жилые дома, индивидуальные гаражи, дачные строения.</w:t>
      </w:r>
    </w:p>
    <w:bookmarkEnd w:id="7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6"/>
        <w:gridCol w:w="4593"/>
        <w:gridCol w:w="3245"/>
        <w:gridCol w:w="324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Улугодатель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834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1"/>
        <w:gridCol w:w="2371"/>
        <w:gridCol w:w="7558"/>
      </w:tblGrid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с проставлением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835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8"/>
        <w:gridCol w:w="6957"/>
        <w:gridCol w:w="345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836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7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0"/>
        <w:gridCol w:w="2770"/>
        <w:gridCol w:w="3032"/>
        <w:gridCol w:w="3818"/>
      </w:tblGrid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тех.паспорта по журналу для передачи услугодателю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по реестру экземпляр дубликата тех. паспорта для выдачи услугополучателю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37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Варианты использования. Основной процесс</w:t>
      </w:r>
    </w:p>
    <w:bookmarkEnd w:id="7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6"/>
        <w:gridCol w:w="3059"/>
        <w:gridCol w:w="1968"/>
        <w:gridCol w:w="4057"/>
      </w:tblGrid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корпорация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от услугодателя по реестру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Изготовление дубликата путем ксерокопирования с технического паспорта, хранящегося в инвентарном деле и проставление штампа "Толкужат/Дубликат".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Подшивает в инвентарное дело заявление с пакетом документов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услугодателю по реестру экземпляр дубликата тех. паспорта для выдачи услугополучателю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38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дубликата технического паспорта на остальные объекты</w:t>
      </w:r>
      <w:r>
        <w:br/>
      </w:r>
      <w:r>
        <w:rPr>
          <w:rFonts w:ascii="Times New Roman"/>
          <w:b/>
          <w:i w:val="false"/>
          <w:color w:val="000000"/>
        </w:rPr>
        <w:t>недвижимости площадью до 1000 квадратных метров</w:t>
      </w:r>
    </w:p>
    <w:bookmarkEnd w:id="7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3275"/>
        <w:gridCol w:w="327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839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9"/>
        <w:gridCol w:w="3177"/>
        <w:gridCol w:w="6944"/>
      </w:tblGrid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начальнику отдела по журналу и по реестру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840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4"/>
        <w:gridCol w:w="3701"/>
        <w:gridCol w:w="2680"/>
        <w:gridCol w:w="491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дубликата технического паспорта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дубликат тех. паспорта отправляет в отдел контроля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841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0"/>
        <w:gridCol w:w="2604"/>
        <w:gridCol w:w="3588"/>
        <w:gridCol w:w="3588"/>
      </w:tblGrid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корпорация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тех.паспорта по журналу для передачи услугодателю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Государственную корпорацию по реестру экземпляр дубликата тех. паспорта для выдачи услугополучателю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2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7"/>
        <w:gridCol w:w="2988"/>
        <w:gridCol w:w="3135"/>
        <w:gridCol w:w="3190"/>
      </w:tblGrid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Государственной корпорации по реестру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Ксерокопирование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дубликата тех. паспорта по журналу для передачи услугодателю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Государственную корпорацию по реестру экземпляр дубликата тех. паспорта для выдачи услугополучателю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3" w:id="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дубликата технического паспорта на объекты</w:t>
      </w:r>
      <w:r>
        <w:br/>
      </w:r>
      <w:r>
        <w:rPr>
          <w:rFonts w:ascii="Times New Roman"/>
          <w:b/>
          <w:i w:val="false"/>
          <w:color w:val="000000"/>
        </w:rPr>
        <w:t>недвижимости площадью более 1000 квадратных метров</w:t>
      </w:r>
    </w:p>
    <w:bookmarkEnd w:id="7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3275"/>
        <w:gridCol w:w="327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844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9"/>
        <w:gridCol w:w="3177"/>
        <w:gridCol w:w="6944"/>
      </w:tblGrid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начальнику отдела по журналу и по реестру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день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845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3170"/>
        <w:gridCol w:w="5016"/>
        <w:gridCol w:w="32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дубликат технического паспорта по журналу на хранение и 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дубликат тех. паспорта отправляет в отдел контроля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846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3"/>
        <w:gridCol w:w="3213"/>
        <w:gridCol w:w="3213"/>
        <w:gridCol w:w="3451"/>
      </w:tblGrid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bookmarkStart w:name="z847" w:id="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8"/>
        <w:gridCol w:w="2777"/>
        <w:gridCol w:w="3063"/>
        <w:gridCol w:w="3542"/>
      </w:tblGrid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корпорация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документов, прием, составление реестра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Государственной корпорации по реестру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объектов недвижимости"</w:t>
            </w:r>
          </w:p>
        </w:tc>
      </w:tr>
    </w:tbl>
    <w:bookmarkStart w:name="z849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781"/>
    <w:bookmarkStart w:name="z85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2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объектов недвижимости"</w:t>
            </w:r>
          </w:p>
        </w:tc>
      </w:tr>
    </w:tbl>
    <w:bookmarkStart w:name="z852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технического паспорта объектов недвижимости"</w:t>
      </w:r>
    </w:p>
    <w:bookmarkEnd w:id="783"/>
    <w:bookmarkStart w:name="z853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4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4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785"/>
    <w:bookmarkStart w:name="z855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6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787"/>
    <w:bookmarkStart w:name="z857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2517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8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ГК – интегрированная информационная система Государственной корпорации;</w:t>
      </w:r>
    </w:p>
    <w:bookmarkEnd w:id="789"/>
    <w:bookmarkStart w:name="z859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"электронного правительства";</w:t>
      </w:r>
    </w:p>
    <w:bookmarkEnd w:id="790"/>
    <w:bookmarkStart w:name="z860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ГК – Государственная корпорация;</w:t>
      </w:r>
    </w:p>
    <w:bookmarkEnd w:id="791"/>
    <w:bookmarkStart w:name="z861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ЭЦП – электронно-цифровая подпись.</w:t>
      </w:r>
    </w:p>
    <w:bookmarkEnd w:id="7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863" w:id="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приложения к техническому паспорту, содержащему сведения о собственнике (правообладателе) недвижимого</w:t>
      </w:r>
      <w:r>
        <w:br/>
      </w:r>
      <w:r>
        <w:rPr>
          <w:rFonts w:ascii="Times New Roman"/>
          <w:b/>
          <w:i w:val="false"/>
          <w:color w:val="000000"/>
        </w:rPr>
        <w:t>имущества"</w:t>
      </w:r>
    </w:p>
    <w:bookmarkEnd w:id="793"/>
    <w:bookmarkStart w:name="z864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4"/>
    <w:bookmarkStart w:name="z86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приложения к техническому паспорту, содержащему сведения о собственнике (правообладателе) недвижимого имущества"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795"/>
    <w:bookmarkStart w:name="z86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796"/>
    <w:bookmarkStart w:name="z86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797"/>
    <w:bookmarkStart w:name="z86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798"/>
    <w:bookmarkStart w:name="z86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(полностью автоматизированная).</w:t>
      </w:r>
    </w:p>
    <w:bookmarkEnd w:id="799"/>
    <w:bookmarkStart w:name="z87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выдача приложения к техническому паспорту, содержащему сведения о собственнике (правообладателе) недвижимого имущества.</w:t>
      </w:r>
    </w:p>
    <w:bookmarkEnd w:id="800"/>
    <w:bookmarkStart w:name="z871" w:id="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01"/>
    <w:bookmarkStart w:name="z87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802"/>
    <w:bookmarkStart w:name="z87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803"/>
    <w:bookmarkStart w:name="z87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804"/>
    <w:bookmarkStart w:name="z87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805"/>
    <w:bookmarkStart w:name="z87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806"/>
    <w:bookmarkStart w:name="z87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807"/>
    <w:bookmarkStart w:name="z87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808"/>
    <w:bookmarkStart w:name="z879" w:id="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809"/>
    <w:bookmarkStart w:name="z88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10"/>
    <w:bookmarkStart w:name="z88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811"/>
    <w:bookmarkStart w:name="z88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812"/>
    <w:bookmarkStart w:name="z88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документов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документов услугополучателя по книге учета документов;</w:t>
      </w:r>
    </w:p>
    <w:bookmarkEnd w:id="813"/>
    <w:bookmarkStart w:name="z88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выдача приложения.</w:t>
      </w:r>
    </w:p>
    <w:bookmarkEnd w:id="814"/>
    <w:bookmarkStart w:name="z885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815"/>
    <w:bookmarkStart w:name="z88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816"/>
    <w:bookmarkStart w:name="z887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</w:p>
    <w:bookmarkEnd w:id="817"/>
    <w:bookmarkStart w:name="z888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"Регистр недвижимости" (далее – ИС ГБД РН);</w:t>
      </w:r>
    </w:p>
    <w:bookmarkEnd w:id="818"/>
    <w:bookmarkStart w:name="z889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"Физических лиц" (далее - ГБД ФЛ);</w:t>
      </w:r>
    </w:p>
    <w:bookmarkEnd w:id="819"/>
    <w:bookmarkStart w:name="z89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"Юридических лиц" (далее - ГБД ЮЛ);</w:t>
      </w:r>
    </w:p>
    <w:bookmarkEnd w:id="820"/>
    <w:bookmarkStart w:name="z891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Единая нотариальная информационная система (далее – ЕНИС).</w:t>
      </w:r>
    </w:p>
    <w:bookmarkEnd w:id="821"/>
    <w:bookmarkStart w:name="z892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822"/>
    <w:bookmarkStart w:name="z89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отделе приема и выдачи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823"/>
    <w:bookmarkStart w:name="z894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824"/>
    <w:bookmarkStart w:name="z895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825"/>
    <w:bookmarkStart w:name="z896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приложения 1 к настоящему регламенту:</w:t>
      </w:r>
    </w:p>
    <w:bookmarkEnd w:id="826"/>
    <w:bookmarkStart w:name="z89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827"/>
    <w:bookmarkStart w:name="z898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828"/>
    <w:bookmarkStart w:name="z899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829"/>
    <w:bookmarkStart w:name="z900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830"/>
    <w:bookmarkStart w:name="z901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831"/>
    <w:bookmarkStart w:name="z902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832"/>
    <w:bookmarkStart w:name="z903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833"/>
    <w:bookmarkStart w:name="z904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834"/>
    <w:bookmarkStart w:name="z905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35"/>
    <w:bookmarkStart w:name="z906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РН) и обработка запроса в ИС ГБД РН;</w:t>
      </w:r>
    </w:p>
    <w:bookmarkEnd w:id="836"/>
    <w:bookmarkStart w:name="z907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837"/>
    <w:bookmarkStart w:name="z908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838"/>
    <w:bookmarkStart w:name="z909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(приложения к техническому паспорту, содержащему сведения о собственнике (правообладателе)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839"/>
    <w:bookmarkStart w:name="z910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840"/>
    <w:bookmarkStart w:name="z911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841"/>
    <w:bookmarkStart w:name="z912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842"/>
    <w:bookmarkStart w:name="z913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 описании действий структурно-функциональных единиц через ПЭП согласно приложению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915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844"/>
    <w:bookmarkStart w:name="z916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5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7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46"/>
    <w:bookmarkStart w:name="z918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64389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920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8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"/>
        <w:gridCol w:w="1158"/>
        <w:gridCol w:w="2072"/>
        <w:gridCol w:w="1100"/>
        <w:gridCol w:w="838"/>
        <w:gridCol w:w="1887"/>
        <w:gridCol w:w="1100"/>
        <w:gridCol w:w="721"/>
        <w:gridCol w:w="1519"/>
        <w:gridCol w:w="1101"/>
        <w:gridCol w:w="490"/>
      </w:tblGrid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(запроса) услугополучателя и обработка 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получателя; 3 – если авторизация прошла успешно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9- если нет нарушения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922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приложения к техническому паспорту, содержащему</w:t>
      </w:r>
      <w:r>
        <w:br/>
      </w:r>
      <w:r>
        <w:rPr>
          <w:rFonts w:ascii="Times New Roman"/>
          <w:b/>
          <w:i w:val="false"/>
          <w:color w:val="000000"/>
        </w:rPr>
        <w:t>сведения о собственнике (правообладателе) недвижимого имущества" (наименование государственной услуги)</w:t>
      </w:r>
    </w:p>
    <w:bookmarkEnd w:id="849"/>
    <w:bookmarkStart w:name="z923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850"/>
    <w:bookmarkStart w:name="z924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5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852"/>
    <w:bookmarkStart w:name="z926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2390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7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854"/>
    <w:bookmarkStart w:name="z928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"Электронное правительство";</w:t>
      </w:r>
    </w:p>
    <w:bookmarkEnd w:id="855"/>
    <w:bookmarkStart w:name="z929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ЭЦП - электронно-цифровая подпись.</w:t>
      </w:r>
    </w:p>
    <w:bookmarkEnd w:id="8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2018 года № 1601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932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объекта кондоминиума"</w:t>
      </w:r>
    </w:p>
    <w:bookmarkEnd w:id="857"/>
    <w:bookmarkStart w:name="z933" w:id="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8"/>
    <w:bookmarkStart w:name="z934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объекта кондоминиума",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859"/>
    <w:bookmarkStart w:name="z935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860"/>
    <w:bookmarkStart w:name="z936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Прием заявления и выдача результата оказания государственной услуги осуществляется услугодателем, по местонахождению объекта недвижимого имущества услугополучателя.</w:t>
      </w:r>
    </w:p>
    <w:bookmarkEnd w:id="861"/>
    <w:bookmarkStart w:name="z937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правоустанавливающий документ с отметкой о произведенной государственной регистрации объекта кондоминиума или приостановлении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услуги.</w:t>
      </w:r>
    </w:p>
    <w:bookmarkEnd w:id="862"/>
    <w:bookmarkStart w:name="z938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мотивированного ответа об отказе в оказании государственной услуги, документ об оплате сбора за регистрацию может быть предъявлен услугополучателем при повторной подаче документов на регистрацию.</w:t>
      </w:r>
    </w:p>
    <w:bookmarkEnd w:id="863"/>
    <w:bookmarkStart w:name="z939" w:id="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 государственной услуги</w:t>
      </w:r>
    </w:p>
    <w:bookmarkEnd w:id="864"/>
    <w:bookmarkStart w:name="z940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 (далее – пакет документов).</w:t>
      </w:r>
    </w:p>
    <w:bookmarkEnd w:id="865"/>
    <w:bookmarkStart w:name="z941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процедуры (действия), входящей в состав процесса оказания государственной услуги:</w:t>
      </w:r>
    </w:p>
    <w:bookmarkEnd w:id="866"/>
    <w:bookmarkStart w:name="z942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согласно своим функциональным обязанностям осуществляет прием документов по книге учета документов, затем передает пакет принятых документов услугодателю в течение 3 (трех) часов.</w:t>
      </w:r>
    </w:p>
    <w:bookmarkEnd w:id="867"/>
    <w:bookmarkStart w:name="z943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регистрационных дел в отдел регистрации прав на недвижимое имущество в течении одного (1) рабочего дня.</w:t>
      </w:r>
    </w:p>
    <w:bookmarkEnd w:id="868"/>
    <w:bookmarkStart w:name="z944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регистрации прав на недвижимое имущество услугодателя – рассматривает пакет документов, по результатам рассмотрения регистрирует объект кондоминимума или приостанавливает регистрацию либо готовит мотивированный ответ об отказе по основаниям предусмотренным пунктом 9 Стандарта затем представляет результат государственной услуги на подпись руководителю услугодателя в течение одного (1) рабочего дня.</w:t>
      </w:r>
    </w:p>
    <w:bookmarkEnd w:id="869"/>
    <w:bookmarkStart w:name="z945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 в течении 2 (двух) часов.</w:t>
      </w:r>
    </w:p>
    <w:bookmarkEnd w:id="870"/>
    <w:bookmarkStart w:name="z946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работнику отдела регистрации прав на недвижимое имущество услугодателя.</w:t>
      </w:r>
    </w:p>
    <w:bookmarkEnd w:id="871"/>
    <w:bookmarkStart w:name="z947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регистрации прав на недвижимое имущество услугодателя регистрирует результат оказания государственной услуги в течение 30 (тридцати) минут.</w:t>
      </w:r>
    </w:p>
    <w:bookmarkEnd w:id="872"/>
    <w:bookmarkStart w:name="z948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услугодателю (отдел приема и выдачи документов) по книге учета документов.</w:t>
      </w:r>
    </w:p>
    <w:bookmarkEnd w:id="873"/>
    <w:bookmarkStart w:name="z949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государственной регистрации объекта кондоминиума государственная услуга оказывается в течении 3 рабочих дней с момента поступления заявления услугодателю (отдел регистрации прав на недвижимое имущество) (если услугодателю (отдел приема и выдачи документов) заявление принято после 18 часов или в субботу, то исчисление срока для услугодателя (отдел регистрации прав на недвижимое имущество) начинается на следующий рабочий день).</w:t>
      </w:r>
    </w:p>
    <w:bookmarkEnd w:id="874"/>
    <w:bookmarkStart w:name="z950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в процессе оказания государственной услуги</w:t>
      </w:r>
    </w:p>
    <w:bookmarkEnd w:id="875"/>
    <w:bookmarkStart w:name="z951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6"/>
    <w:bookmarkStart w:name="z952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877"/>
    <w:bookmarkStart w:name="z953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регистрации прав на недвижимое имущество услугодателя;</w:t>
      </w:r>
    </w:p>
    <w:bookmarkEnd w:id="878"/>
    <w:bookmarkStart w:name="z954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или его заместитель.</w:t>
      </w:r>
    </w:p>
    <w:bookmarkEnd w:id="879"/>
    <w:bookmarkStart w:name="z955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участвующих в оказании государственной услуги сторон согласно приложению 1 к настоящему регламенту, схеме функционального взаимодействия согласно приложения 2 к настоящему регламенту и справочнику бизнес-процессов при оказании государственной услуги согласно приложению 3 и 4 к настоящему регламенту.</w:t>
      </w:r>
    </w:p>
    <w:bookmarkEnd w:id="880"/>
    <w:bookmarkStart w:name="z956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81"/>
    <w:bookmarkStart w:name="z957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Услугодателем прием документов осуществляется в операционном зале в отделе приема и выдачи документов посредством "безбарьерного обслуживания", на которых указываются фамилия, имя, отчество (при его наличии) и должность сотрудника услугодателя.</w:t>
      </w:r>
    </w:p>
    <w:bookmarkEnd w:id="882"/>
    <w:bookmarkStart w:name="z958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процедуры (действия), входящей в состав процесса оказания государственной услуги, длительность выполнения:</w:t>
      </w:r>
    </w:p>
    <w:bookmarkEnd w:id="883"/>
    <w:bookmarkStart w:name="z959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(отдел приема и выдачи документов) пакет документов.</w:t>
      </w:r>
    </w:p>
    <w:bookmarkEnd w:id="884"/>
    <w:bookmarkStart w:name="z960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прием пакета документов;</w:t>
      </w:r>
    </w:p>
    <w:bookmarkEnd w:id="885"/>
    <w:bookmarkStart w:name="z961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(отдела регистрации прав на недвижимое имущество) регистрирует документы, выдает услугополучателю либо его представителю расписку о приеме соответствующих документов в течение 20 (двадцати) минут;</w:t>
      </w:r>
    </w:p>
    <w:bookmarkEnd w:id="886"/>
    <w:bookmarkStart w:name="z962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отказывает в приеме заявления и выдает расписку об отказе в приеме документов по форме согласно приложению 2 к Стандарту.</w:t>
      </w:r>
    </w:p>
    <w:bookmarkEnd w:id="887"/>
    <w:bookmarkStart w:name="z963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выдача услугополучателю либо его представителю расписки о приеме либо об отказе в приеме документов.</w:t>
      </w:r>
    </w:p>
    <w:bookmarkEnd w:id="888"/>
    <w:bookmarkStart w:name="z964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направляет документы работнику отдела регистрации прав на недвижимое имущество услугодателя в течение 1 (одного) рабочего дня, день приема документов не входит в срок оказания государственной услуги).</w:t>
      </w:r>
    </w:p>
    <w:bookmarkEnd w:id="889"/>
    <w:bookmarkStart w:name="z965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документов услугодателю (отдел приема и выдачи документов);</w:t>
      </w:r>
    </w:p>
    <w:bookmarkEnd w:id="890"/>
    <w:bookmarkStart w:name="z966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Выдача готовых документов услугополучателю осуществляется услугодателем (отдел приема и выдачи документов) посредством "окон" с понедельника по субботу включительно в соответствии с пунктом 7 стандарта, на основании расписки в указанный в ней срок.</w:t>
      </w:r>
    </w:p>
    <w:bookmarkEnd w:id="8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968" w:id="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8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"/>
        <w:gridCol w:w="1218"/>
        <w:gridCol w:w="1802"/>
        <w:gridCol w:w="893"/>
        <w:gridCol w:w="1861"/>
        <w:gridCol w:w="1495"/>
        <w:gridCol w:w="1955"/>
        <w:gridCol w:w="1862"/>
        <w:gridCol w:w="884"/>
      </w:tblGrid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архива услугодателя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услугодателя (регистратор)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 или его заместитель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работнику услугодателя регистратору;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893"/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 от услугодателя.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регистрационных дел;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документов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услугодателя.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в Госкорпорацию по книге учета документов;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регистрационных дел для исполнения в отдел регистрации прав на недвижимое имущество.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мероприятий по 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на подпись руководителю</w:t>
            </w:r>
          </w:p>
          <w:bookmarkEnd w:id="894"/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оказания гос. услуги сотруднику услугодателя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часов (в ускоренном порядке в течение 30 минут)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 (в ускоренном порядке в течение 2 часов)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 после принятия документов на исполнение (в ускоренном порядке в течение 3 часов)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2 часов (в ускоренном порядке в течение 30 минут)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71" w:id="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Варианты использования. Основной процесс</w:t>
      </w:r>
    </w:p>
    <w:bookmarkEnd w:id="8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6"/>
        <w:gridCol w:w="2884"/>
        <w:gridCol w:w="2460"/>
        <w:gridCol w:w="1823"/>
        <w:gridCol w:w="203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Госкорпорация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 или его заместитель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Подписание документов и передача сотруднику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Передача в Госкорпорацию исполненных документов по книге учета документов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Выдача исполненных документов по расписке и книге учета документов заявителю</w:t>
            </w:r>
          </w:p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973" w:id="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896"/>
    <w:bookmarkStart w:name="z97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7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976" w:id="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взаимодействия бизнес-процессов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98"/>
    <w:bookmarkStart w:name="z977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государственной услуги посредством приема и отправки документов услугодателем:</w:t>
      </w:r>
    </w:p>
    <w:bookmarkEnd w:id="899"/>
    <w:bookmarkStart w:name="z978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980" w:id="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объекта кондоминиума"</w:t>
      </w:r>
    </w:p>
    <w:bookmarkEnd w:id="901"/>
    <w:bookmarkStart w:name="z98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903"/>
    <w:bookmarkStart w:name="z98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4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header.xml" Type="http://schemas.openxmlformats.org/officeDocument/2006/relationships/header" Id="rId5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