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1641" w14:textId="4491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статистике от 9 июля 2010 года № 173 "Об утверждении Правил представления респондентами первичных статистических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27 декабря 2018 года № 19. Зарегистрирован в Министерстве юстиции Республики Казахстан 29 декабря 2018 года № 18135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9 июля 2010 года № 173 "Об утверждении Правил представления респондентами первичных статистических данных" (зарегистрирован в Реестре государственной регистрации нормативных правовых актов под № 6459, опубликован 22 октября 2010 года в газете "Казахстанская правда" № 279-280 (26340-26341)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респондентами первичных статистических данных,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компьютеризированная система телефонного опроса – информационная система, позволяющая проводить общегосударственные статистические наблюдения посредством опроса респондентов по телефону.";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Физические и юридические лица, структурные и обособленные подразделения юридических лиц представляют статистические формы за подписью руководителя (в случае отсутствия руководителя, лица исполняющего его обязанности) и (или) лиц, ответственных за представление и достоверность первичных статистических данных.";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Первичные статистические данные по общегосударственным статистическим наблюдениям представляются: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электронном виде в порядке, определенном законодательством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бумажном носителе;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компьютеризированный системы телефонного опроса;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проведении личного опроса интервьюером.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статистические данные по ведомственным статистическим наблюдениям представляются на бумажных носителях или в электронном виде с использованием электронной цифровой подписи либо посредством специального канала связи.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формы на бумажных носителях представляются нарочно или посредством почтовых служб связи. Датой представления является дата отправления, указанная в почтовом штемпеле почтовых служб связи.";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При отсутствии деятельности в отчетный период (месяц, квартал, год) респондент не позднее даты окончания самого раннего из сроков представления статистических форм за данный отчетный период, указанных в Графике, представляет в соответствующий орган государственной статистики вместо соответствующих статистических форм Уведомление об отсутствии деятельности согласно форме,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бумажном носителе или в электронном виде. В Уведомлении об отсутствии деятельности отображаются все статистические формы соответствующей периодичности с указанием причин отсутствия деятельности и срока, в течение которого осуществление данной деятельности отсутствует, за исключением статистических форм, указанных в перечне статистических форм, на которые не распространяется Уведомление об отсутствии деятельности, приведенном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общегосударственным статистическим наблюдениям Уведомление об отсутствии деятельности представляется в электронном виде, с использованием электронной цифровой подписи, через "Кабинет респондента" на официальном интернет-ресурсе Комитета www.stat.gov.kz.";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При обнаружении ошибок самим респондентом по ранее представленным статистическим формам общегосударственных статистических наблюдений, респондент в течение двух рабочих дней исправляет ошибки и представляет исправленный вариант статистической формы в территориальный орган уполномоченного органа в области государственной статистики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21-1 настоящих Правил.";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"19-1. При обнаружении органами государственной статистики ошибок в представленных респондентами статистических формах, должностными лицами органов государственной статистики, в целях подтверждения достоверности первичных статистических данных, осуществляется государственный контроль в области государственной статистики в отношении респондентов в соответствии порядка </w:t>
      </w:r>
      <w:r>
        <w:rPr>
          <w:rFonts w:ascii="Times New Roman"/>
          <w:b w:val="false"/>
          <w:i w:val="false"/>
          <w:color w:val="000000"/>
          <w:sz w:val="28"/>
        </w:rPr>
        <w:t>статьи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Исправленный вариант статистической формы по ошибкам, выявленных органами государственной статистистики, представляется респондентом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Закона, и согласно пунктам 21 и 21-1 настоящих Правил.";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 случае представления в орган государственной статистики исправленного варианта статистической формы на бумажном носителе, статистическая форма заверяется словами "исправленному верить", указывается дата исправления и подпись исполнителя и руководителя (в случае отсутствия руководителя, лица исполняющего его обязанности) и (или) лиц, ответственных за представление и достоверность первичных статистических данных.";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В случае представления в территориальный орган уполномоченного органа в области государственной статистики исправленного варианта статистической формы общегосударственного статистического наблюдения в электронном виде, респондент представляет бумажную версию статистической формы, распечатанную через "Кабинет респондента" из раздела "Сбор данных в он-лайн режиме" официального интернет-ресурса Комитета www.stat.gov.kz. В распечатанную бумажную версию статистической формы вносятся изменения и заверяются словами "исправленному верить", указывается дата исправления и подпись исполнителя и руководителя (в случае отсутствия руководителя, лица исполняющего его обязанности) и (или) лиц, ответственных за представление и достоверность первичных статистических данных.";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Уведомление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приложению 1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Статистические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которые не распространяется Уведомление об отсутствии деятельности согласно приложению 2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статистике Министерства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развитию Республики Казахстан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отсутствии деятельности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(города, района)</w:t>
            </w:r>
          </w:p>
        </w:tc>
      </w:tr>
    </w:tbl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физического или юридического лица ____________________, код 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БИН _____________, ОКЭД______________, сообщает об отсутствии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статистической форме общегосударственного и (или) ведомственного статистического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наблюдения (наименование статистической формы)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(индекс _____________, периодичность 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(индекс _____________, периодичность 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(индекс _____________, периодичность 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(индекс _____________, периодичность 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(индекс _____________, периодичность 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(индекс _____________, периодичность 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(индекс _____________, периодичность 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(индекс _____________, периодичность 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(индекс _____________, периодичность 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(индекс _____________, периодичность _____________)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_____________ месяца, квартала и (или) года по причине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вышеизложенным, статистическая форма будет представляться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 государственной статистики ______________ области (города, филиала), начиная с___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месяца и (или) квартала (нужное подчеркнуть).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фамилия, имя и отчество (при его наличии)                  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_______________________________/____________________________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номер телефона                       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_________________________________________/___________________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фамилия, имя и отчество (при его наличии)                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________________________________________/_______________/______________________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фактический адрес нахождения организации     номер телефона   адрес электронной почты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</w:t>
            </w:r>
          </w:p>
        </w:tc>
      </w:tr>
    </w:tbl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статистических форм на которые не распространяется </w:t>
      </w:r>
      <w:r>
        <w:br/>
      </w:r>
      <w:r>
        <w:rPr>
          <w:rFonts w:ascii="Times New Roman"/>
          <w:b/>
          <w:i w:val="false"/>
          <w:color w:val="000000"/>
        </w:rPr>
        <w:t>Уведомление об отсутствии деятельности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"Отчет по труду" (индекс 1-Т, периодичность квартальная и годовая);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"Отчет о структуре и распределении заработной платы" (индекс 2-Т (оплата труда), периодичность один раз в год);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"Отчет о численности работников, занятых во вредных и других неблагоприятных условиях труда" (индекс 1-Т (условия труда), периодичность годовая);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"Отчет о численности и потребности в кадрах крупных и средних предприятий" (индекс 1-Т (вакансия), периодичность один раз в год);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"Баланс производственных мощностей" (индекс БМ, периодичность годовая);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"Отчет деятельности малого предприятия" (индекс 2-МП, периодичность квартальная и годовая);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"Отчет о финансово-хозяйственной деятельности предприятия" (индекс 1-ПФ, периодичность квартальная и годовая);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"Отчет о травматизме, связанном с трудовой деятельностью и профессиональных заболеваниях" (индекс 7-ТПЗ, периодичность годовая);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"Отчет о деятельности индивидуального предпринимателя" (индекс 1-ИП, периодичность один раз в два года);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"Отчет о научно-исследовательских и опытно-конструкторских работах" (индекс 1-наука, периодичность - годовая);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"Отчет о финансовых требованиях к нерезидентам и обязательствах перед ними" ( индекс 1-ПБ, периодичность квартальная);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"Отчет об использовании информационно-коммуникационных технологий на предприятиях" (индекс 3- информ, периодичность годовая);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"Отчет об инновационной деятельности" (индекс 1-инновация, периодичность годовая);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"Отчет о видах экономической деятельности" (индекс 1-СР, периодичность один раз в год);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"Опрос новых предприятий" (индекс 1-НП, периодичность единовременная);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"О деятельности сельскохозяйственного кооператива" (индекс 1-СПК, периодичность квартальная);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"О деятельности сервисно-заготовительных центров" (индекс 1-СЗЦ, периодичность квартальная);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"Отчет о протяженности эксплуатационной длины железнодорожных линий и работе железнодорожного транспорта" (индекс 1-ЖД, периодичность годовая).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