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e1ff" w14:textId="ac1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ноября 2016 года № 6С-12/3 "О повышении (понижении) ставок земельного налога на земельные участки города Степногорска и населенных пунктов в административных границах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6С-25/13. Зарегистрировано Департаментом юстиции Акмолинской области 26 марта 2018 года № 6482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повышении (понижении) ставок земельного налога на земельные участки города Степногорска и населенных пунктов в административных границах города Степногорска" от 28 ноября 2016 года № 6С-12/3 (зарегистрировано в Реестре государственной регистрации нормативных правовых актов № 5641, опубликовано 5 января 2017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1 статьи 510 Кодекса Республики Казахстан от 25 декабря 2017 года "О налогах и других обязательных платежах в бюджет (Налоговый кодекс)", пунктом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казахском языке внести изменения, текст на русском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