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c48" w14:textId="4ff8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10 декабря 2018 года № С 32-1. Зарегистрировано Департаментом юстиции Акмолинской области 19 декабря 2018 года № 6946.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Аккольского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С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