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59f3" w14:textId="d0d5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Атбасарского района от 3 марта 2014 года № 3 "Об образовании избирательных участков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13 февраля 2018 года № 2. Зарегистрировано Департаментом юстиции Акмолинской области 28 февраля 2018 года № 6436. Утратило силу решением акима Атбасарского района Акмолинской области от 14 декабря 2018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Атбасарского района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"Об образовании избирательных участков в Атбасарском районе" от 3 марта 2014 года № 3 (зарегистрировано в Реестре государственной регистрации нормативных правовых актов № 4053, опубликованное 10 апреля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47.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