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d35c" w14:textId="476d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22 февраля 2017 года № 6С 9/10 "Об утверждении Правил оказания социальной помощи, установления размеров и определения перечня отдельных категорий нуждающихся граждан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19 октября 2018 года № 6С 24/3. Зарегистрировано Департаментом юстиции Акмолинской области 1 ноября 2018 года № 6823. Утратило силу решением Атбасарского районного маслихата Акмолинской области от 17 ноября 2023 года № 8С 9/4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Атбасарского района" от 22 февраля 2017 года № 6С 9/10 (зарегистрировано в Реестре государственной регистрации нормативных правовых актов № 5835, опубликовано 30 марта 2017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Атбасарского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предоставляется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размером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направлявшихся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получившие ранения, контузии или увечья;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учете в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понесшим ущерб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 – значимыми заболеваниями (туберкулезом, онкологическими заболеваниями и вирусом иммунодефицита человека);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проживающим в сельской местности, обучающимся по очной форме обучения в колледжах на платной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Социальная помощь к памятным датам и праздничным дням оказывается по списку, утверждаемому акиматом Атбасарского района по представлению уполномоченной организации либо иных организаций без истребования заявлений от получателей.".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Атбасарского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октября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