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7e27" w14:textId="9237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Мариновского сельского округа от 20 декабря 2017 года № 3 "О переименовании улиц Мариновского сельского округа Атбас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иновского сельского округа Атбасарского района Акмолинской области от 17 июля 2018 года № 5. Зарегистрировано Департаментом юстиции Акмолинской области 1 августа 2018 года № 6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е Республики Казахстан", аким Марин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риновского сельского округа "О переименовании улиц Мариновского сельского округа Атбасарского района" от 20 декабря 2017 года № 3 (зарегистрировано в Реестре государственной регистрации нормативных правовых актов № 6296, опубликовано 1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сил", "Бейис-Хазирет", "Жалтыркол" заменить словами "Есиль", "Бейс Хазирет", "Жалтырколь", текст на казахском языке не изменяетс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рин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ю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