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3b4e" w14:textId="5d63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Буландынскому району</w:t>
      </w:r>
    </w:p>
    <w:p>
      <w:pPr>
        <w:spacing w:after="0"/>
        <w:ind w:left="0"/>
        <w:jc w:val="both"/>
      </w:pPr>
      <w:r>
        <w:rPr>
          <w:rFonts w:ascii="Times New Roman"/>
          <w:b w:val="false"/>
          <w:i w:val="false"/>
          <w:color w:val="000000"/>
          <w:sz w:val="28"/>
        </w:rPr>
        <w:t>Решение Буландынского районного маслихата Акмолинской области от 20 марта 2018 года № 6С-21/7. Зарегистрировано Департаментом юстиции Акмолинской области 9 апреля 2018 года № 6526.</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 Буландынский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Буландынскому району.</w:t>
      </w:r>
    </w:p>
    <w:bookmarkEnd w:id="1"/>
    <w:bookmarkStart w:name="z5"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для города, сел и сельских округов с численностью населения более двух тысяч человек с 1 января 2018 года, для сел и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21</w:t>
            </w:r>
          </w:p>
          <w:p>
            <w:pPr>
              <w:spacing w:after="20"/>
              <w:ind w:left="20"/>
              <w:jc w:val="both"/>
            </w:pPr>
          </w:p>
          <w:p>
            <w:pPr>
              <w:spacing w:after="20"/>
              <w:ind w:left="20"/>
              <w:jc w:val="both"/>
            </w:pPr>
            <w:r>
              <w:rPr>
                <w:rFonts w:ascii="Times New Roman"/>
                <w:b w:val="false"/>
                <w:i/>
                <w:color w:val="000000"/>
                <w:sz w:val="20"/>
              </w:rPr>
              <w:t>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Г.Желтов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p>
          <w:p>
            <w:pPr>
              <w:spacing w:after="20"/>
              <w:ind w:left="20"/>
              <w:jc w:val="both"/>
            </w:pPr>
          </w:p>
          <w:p>
            <w:pPr>
              <w:spacing w:after="20"/>
              <w:ind w:left="20"/>
              <w:jc w:val="both"/>
            </w:pP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w:t>
            </w:r>
          </w:p>
          <w:p>
            <w:pPr>
              <w:spacing w:after="20"/>
              <w:ind w:left="20"/>
              <w:jc w:val="both"/>
            </w:pPr>
          </w:p>
          <w:p>
            <w:pPr>
              <w:spacing w:after="20"/>
              <w:ind w:left="20"/>
              <w:jc w:val="both"/>
            </w:pP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Ж.Нуркенов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марта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Буландынского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марта 2018 года</w:t>
            </w:r>
            <w:r>
              <w:br/>
            </w:r>
            <w:r>
              <w:rPr>
                <w:rFonts w:ascii="Times New Roman"/>
                <w:b w:val="false"/>
                <w:i w:val="false"/>
                <w:color w:val="000000"/>
                <w:sz w:val="20"/>
              </w:rPr>
              <w:t>№ 6С-21/7</w:t>
            </w:r>
          </w:p>
        </w:tc>
      </w:tr>
    </w:tbl>
    <w:bookmarkStart w:name="z9" w:id="3"/>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Буландынскому району и города Макинска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по Буландынскому району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Республики Казахстан" (далее-Закон).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Буландынского районного маслихата Акмолинской области от 19.07.2021 </w:t>
      </w:r>
      <w:r>
        <w:rPr>
          <w:rFonts w:ascii="Times New Roman"/>
          <w:b w:val="false"/>
          <w:i w:val="false"/>
          <w:color w:val="000000"/>
          <w:sz w:val="28"/>
        </w:rPr>
        <w:t>№ 7С-8/2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города, поселка, сельского округа и села, не входящего в состав сельских округов,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71"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Буландынский районным маслихатом.</w:t>
      </w:r>
    </w:p>
    <w:bookmarkEnd w:id="12"/>
    <w:bookmarkStart w:name="z72"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Макинска, сельских округов:</w:t>
      </w:r>
    </w:p>
    <w:p>
      <w:pPr>
        <w:spacing w:after="0"/>
        <w:ind w:left="0"/>
        <w:jc w:val="both"/>
      </w:pPr>
      <w:r>
        <w:rPr>
          <w:rFonts w:ascii="Times New Roman"/>
          <w:b w:val="false"/>
          <w:i w:val="false"/>
          <w:color w:val="000000"/>
          <w:sz w:val="28"/>
        </w:rPr>
        <w:t>
      1) до 10 тысяч населения - 5-10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Буландынского районного маслихата Акмолинской области от 25.11.2021 </w:t>
      </w:r>
      <w:r>
        <w:rPr>
          <w:rFonts w:ascii="Times New Roman"/>
          <w:b w:val="false"/>
          <w:i w:val="false"/>
          <w:color w:val="000000"/>
          <w:sz w:val="28"/>
        </w:rPr>
        <w:t>№ 7С-12/3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Буландынского районного маслихата Акмолинской области от 25.11.2021 </w:t>
      </w:r>
      <w:r>
        <w:rPr>
          <w:rFonts w:ascii="Times New Roman"/>
          <w:b w:val="false"/>
          <w:i w:val="false"/>
          <w:color w:val="000000"/>
          <w:sz w:val="28"/>
        </w:rPr>
        <w:t>№ 7С-12/3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5"/>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Буландынского районного маслихата Акмолинской области от 25.11.2021 </w:t>
      </w:r>
      <w:r>
        <w:rPr>
          <w:rFonts w:ascii="Times New Roman"/>
          <w:b w:val="false"/>
          <w:i w:val="false"/>
          <w:color w:val="000000"/>
          <w:sz w:val="28"/>
        </w:rPr>
        <w:t>№ 7С-12/3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
    <w:bookmarkStart w:name="z31" w:id="1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Макинска, сельских округов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Макинска,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акима города Макинска, сельских округов по управлению коммунальной собственностью города Макинска, сельских округов (коммунальной собственностью местного самоуправления); образование комиссии местного сообщества из числа участников собрания в целях мониторинга исполнения бюджета города Макинска, сельских округов;</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Макинска, сельских округов; согласование отчуждения коммунального имущества города Макинска, сельских округов;</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Буландынского района кандидатур на должность акима города Макинска, сельских округов для дальнейшего внесения в Буландынскую районную избирательную комиссию для регистрации в качестве кандидатов в акимы города Макинска, сельских округов;</w:t>
      </w:r>
    </w:p>
    <w:p>
      <w:pPr>
        <w:spacing w:after="0"/>
        <w:ind w:left="0"/>
        <w:jc w:val="both"/>
      </w:pPr>
      <w:r>
        <w:rPr>
          <w:rFonts w:ascii="Times New Roman"/>
          <w:b w:val="false"/>
          <w:i w:val="false"/>
          <w:color w:val="000000"/>
          <w:sz w:val="28"/>
        </w:rPr>
        <w:t>
      инициирование вопроса об освобождении от должности акимов города Макинска, сельских округов;</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Буландынского районного маслихата Акмолинской области от 25.11.2021 </w:t>
      </w:r>
      <w:r>
        <w:rPr>
          <w:rFonts w:ascii="Times New Roman"/>
          <w:b w:val="false"/>
          <w:i w:val="false"/>
          <w:color w:val="000000"/>
          <w:sz w:val="28"/>
        </w:rPr>
        <w:t>№ 7С-12/3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5. Собрание созывается и проводится акимами города Макинска, сельских округов самостоятельно либо по инициативе не менее десяти процентов членов собрания, но не реже одного раза в квартал.</w:t>
      </w:r>
    </w:p>
    <w:bookmarkEnd w:id="1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Буландынского районного маслихата Акмолинской области от 25.11.2021 </w:t>
      </w:r>
      <w:r>
        <w:rPr>
          <w:rFonts w:ascii="Times New Roman"/>
          <w:b w:val="false"/>
          <w:i w:val="false"/>
          <w:color w:val="000000"/>
          <w:sz w:val="28"/>
        </w:rPr>
        <w:t>№ 7С-12/3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9"/>
    <w:p>
      <w:pPr>
        <w:spacing w:after="0"/>
        <w:ind w:left="0"/>
        <w:jc w:val="both"/>
      </w:pPr>
      <w:r>
        <w:rPr>
          <w:rFonts w:ascii="Times New Roman"/>
          <w:b w:val="false"/>
          <w:i w:val="false"/>
          <w:color w:val="000000"/>
          <w:sz w:val="28"/>
        </w:rPr>
        <w:t>
      По вопросам, вносимым на рассмотрение собрания, аппараты акима города Макинска, сельских округов не позднее, чем за пять календарных дней до созыва собрания представляют членам собрания и акимам города Макинска, сельских округов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Буландынского районного маслихата Акмолинской области от 19.07.2021 </w:t>
      </w:r>
      <w:r>
        <w:rPr>
          <w:rFonts w:ascii="Times New Roman"/>
          <w:b w:val="false"/>
          <w:i w:val="false"/>
          <w:color w:val="000000"/>
          <w:sz w:val="28"/>
        </w:rPr>
        <w:t>№ 7С-8/2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Буландынского районного маслихата Акмолинской области от 25.11.2021 </w:t>
      </w:r>
      <w:r>
        <w:rPr>
          <w:rFonts w:ascii="Times New Roman"/>
          <w:b w:val="false"/>
          <w:i w:val="false"/>
          <w:color w:val="000000"/>
          <w:sz w:val="28"/>
        </w:rPr>
        <w:t>№ 7С-12/3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7. Перед началом созыва собрания аппаратами акима города Макинска, сельских округов проводится регистрация присутствующих членов собрания, ее результаты оглашаются акимами города Макинска, сельских округов или уполномоченным им лицом перед началом созыва собрания и заносятся в протокол собрания с указанием места и времени проведения созыва.</w:t>
      </w:r>
    </w:p>
    <w:bookmarkEnd w:id="20"/>
    <w:bookmarkStart w:name="z38" w:id="2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1"/>
    <w:bookmarkStart w:name="z39" w:id="22"/>
    <w:p>
      <w:pPr>
        <w:spacing w:after="0"/>
        <w:ind w:left="0"/>
        <w:jc w:val="both"/>
      </w:pPr>
      <w:r>
        <w:rPr>
          <w:rFonts w:ascii="Times New Roman"/>
          <w:b w:val="false"/>
          <w:i w:val="false"/>
          <w:color w:val="000000"/>
          <w:sz w:val="28"/>
        </w:rPr>
        <w:t>
      8. Созыв собрания открывается акимами города Макинска, сельских округов или уполномоченным им лицом.</w:t>
      </w:r>
    </w:p>
    <w:bookmarkEnd w:id="22"/>
    <w:bookmarkStart w:name="z40" w:id="2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3"/>
    <w:bookmarkStart w:name="z41" w:id="24"/>
    <w:p>
      <w:pPr>
        <w:spacing w:after="0"/>
        <w:ind w:left="0"/>
        <w:jc w:val="both"/>
      </w:pPr>
      <w:r>
        <w:rPr>
          <w:rFonts w:ascii="Times New Roman"/>
          <w:b w:val="false"/>
          <w:i w:val="false"/>
          <w:color w:val="000000"/>
          <w:sz w:val="28"/>
        </w:rPr>
        <w:t>
      9. Повестка дня собрания формируется аппаратами акима города Макинска, сельских округов на основе предложений, вносимых членами собрания, акимом соответствующей территории.</w:t>
      </w:r>
    </w:p>
    <w:bookmarkEnd w:id="24"/>
    <w:bookmarkStart w:name="z42" w:id="2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5"/>
    <w:bookmarkStart w:name="z43" w:id="2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6"/>
    <w:bookmarkStart w:name="z44" w:id="2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7"/>
    <w:bookmarkStart w:name="z45" w:id="2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8"/>
    <w:bookmarkStart w:name="z47" w:id="29"/>
    <w:p>
      <w:pPr>
        <w:spacing w:after="0"/>
        <w:ind w:left="0"/>
        <w:jc w:val="both"/>
      </w:pPr>
      <w:r>
        <w:rPr>
          <w:rFonts w:ascii="Times New Roman"/>
          <w:b w:val="false"/>
          <w:i w:val="false"/>
          <w:color w:val="000000"/>
          <w:sz w:val="28"/>
        </w:rPr>
        <w:t>
      10. На созыв собрания приглашаются представители аппарата акима Буландынского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Буландынского районного маслихата, представители средств массовой информации и общественных объединений.</w:t>
      </w:r>
    </w:p>
    <w:bookmarkEnd w:id="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Буландынского районного маслихата Акмолинской области от 25.11.2021 </w:t>
      </w:r>
      <w:r>
        <w:rPr>
          <w:rFonts w:ascii="Times New Roman"/>
          <w:b w:val="false"/>
          <w:i w:val="false"/>
          <w:color w:val="000000"/>
          <w:sz w:val="28"/>
        </w:rPr>
        <w:t>№ 7С-12/3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0"/>
    <w:bookmarkStart w:name="z49" w:id="3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1"/>
    <w:bookmarkStart w:name="z50" w:id="3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2"/>
    <w:bookmarkStart w:name="z51" w:id="3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3"/>
    <w:bookmarkStart w:name="z52" w:id="3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4"/>
    <w:bookmarkStart w:name="z61" w:id="3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города Макинск,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акимов города Макинск, сельских округов.</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акимов города Макинск, сельских округов подписывается председателем и секретарем собрания и в течение пяти рабочих дней передается на рассмотрение в Буландынский районный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Буландынского районного маслихата Акмолинской области от 19.07.2021 </w:t>
      </w:r>
      <w:r>
        <w:rPr>
          <w:rFonts w:ascii="Times New Roman"/>
          <w:b w:val="false"/>
          <w:i w:val="false"/>
          <w:color w:val="000000"/>
          <w:sz w:val="28"/>
        </w:rPr>
        <w:t>№ 7С-8/2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Буландынского районного маслихата Акмолинской области от 25.11.2021 </w:t>
      </w:r>
      <w:r>
        <w:rPr>
          <w:rFonts w:ascii="Times New Roman"/>
          <w:b w:val="false"/>
          <w:i w:val="false"/>
          <w:color w:val="000000"/>
          <w:sz w:val="28"/>
        </w:rPr>
        <w:t>№ 7С-12/3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36"/>
    <w:p>
      <w:pPr>
        <w:spacing w:after="0"/>
        <w:ind w:left="0"/>
        <w:jc w:val="both"/>
      </w:pPr>
      <w:r>
        <w:rPr>
          <w:rFonts w:ascii="Times New Roman"/>
          <w:b w:val="false"/>
          <w:i w:val="false"/>
          <w:color w:val="000000"/>
          <w:sz w:val="28"/>
        </w:rPr>
        <w:t>
      13. Решения, принятые собранием, рассматриваются акимами города Макинска, сельских округов и доводятся аппаратом акима города Макинска, сельских округов до членов собрания в срок не более пяти рабочих дней.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Буландынского районного маслихата Акмолинской области от 25.11.2021 </w:t>
      </w:r>
      <w:r>
        <w:rPr>
          <w:rFonts w:ascii="Times New Roman"/>
          <w:b w:val="false"/>
          <w:i w:val="false"/>
          <w:color w:val="000000"/>
          <w:sz w:val="28"/>
        </w:rPr>
        <w:t>№ 7С-12/3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3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Макинск, сельских округов, вопрос разрешается акимом Буландынского района.</w:t>
      </w:r>
    </w:p>
    <w:p>
      <w:pPr>
        <w:spacing w:after="0"/>
        <w:ind w:left="0"/>
        <w:jc w:val="both"/>
      </w:pPr>
      <w:r>
        <w:rPr>
          <w:rFonts w:ascii="Times New Roman"/>
          <w:b w:val="false"/>
          <w:i w:val="false"/>
          <w:color w:val="000000"/>
          <w:sz w:val="28"/>
        </w:rPr>
        <w:t xml:space="preserve">
      Аким города Макинск, сельских округов, в течение двух рабочих дней, направляет в адрес акима Буландынского района и Буландынского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 Аким Буландынского района после предварительного обсуждения и его решения на ближайшем заседании Буландынского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Буландынского районного маслихата Акмолинской области от 25.11.2021 </w:t>
      </w:r>
      <w:r>
        <w:rPr>
          <w:rFonts w:ascii="Times New Roman"/>
          <w:b w:val="false"/>
          <w:i w:val="false"/>
          <w:color w:val="000000"/>
          <w:sz w:val="28"/>
        </w:rPr>
        <w:t>№ 7С-12/3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города Макинска, сельских округов.</w:t>
      </w:r>
    </w:p>
    <w:bookmarkEnd w:id="38"/>
    <w:bookmarkStart w:name="z67" w:id="39"/>
    <w:p>
      <w:pPr>
        <w:spacing w:after="0"/>
        <w:ind w:left="0"/>
        <w:jc w:val="both"/>
      </w:pPr>
      <w:r>
        <w:rPr>
          <w:rFonts w:ascii="Times New Roman"/>
          <w:b w:val="false"/>
          <w:i w:val="false"/>
          <w:color w:val="000000"/>
          <w:sz w:val="28"/>
        </w:rPr>
        <w:t>
      16. Решения, принятые на созыве собрания, распространяются аппаратами акимов города Макинска, сельских округов через средства массовой информации или иными способами.</w:t>
      </w:r>
    </w:p>
    <w:bookmarkEnd w:id="39"/>
    <w:bookmarkStart w:name="z68" w:id="4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0"/>
    <w:bookmarkStart w:name="z69" w:id="4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1"/>
    <w:bookmarkStart w:name="z70" w:id="4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Буландынского района.</w:t>
      </w:r>
    </w:p>
    <w:bookmarkEnd w:id="42"/>
    <w:bookmarkStart w:name="z1" w:id="4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Буландынского района.</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