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4a45" w14:textId="a48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Егиндыколь и сельских населенных пунктов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2018 года № 6С26-4. Зарегистрировано Департаментом юстиции Акмолинской области 11 июня 2018 года № 6658. Утратило силу решением Егиндыкольского районного маслихата Акмолинской области от 27 февраля 2025 года № 8C27-3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8C27-3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села Егиндыколь и сельских населенных пунктов Егиндыкольского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6С26-4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села Егиндыколь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центральной части села Егиндыколь. С северной стороны граница зоны проходит по улицам Медиков и Гагарина, с восточной стороны - по улице Пушкина, с южной стороны ограничивается озером Индыколь. На западе проходит по улице Стадионная до улицы Казахская и проходит в восточном направлении включая территорию центральной районной больницы, далее по улице Зеленая в южном направлении до озера Индыколь.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западной части села Егиндыколь. На западе зона ограничена автодорогой Новочеркасское - Жантеке, на севере граничит с производственной зоной и проходит по северной границе в восточном направлении по улице Медиков до поворота на улицу Стадионная. На востоке по улице Стадионная в южном направлении до улицы Казахская, по улице Казахской в восточном направлении до центральной районной больницы, проходит по западной и южной границе территории центральной районной больницы, идет по улице Зеленая в южном направлении до производственной зоны. Южная граница проходит по улицам Зеленая и Линейная.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восточной части села Егиндыколь. С западной стороны граница проходит по улице Пушкина. На севере ограничена производственной зоной, на востоке - внеселитебной территорией села, на юге - озером Индыколь.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части села Егиндыколь. На севере граничит с внеселитебной территорией. На востоке граничит с І жилой зоной, проходит по улице Пушкина до улицы Гагарина. На юге проходит по улицам Гагарина и Медиков. На юго-западе граничит со II жилой зоной и проходит до автодороги Новочеркасское - Жантеке. Западная граница проходит по автодороге Новочеркасское - Жантеке.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села Егиндыколь. На севере проходит по улице Линейная и улице Зеленая, на востоке - продолжение улицы Зеленая в юго-восточном направлении по автодороге в производственную зону до озера Индыколь. На западе и юго-западе ограничена автодорогой Новочеркасское - Жантеке, на юге граничит с внеселитебной зоной и проходит от автодороги Новочеркасское - Жантеке до озера Индыколь.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эту зону входит вся внеселитебная территория, которая ограничена чертой населенного пункта села Егиндыколь.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6С26-4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Егиндыкольского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пункта, входящего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Полтавское, 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 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Коркем, 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Жалманкулак, Жалманкулакский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Жулдыз, Жалманкулакский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Коныртубек, Жалманкулакский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