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9572d" w14:textId="9b957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приоритетных направлений расходов бюджета района Биржан сал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Биржан сал Акмолинской области от 28 марта 2018 года № а-3/127. Зарегистрировано Департаментом юстиции Акмолинской области 11 апреля 2018 года № 6534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исполнения бюджета и его кассового обслуживания, утвержденных приказом Министра финансов Республики Казахстан от 4 декабря 2014 года № 540 (зарегистрирован в Реестре государственной регистрации нормативных правовых актов № 9934), акимат района Биржан сал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приоритетных направлений расходов бюджета района Биржан сал,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Енбекшильдерского района от 24 октября 2016 года № а-10/228 "Об определении перечня приоритетных направлений расходов бюджета Енбекшильдерского района" (зарегистрировано в Реестре государственной регистрации нормативных правовых актов под № 5596, опубликовано 02 декабря 2016 года в информационно-правовой системе "Әділет").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района, курирующего данный вопрос.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Е.Сабиров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03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а-3/127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направлений расходов бюджета района Биржан сал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Выплата заработной платы и других денежных выплат, в том числе заработная плата технического персонала и все удержания из заработной платы;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Денежные компенсации, предусмотренные законодательными актами Республики Казахстан;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Алименты, обязательные пенсионные взносы, добровольные пенсионные взносы, социальные отчисления, пособия и другие социальные выплаты;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Оплата банковских услуг, налоги и другие обязательные платежи в бюджет;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Расходы на приобретение топлива (в части отопления зданий), услуг по организации питания, приобретению продуктов питания и медикаментов;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Исполнение исполнительных документов и судебных актов;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Расходы, производимые за счет целевых трансфертов и бюджетные кредиты из вышестоящих бюджетов.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