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2224" w14:textId="c7a2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20 июля 2018 года № а-7/229. Зарегистрировано Департаментом юстиции Акмолинской области 6 августа 2018 года № 6759. Утратило силу постановлением акимата Жаксынского района Акмолинской области от 15 февраля 2019 года № а-0/34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а-0/34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Жаксынском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Сейдахметову Л.Ш.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С.Бектурсинов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07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07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Жаксынском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Жаксынского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Жаксынском районе.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Жаксынского района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Жаксынского района Департамента внутренних дел Акмолинской области Министерства внутренних дел Республики Казахстан" (далее – ОВД).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ОВД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ОВД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Жаксынского района, денежного вознаграждения гражданам за вклад в обеспечении общественного порядка осуществляется ОВД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