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3e8b0" w14:textId="763e8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Коргалжынского районного маслихата от 22 декабря 2017 года № 2/22 "О предоставлении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Коргалжынского района, подъемного пособия и социальной поддержки для приобретения или строительства жилья на 2018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Коргалжынского районного маслихата Акмолинской области от 13 февраля 2018 года № 4/25. Зарегистрировано Департаментом юстиции Акмолинской области 5 марта 2018 года № 6449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актах", Коргалжынский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Коргалжынского районного маслихата "О предоставлении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Коргалжынского района, подъемного пособия и социальной поддержки для приобретения или строительства жилья на 2018 год" от 22 декабря 2017 года № 2/22 (зарегистрировано в Реестре государственной регистрации нормативных правовых актов № 6351, опубликовано 25 января 2018 года в районной газете "Нұр-Қорғалжын")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на казахском языке внести изменение, текст на русском языке не меняется.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Н.Баешев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Коргалжынского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О.Балгабаев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Коргалжынского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К.Рыскельдинов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13.02.2018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