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7563" w14:textId="3757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Коргалжынском районе на 2019 год</w:t>
      </w:r>
    </w:p>
    <w:p>
      <w:pPr>
        <w:spacing w:after="0"/>
        <w:ind w:left="0"/>
        <w:jc w:val="both"/>
      </w:pPr>
      <w:r>
        <w:rPr>
          <w:rFonts w:ascii="Times New Roman"/>
          <w:b w:val="false"/>
          <w:i w:val="false"/>
          <w:color w:val="000000"/>
          <w:sz w:val="28"/>
        </w:rPr>
        <w:t>Постановление акимата Коргалжынского района Акмолинской области от 28 ноября 2018 года № А-11/212. Зарегистрировано Департаментом юстиции Акмолинской области 29 ноября 2018 года № 6870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9, подпунктами 2), 3) и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Коргалжынского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Коргалжынском районе на 2019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Коргалжынском районе на 2019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Коргалжынском районе на 2019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Коргалжынского района Г-С. Мухамедди.</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Коргалжынского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Б.Гайса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28 ноября 2018 года</w:t>
            </w:r>
            <w:r>
              <w:br/>
            </w:r>
            <w:r>
              <w:rPr>
                <w:rFonts w:ascii="Times New Roman"/>
                <w:b w:val="false"/>
                <w:i w:val="false"/>
                <w:color w:val="000000"/>
                <w:sz w:val="20"/>
              </w:rPr>
              <w:t>№ А-11/212</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Коргалжынском районе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510"/>
        <w:gridCol w:w="2479"/>
        <w:gridCol w:w="3135"/>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"Коргалжынская районная центральная больница" при управлении здравоохранения Акмолинской области</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28 ноября 2018 года</w:t>
            </w:r>
            <w:r>
              <w:br/>
            </w:r>
            <w:r>
              <w:rPr>
                <w:rFonts w:ascii="Times New Roman"/>
                <w:b w:val="false"/>
                <w:i w:val="false"/>
                <w:color w:val="000000"/>
                <w:sz w:val="20"/>
              </w:rPr>
              <w:t>№ А-11/212</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Коргалжынском районе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5000"/>
        <w:gridCol w:w="2172"/>
        <w:gridCol w:w="3729"/>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Коргалжынского сельского округа Коргалжынского района"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28 ноября 2018 года</w:t>
            </w:r>
            <w:r>
              <w:br/>
            </w:r>
            <w:r>
              <w:rPr>
                <w:rFonts w:ascii="Times New Roman"/>
                <w:b w:val="false"/>
                <w:i w:val="false"/>
                <w:color w:val="000000"/>
                <w:sz w:val="20"/>
              </w:rPr>
              <w:t>№ А-11/212</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Коргалжынском районе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434"/>
        <w:gridCol w:w="2043"/>
        <w:gridCol w:w="350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"Орлеу" Акимата Коргалжынского района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