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70be" w14:textId="4ff7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2018 года № 18/7. Зарегистрировано Департаментом юстиции Акмолинской области 19 апреля 2018 года № 6564. Утратило силу решением Сандыктауского районного маслихата Акмолинской области от 14 апреля 2021 года № 4/12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Сандыктауского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28 марта 2017 года № 10/3 "Об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маслихата"" (зарегистрировано в Реестре государственной регистрации нормативных правовых актов № 5895, опубликовано 27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Сандыктауского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18/7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Сандыктауского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руководитель аппарата районного маслихата, в должностные обязанности которого входит ведение кадровой работы (далее – руководитель аппарата).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формирует график проведения оценки по согласованию с вышестоящим руководителем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организационного отдела аппарата районного маслихата.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аппарата обеспечивает проведение заседания Комиссии в соответствии со сроками, согласованными с вышестоящим руководителем.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аппарата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аппарата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