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4739" w14:textId="63b4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Целиноградского района Акмолинской области от 24 ноября 2015 года № 14 "Об образовании избирательных участков по Целиноградскому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Целиноградского района Акмолинской области от 13 июля 2018 года № 6. Зарегистрировано Департаментом юстиции Акмолинской области 3 августа 2018 года № 6751. Утратило силу - решением акима Целиноградского района Акмолинской области от 5 декабря 2018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Целиноградского района Акмолинской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Целиноградского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Целиноградского района Акмолинской области "Об образовании избирательных участков по Целиноградскому району" от 24 ноября 2015 года № 14 (зарегистрировано в Реестре государственной регистрации нормативных правовых актов № 5079, опубликовано 4 декабря 2015 года в районных газетах "Вести Акмола", "Ақмол ақпараты")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656, село Приречное, улица Ыбырая Алтынсарина, 40, средняя школа № 22, границы: село Приречное.";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673, село Зеленый Гай, улица Самал, 2, контора, границы: село Зеленый Гай.";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674, село Садовое, улица Тауелсиздик, 19, сельский клуб, границы: село Садовое.";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695, село Рахымжан Кошкарбаева, улица Бейбитшилик, 53, средняя школа № 43, границы: село Рахымжан Кошкарбаева.".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698, село Кабанбай батыра, улица Бирлик, 1 А, Дом Культуры, границы: село Кабанбай батыра.".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Целиноградского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А.Х.Абушев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07 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