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40cd" w14:textId="8294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Приречное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Целиноградского района Акмолинской области от 12 февраля 2018 года № 1. Зарегистрировано Департаментом юстиции Акмолинской области 26 февраля 2018 года № 6425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24 октября 2017 года, аким Приреченского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Приречное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Новая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Первомайская на улицу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Комсомольская на улицу Тауелсиздикке 25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Советская на улицу Алихана Бокейханова;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Набережная на улицу Желтоксан.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Приреченского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