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437f" w14:textId="6394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Шортандинского районного маслихата от 20 декабря 2017 года № С-22/2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18 мая 2018 года № С-28/4. Зарегистрировано Департаментом юстиции Акмолинской области 1 июня 2018 года № 6635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2018-2020 годы" от 20 декабря 2017 года № С-22/2 (зарегистрировано в Реестре государственной регистрации нормативных правовых актов № 6300, опубликовано 13 января 2018 года в районных газетах "Вести", "Өрлеу")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18.05.2018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С-28/4 от 18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3114971,1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2162164,6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1688410,6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1668010,6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1591881,6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-204643,1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С-28/4 от 18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районного бюджета на 2018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52977,9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Раевского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