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4dd2" w14:textId="9f34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22 декабря 2017 года № 6С-23/1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30 января 2018 года № 6С-24/1. Зарегистрировано Департаментом юстиции Акмолинской области 30 января 2018 года № 6370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2018-2020 годы" от 22 декабря 2017 года № 6С-23/1 (зарегистрировано в Реестре государственной регистрации нормативных правовых актов № 6320, опубликовано 18 января 2018 года в районных газетах "Бурабай" и "Луч")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9753352,0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2311088,0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– 104411,0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7323030,0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9938662,0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43717,0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14003,0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- 229027,0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229027,0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XXIV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Л.Тюкачева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января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9753352,0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692006,0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7323030,0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6868272,0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6868272,0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9938662,9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5472178,4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4508504,4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3429716,9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2797047,5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731651,5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-229027,9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