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f501" w14:textId="906f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января 2018 года № 6С-24/2. Зарегистрировано Департаментом юстиции Акмолинской области 15 февраля 2018 года № 6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Бураб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 на 2018 год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