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0076" w14:textId="1690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июля 2017 года № 234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января 2018 года № 21. Зарегистрировано Департаментом юстиции Актюбинской области 5 февраля 2018 года № 5889.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среднего, технического и профессионального, послесреднего, высшего и послевузовского образования", зарегистрированного в Реестре государственной регистрации нормативных правовых актов № 16137,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июля 2017 года № 234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год" (зарегистрированное в Реестре государственной регистрации нормативных правовых актов за № 5606, опубликованное 20-21 июля 2017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за счет средств областного бюджета на 2017-2018 учебный год,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Е.Ж.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"18" января 2018 года 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"12" июля 2017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 образованием за счет средств областного бюджета на 2017- 2018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Библиотечное дело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Инструментальное исполнительство и музыкальное искусство эстрады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Хоровое дирижирование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химическое производство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0900000 - Энергетика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0910000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 дорожных машин и оборудования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Печатное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1311000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 3475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обслуживание и ремонт сельскохозяйственной техники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Сварочное дела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 (по отраслям и областям применения)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0705000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 4025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по "Программе развития продуктивной занятости и массового предпринимательства" на 2017- 2018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1109000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 - компрессорные машины и установки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 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1115000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 в промышленности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1304000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Мебельное производство (по видам)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0700000 -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0707000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казахский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 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 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