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c54" w14:textId="9d52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объемов субсидирования расходов перевозчиков, связанных с осуществлением железнодорожных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марта 2018 года № 154. Зарегистрировано Департаментом юстиции Актюбинской области 11 апреля 2018 года № 5907. Утратило силу постановлением акимата Актюбинской области от 5 июля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05.07.2023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определения объемов субсидирования расходов перевозчиков, связанных с осуществлением железнодорожных пассажирских перевозок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объемов субсидирования расходов перевозчиков, связанных с осуществлением железнодорожных пассажирских перевозок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объемов субсидирования расходов перевозчиков, связанных с осуществлением железнодорожных пассажирских перевозок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сообщениям", зарегистрированного в Реестре государственной регистрации нормативных правовых актов № 11541 и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расходов, возникающих при осуществлении перевозок.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постановлением акимата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перевозок пассажиров по железнодорожным сообщениям – денежные поступления от перевозки пассажиров железнодорожным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пробег вагона – показатель, измеряемый в вагоно-километрах, исчисляется как произведение количества вагонов на расстояние перевозок (количеством километров) от станции отправления до станции назначения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пассажирооборот – показатель, отражающий объем перевозок пассажиров в пассажиро-километрах, исчисляется как произведение количества пассажиров на расстояние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средняя дальность поездки – определяется отношением пассажиро-километров на число отправленных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иная деятельность – оказание перевозчиком иных услуг, не связанных с перевозкой пассажиров железнодорожным транспортом;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исполнительным органом, уполномоченным акиматом Актюбинской области на организацию пассажирских перевозок железнодорожным транспортом (далее – исполнительный орган) для определения необходимого объема субсидий по каждому железнодорожному сообщению, выставленному на конкурс.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расчетов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перевозке пассажиров состоят из групп операций, выполняемых перевозчиками: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обслуживанию пассажиров (содержание персонала, занятого обслуживанием пассажиров, стоимость справочно-информационных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обслуживанию производственных зданий, сооружений и оборудования пассажирского хозяйства, связанных с перевозками: услуги по обеспечению деятельности вокзалов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амортизация (износ) производственных основных средств пассажирского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производственных основных средств пассажирского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производственных зданий, сооружений, оборудования и инвентаря пассажирского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обслуживанию вагонов в пассажирских поездах;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обслуживанию вагонов в пассажирских поездах: прочее (заработная плата проводников, социальный налог и социальные отчисления);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экипировке пассажирских вагонов водой и топливом;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ассенизаторской очистке биотуалетов;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амортизационные отчисления прямо задействованных активов в оказании услуг по перевозке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капитальному и деповскому ремонтам собственного подвижного состава в объемах, определяемых Инструкцией по техническому обслуживанию вагонов в эксплуатации, утвержденной протокольным решением Совета по железнодорожному транспорту государств-участников Содружества Независимых Государств от 21-22 мая 2009 года № 50 (далее – Инструкция по техническому обслуживанию вагонов в эксплуатации);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техническому обслуживанию и отцепочным ремонтам подвижного состава в объемах, определяемых Инструкцией по техническому обслуживанию вагонов в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 стирке, ремонту и дезинфекции постельных принадлежностей и мягкого съемного инвентаря;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 приобретению и содержанию инвентаря и оборудования для пассажирских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снабжению вагонов постельным бельем, мягким и другим инвентарем;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общедорожные расходы (услуги магистральной железнодорожной сети и локомотивной тяги в пределах территории Республики Казахстан, арендная плата за арендованные вагоны);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 работе электросекций и дизельных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подготовке в рейс и сопровождению электросекций и дизельных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амортизация (износ) электросекций и дизельных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 капитальному ремонту электросекций и дизельных поездов в объемах, определяемых Инструкцией по техническому обслуживанию вагонов в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 техническому обслуживанию электросекций и дизельных поездов в объемах, определяемых Инструкцией по техническому обслуживанию вагонов в эксплуатации.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объема эксплуатационных показателей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услуг по осуществлению пассажирских перевозок характеризуется показателями: перевезено пассажиров, пассажирооборот, пробег вагонов по магистральным железнодорожным путям.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пробега вагона производится из следующих составляющих: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расстояние маршрута курсирования пассажирского поезда на всем пути следования и в границах Республики Казахстан (определяется по расписанию движения поездов);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вагонов в составе, определяемое на основании анализа пассажирских перевозок (населенность).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пробега вагонов подразделяется по типам вагонов.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Прогнозируемый объем пробега вагонов пассажирского поезда рассчитывается по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Vваг-км.=2S*Nваг.*Nрейс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Vваг-км. – прогнозируемый объем пробега вагонов пассажирского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2S – расстояние туда и обратно,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Nваг – количество вагонов в составе;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Nрейс – периодичность курсирования поезда в планируемом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Vпасс/км=Vваг.км*p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 – прогнозируемый пассажирооборот, пассажиро-километры;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средняя населенность по предыдущему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Пассажирооборот планируется по типам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населенность на планируемый период рассчитывается с учетом следующего: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 анализу прошлого периода средняя населенность превысила 50 % наполняемости вагона пассажирского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60 % с учетом планируемого роста или снижения перевозок пассажиров в соответствии с программами развития железнодорожного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по анализу прошлого периода средняя населенность не превысила 50 % наполняемости вагона пассажирского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20 % с учетом планируемого роста или снижения перевозок пассажиров в соответствии с программами развития железнодорожного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по анализу прошлого периода средняя населенность не превысила 35 % наполняемости электро-дизель поезда на всем пути следования, для определения планируемого пассажирооборота наполняемость вагона устанавливается исходя из фактической средней населенности по прошлому периоду, но не менее 10 % с учетом планируемого роста или снижения перевозок пассажиров в соответствии с программами развития железнодорожного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Фактическими данными (населенность, пассажирооборот, средняя дальность) по прошлому периоду, используемыми при расчете планируемого пассажирооборота и показателя "перевезено пассажиров", являются данные документа Национального оператора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"перевезено пассажиров"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Vперев=Vпасс/км/Sср.дал.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Vперев – количество перевезено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Vпасс/км – прогнозируемый пассажирооборот;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Sср.дал. – средняя дальность поездки пассажира по предыдущему году.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доходов и расходов перевозчика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 перевозчика складывается из суммы денежных поступлений в предыдущем периоде от перевозки пассажиров, суммы дополнительных доходов от иной деятельности в размере 1% от суммы доходов от перевозки пассажиров по поезду соответствующего типа вагона, поезда и определяется по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Dперевоз=Dпроезд+Dдоп.дох.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Dперевоз–доходы от перевозки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Dдоп.дох. – дополнительные доходы от иной деятельности в размере 1 % от суммы доходов от перевозки пассажиров по поезду соответствующего типа вагона, поезда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доходных поступлений зависит от типа вагонов, категории поезда, вида сообщения, дальности поездки, объемов перевезенных пассажиров и пассажирооборота.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перевозки пассажиров (стоимость проезда) в пассажирском и скором поездах, состоят из билетной и плацкартной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дохода от перевозки пассажиров по определенному маршруту и типам вагонов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Dпроезд=[(Di-1 проезд/kндс)/VWi-1 пасс/км]*VQiпасс/км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Di-1 проезд – сумма доходных поступлений по билетам в границах Республики Казахстан и по плацкартам на всем пути следования соответствующего типа вагона, поезда по данным автоматизированной системы управления "Экспресс-3"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VWi-1 пасс/км – сумма пассажирооборота в границах Республики Казахстан соответствующего типа вагона, поезда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VQiпасс/км – сумма пассажирооборота в границах Республики Казахстан соответствующего типа вагона, поезда на планируемый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kндс – коэффициент налога на добавленную стоимость согласно Налогового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планируемых объемов перевозок пассажиров и пассажирооборота, при назначении нового поезда: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"средняя дальность" перевозки определяется как половина протяженности пути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"Населенность" определяется как 50% наполняемости от количества предлагаемых мест в соответствии с планируемой составностью.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нового поезда расчет дохода от перевозок пассажиров определяется через среднюю дальность поездки пассажира: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Dпроезд=[(Pпроезд / kндс)*V iперев/VW iпасс/км]*VQ iпасс/км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Pпроезд – средняя стоимость проезда по билетам в границах Республики Казахстан, установленная в зависимости от средней дальности перевозки пассажира в соответствующем типе вагона;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Viперев – количество перевезенных пассажиров в границах Республики Казахстан соответствующего типа вагона, поезда на планируемый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VWiпасс/км – сумма пассажирооборота в границах Республики Казахстан соответствующего типа вагона, поезда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VQiпасс/км – сумма пассажирооборота в границах Республики Казахстан соответствующего типа вагона, поезда на планируемый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Дебетовая сальдо по налогу на добавленную стоимость признается доходом.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изложен в новой редакции на казахском языке, текст на русском языке не меняется постановлением акимата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формирования расходов производится на каждый маршрут пассажирского поезда с учетом производственно-технологических факторов.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Rперевозчика = Rмжс + Rлок + Rаренда вагона + Rпер.пасс.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Rперевозчика – расходы перевозчика, включенные в полную себестоимость;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Rмжс – расходы за услуги пользования магистральной железнодорожной сетью;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Rлок – расходы за услуги предоставления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Rаренда вагона – расходы за услуги предоставления вагонов в аренду;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Rпер.пасс. – расходы перевозчика, связанные с перевозкой пассажиров,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расходы периода.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Определение возмещаемых расходов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субсидирования рассчитывается путем разницы доходов и расходов, связанных с осуществлением перевозок пассажиров по железнодорожным сообщениям, предусмотренных настоящей Методикой.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непокрытия расходов перевозчика, с учетом выделенных субсидий, объем субсидирования рассчитывается путем разницы доходов и расходов с учетом временного понижающего коэффициента к тарифам на услуги магистральной железной дороги в соответствии с рекомендациями бюджетной комиссии.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