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56b50" w14:textId="5756b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Карауылкелдинского сельского округа Байганинского района от 16 марта 2018 года № 68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Карауылкелдинского сельского округа Байганинского района Актюбинской области от 27 июня 2018 года № 137. Зарегистрировано Управлением юстиции Байганинского района Департамента юстиции Актюбинской области 2 июля 2018 года № 3-4-177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Байганинской районной территориальной инспекции Комитета ветеринарного контроля и надзора Министерства сельского хозяйства Республики Казахстан от 06 июня 2018 года № 121, аким Карауылкелдинского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очагов болезни бруцеллез среди крупного рогатого скота снять ограничительные мероприятия, установленные на территории села Кокбулак Карауылкелдинского сельского округа.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Карауылкелдинского сельского округа от 16 марта 2018 года № 68 "Об установлении ограничительных мероприятий" (зарегистрированое в реестре государственной регистраций нормативных правовых актов за № 3-4-163, опубликованное 5 апреля 2018 года в газете "Жем-Сағыз").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Карауылкелдинского сельского округа"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Байганинского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Карауылкелдинского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Жұбан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