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727b" w14:textId="79b7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мая 2018 года № 239. Зарегистрировано Управлением юстиции Каргалинского района Департамента юстиции Актюбинской области 22 июня 2018 года № 3-6-164. Утратило силу решением Каргалинского районного маслихата Актюбинской области от 3 февраля 2022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03.02.2022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"Об утверждении Типовых правил проведения раздельных сходов местного сообщества",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населенных пунктов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Каргалинского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населенных пунктов Каргалинского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Каргалинского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города районного значения, села,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Каргалинским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Каргалинского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 -Истекский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 Истек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 Калдаяков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