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3ddf" w14:textId="8b33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18 июля 2018 года № 7. Зарегистрировано Управлением юстиции Каргалинского района Департамента юстиции Актюбинской области 20 июля 2018 года № 3-6-169. Утратило силу решением акима Каргалинского района Актюбинской области от 13 декабря 2019 года № 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Каргалинского района Актюбинской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16), 17)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на основании протокола заседания районной комиссии по предупреждению и ликвидации чрезвычайных ситуаций природного и техногенного характера от 17 июля 2018 года, аким Каргалинского района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последствиями производственной аварии выходом из строя электроэнергетических систем насосной станции ІІ подъема и очистных сооружений в селе Бадамша Каргалинского района объявить чрезвычайную ситуацию техногенного характера.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Привести в суточный режим работы всех служб гражданской защиты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жилищно-коммунального хозяйства, пассажирского транспорта и автомобильных дорог (А. Утегенов) определить технические характеристики, стоимость водонасосных двигателей.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(Ш. Касимова), районному отделу экономики и бюджетного планирования (А. Ельтаева) выделить финансовые средства из чрезвычайного резерва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Директору КГП "Бадамша-Сервис" (М. Усманов) качественно и в кратчайшие сроки обеспечить запуск вновь полученных водонасосных двигателей.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Е. Блиева.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