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c701" w14:textId="790c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Бадамша от 30 октября 2009 года № 1 "О присвоении наименования улицам станции Кемпирсай по сельскому округу Бадамша"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Бадамшинского сельского округа Каргалинского района Актюбинской области от 17 октября 2018 года № 127. Зарегистрировано Управлением юстиции Каргалинского района Департамента юстиции Актюбинской области 30 октября 2018 года № 3-6-175. Утратило силу решением акима Бадамшинского сельского округа Каргалинского района Актюбинской области от 30 апреля 2019 года № 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Бадамшинского сельского округа Каргалинского района Актюбинской области от 30.04.2019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Бадамшинского сельского округа Каргалинского района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решении акима сельского округа Бадамша от 30 октября 2009 года № 1 "О присвоении наименования улицам станции Кемпирсай по сельскому округу Бадамша" (Зарегистрировано в Реестре государственной регистрации нормативных правовых актов под № 3-6-92, опубликовано 07 января 2010 года в районной газете "Каргалы")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всему тексту указанного решения на казахском языке слова "селолық" заменить словами "ауылдық".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Бадамшинского сельского округа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Дабилдин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